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B02D1C"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14:anchorId="0A01EC77" wp14:editId="06D94A68">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896CE0" w:rsidRDefault="00896CE0" w:rsidP="00724F6D">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A568E3">
              <w:rPr>
                <w:b/>
              </w:rPr>
              <w:t>24</w:t>
            </w:r>
          </w:p>
          <w:p w:rsidR="00896CE0" w:rsidRPr="00B71A14" w:rsidRDefault="00AC09CA" w:rsidP="00AA7375">
            <w:pPr>
              <w:rPr>
                <w:b/>
              </w:rPr>
            </w:pPr>
            <w:r>
              <w:rPr>
                <w:b/>
                <w:i/>
              </w:rPr>
              <w:t>14</w:t>
            </w:r>
            <w:r w:rsidR="007302DE">
              <w:rPr>
                <w:b/>
                <w:i/>
              </w:rPr>
              <w:t xml:space="preserve"> мая</w:t>
            </w:r>
            <w:r w:rsidR="00B71A14">
              <w:rPr>
                <w:b/>
              </w:rPr>
              <w:t xml:space="preserve"> </w:t>
            </w:r>
            <w:r w:rsidR="00B71A14">
              <w:rPr>
                <w:b/>
                <w:i/>
              </w:rPr>
              <w:t>2019</w:t>
            </w:r>
            <w:r w:rsidR="00896CE0">
              <w:rPr>
                <w:b/>
                <w:i/>
              </w:rPr>
              <w:t xml:space="preserve"> года</w:t>
            </w:r>
          </w:p>
        </w:tc>
      </w:tr>
    </w:tbl>
    <w:p w:rsidR="00703A05" w:rsidRDefault="00703A05" w:rsidP="00A13762">
      <w:pPr>
        <w:spacing w:line="276" w:lineRule="auto"/>
        <w:jc w:val="both"/>
        <w:rPr>
          <w:sz w:val="18"/>
          <w:szCs w:val="18"/>
        </w:rPr>
      </w:pPr>
    </w:p>
    <w:p w:rsidR="00A13762" w:rsidRPr="00456EEF" w:rsidRDefault="00A568E3" w:rsidP="00A13762">
      <w:pPr>
        <w:pBdr>
          <w:top w:val="double" w:sz="4" w:space="1" w:color="auto"/>
          <w:left w:val="double" w:sz="4" w:space="0" w:color="auto"/>
          <w:bottom w:val="double" w:sz="4" w:space="1" w:color="auto"/>
          <w:right w:val="double" w:sz="4" w:space="4" w:color="auto"/>
        </w:pBdr>
        <w:jc w:val="center"/>
        <w:rPr>
          <w:b/>
        </w:rPr>
      </w:pPr>
      <w:r>
        <w:rPr>
          <w:b/>
        </w:rPr>
        <w:t>ОФИЦИАЛЬНОЕ ОПУБЛИКОВАНИЕ</w:t>
      </w:r>
    </w:p>
    <w:p w:rsidR="00A13762" w:rsidRDefault="00A13762" w:rsidP="00456EEF">
      <w:pPr>
        <w:spacing w:line="276" w:lineRule="auto"/>
        <w:jc w:val="both"/>
        <w:rPr>
          <w:sz w:val="18"/>
          <w:szCs w:val="18"/>
        </w:rPr>
      </w:pPr>
    </w:p>
    <w:p w:rsidR="00CE1D9C" w:rsidRDefault="00CE1D9C" w:rsidP="007302DE">
      <w:pPr>
        <w:spacing w:line="276" w:lineRule="auto"/>
        <w:ind w:firstLine="142"/>
        <w:jc w:val="center"/>
        <w:rPr>
          <w:b/>
        </w:rPr>
      </w:pPr>
      <w:r>
        <w:rPr>
          <w:b/>
        </w:rPr>
        <w:t>РАСПОРЯЖЕНИЕ</w:t>
      </w:r>
    </w:p>
    <w:p w:rsidR="00CE1D9C" w:rsidRDefault="00CE1D9C" w:rsidP="007302DE">
      <w:pPr>
        <w:spacing w:line="276" w:lineRule="auto"/>
        <w:ind w:firstLine="142"/>
        <w:jc w:val="center"/>
        <w:rPr>
          <w:b/>
        </w:rPr>
      </w:pPr>
      <w:r>
        <w:rPr>
          <w:b/>
        </w:rPr>
        <w:t>Главы сельского поселения</w:t>
      </w:r>
    </w:p>
    <w:p w:rsidR="00CE1D9C" w:rsidRDefault="00B02D1C" w:rsidP="007302DE">
      <w:pPr>
        <w:spacing w:line="276" w:lineRule="auto"/>
        <w:ind w:firstLine="142"/>
        <w:jc w:val="center"/>
      </w:pPr>
      <w:r>
        <w:t>о</w:t>
      </w:r>
      <w:r w:rsidR="00CE1D9C" w:rsidRPr="00CE1D9C">
        <w:t>т</w:t>
      </w:r>
      <w:r>
        <w:t xml:space="preserve"> 29.</w:t>
      </w:r>
      <w:r w:rsidR="00614E30">
        <w:t>04.</w:t>
      </w:r>
      <w:r w:rsidR="00CE1D9C" w:rsidRPr="00CE1D9C">
        <w:t xml:space="preserve">2019 года № </w:t>
      </w:r>
      <w:r>
        <w:t>17</w:t>
      </w:r>
    </w:p>
    <w:p w:rsidR="00CE1D9C" w:rsidRPr="00CE1D9C" w:rsidRDefault="00CE1D9C" w:rsidP="007302DE">
      <w:pPr>
        <w:spacing w:line="276" w:lineRule="auto"/>
        <w:ind w:firstLine="142"/>
        <w:jc w:val="center"/>
        <w:rPr>
          <w:b/>
        </w:rPr>
      </w:pPr>
      <w:r w:rsidRPr="00CE1D9C">
        <w:rPr>
          <w:b/>
        </w:rPr>
        <w:t>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w:t>
      </w:r>
    </w:p>
    <w:p w:rsidR="00CE1D9C" w:rsidRPr="00CE1D9C" w:rsidRDefault="00CE1D9C" w:rsidP="00CE1D9C">
      <w:pPr>
        <w:keepNext/>
        <w:keepLines/>
        <w:tabs>
          <w:tab w:val="left" w:pos="0"/>
          <w:tab w:val="right" w:pos="9356"/>
        </w:tabs>
        <w:spacing w:line="276" w:lineRule="auto"/>
        <w:ind w:right="-2" w:firstLine="567"/>
        <w:jc w:val="both"/>
        <w:rPr>
          <w:rFonts w:cstheme="minorBidi"/>
        </w:rPr>
      </w:pPr>
      <w:r w:rsidRPr="00CE1D9C">
        <w:rPr>
          <w:rFonts w:cstheme="minorBidi"/>
        </w:rPr>
        <w:t>В целях повышения эффективности использования средств бюджета сельского поселения Черновка:</w:t>
      </w:r>
    </w:p>
    <w:p w:rsidR="00CE1D9C" w:rsidRPr="00CE1D9C" w:rsidRDefault="00CE1D9C" w:rsidP="00CE1D9C">
      <w:pPr>
        <w:keepNext/>
        <w:keepLines/>
        <w:tabs>
          <w:tab w:val="left" w:pos="709"/>
          <w:tab w:val="right" w:pos="7938"/>
          <w:tab w:val="right" w:pos="9639"/>
        </w:tabs>
        <w:spacing w:line="276" w:lineRule="auto"/>
        <w:jc w:val="both"/>
        <w:rPr>
          <w:rFonts w:cstheme="minorBidi"/>
        </w:rPr>
      </w:pPr>
      <w:r w:rsidRPr="00CE1D9C">
        <w:rPr>
          <w:rFonts w:eastAsiaTheme="minorHAnsi" w:cstheme="minorBidi"/>
          <w:lang w:eastAsia="en-US"/>
        </w:rPr>
        <w:tab/>
        <w:t>1.</w:t>
      </w:r>
      <w:r w:rsidRPr="00CE1D9C">
        <w:rPr>
          <w:rFonts w:eastAsia="Calibri"/>
        </w:rPr>
        <w:t xml:space="preserve"> </w:t>
      </w:r>
      <w:r w:rsidRPr="00CE1D9C">
        <w:rPr>
          <w:rFonts w:cstheme="minorBidi"/>
        </w:rPr>
        <w:t>Внести изменения в муниципальные программы сельского поселения Черновка муниципального района Кинель-Черкасский Самарской области.</w:t>
      </w:r>
    </w:p>
    <w:p w:rsidR="00CE1D9C" w:rsidRPr="00CE1D9C" w:rsidRDefault="00CE1D9C" w:rsidP="00CE1D9C">
      <w:pPr>
        <w:keepNext/>
        <w:keepLines/>
        <w:tabs>
          <w:tab w:val="left" w:pos="0"/>
        </w:tabs>
        <w:spacing w:line="276" w:lineRule="auto"/>
        <w:ind w:firstLine="709"/>
        <w:jc w:val="both"/>
        <w:rPr>
          <w:rFonts w:eastAsia="Arial"/>
          <w:lang w:eastAsia="ar-SA"/>
        </w:rPr>
      </w:pPr>
      <w:r w:rsidRPr="00CE1D9C">
        <w:rPr>
          <w:rFonts w:eastAsia="Arial"/>
          <w:lang w:eastAsia="ar-SA"/>
        </w:rPr>
        <w:t>2. Контроль за выполнением настоящего распоряжения оставляю за собой.</w:t>
      </w:r>
    </w:p>
    <w:p w:rsidR="00CE1D9C" w:rsidRDefault="00CE1D9C" w:rsidP="00CE1D9C">
      <w:pPr>
        <w:keepNext/>
        <w:keepLines/>
        <w:autoSpaceDE w:val="0"/>
        <w:autoSpaceDN w:val="0"/>
        <w:adjustRightInd w:val="0"/>
        <w:spacing w:line="276" w:lineRule="auto"/>
        <w:jc w:val="both"/>
        <w:rPr>
          <w:b/>
        </w:rPr>
      </w:pPr>
    </w:p>
    <w:p w:rsidR="00CE1D9C" w:rsidRPr="00CE1D9C" w:rsidRDefault="00CE1D9C" w:rsidP="00CE1D9C">
      <w:pPr>
        <w:keepNext/>
        <w:keepLines/>
        <w:autoSpaceDE w:val="0"/>
        <w:autoSpaceDN w:val="0"/>
        <w:adjustRightInd w:val="0"/>
        <w:spacing w:line="276" w:lineRule="auto"/>
        <w:jc w:val="both"/>
        <w:rPr>
          <w:rFonts w:ascii="Arial" w:hAnsi="Arial" w:cs="Arial"/>
          <w:b/>
        </w:rPr>
      </w:pPr>
      <w:r w:rsidRPr="00CE1D9C">
        <w:rPr>
          <w:b/>
        </w:rPr>
        <w:t>Глава сельского поселения Черновка,  А.Е.Казаев</w:t>
      </w:r>
    </w:p>
    <w:p w:rsidR="00CE1D9C" w:rsidRDefault="00CE1D9C" w:rsidP="007302DE">
      <w:pPr>
        <w:spacing w:line="276" w:lineRule="auto"/>
        <w:ind w:firstLine="142"/>
        <w:jc w:val="center"/>
        <w:rPr>
          <w:b/>
        </w:rPr>
      </w:pPr>
    </w:p>
    <w:p w:rsidR="00CE1D9C" w:rsidRPr="00CE1D9C" w:rsidRDefault="00CE1D9C" w:rsidP="007302DE">
      <w:pPr>
        <w:spacing w:line="276" w:lineRule="auto"/>
        <w:ind w:firstLine="142"/>
        <w:jc w:val="center"/>
        <w:rPr>
          <w:b/>
        </w:rPr>
      </w:pPr>
    </w:p>
    <w:p w:rsidR="00A13762" w:rsidRPr="00A568E3" w:rsidRDefault="00A568E3" w:rsidP="007302DE">
      <w:pPr>
        <w:spacing w:line="276" w:lineRule="auto"/>
        <w:ind w:firstLine="142"/>
        <w:jc w:val="center"/>
        <w:rPr>
          <w:b/>
        </w:rPr>
      </w:pPr>
      <w:r w:rsidRPr="00A568E3">
        <w:rPr>
          <w:b/>
        </w:rPr>
        <w:t>ПОСТАНОВЛЕНИЕ</w:t>
      </w:r>
    </w:p>
    <w:p w:rsidR="00A568E3" w:rsidRPr="00A568E3" w:rsidRDefault="00A568E3" w:rsidP="007302DE">
      <w:pPr>
        <w:spacing w:line="276" w:lineRule="auto"/>
        <w:ind w:firstLine="142"/>
        <w:jc w:val="center"/>
      </w:pPr>
      <w:r w:rsidRPr="00A568E3">
        <w:t>Главы сельского поселения Черновка</w:t>
      </w:r>
    </w:p>
    <w:p w:rsidR="003B3B9E" w:rsidRDefault="00614E30" w:rsidP="00A568E3">
      <w:pPr>
        <w:spacing w:line="276" w:lineRule="auto"/>
        <w:ind w:firstLine="708"/>
        <w:jc w:val="center"/>
      </w:pPr>
      <w:r>
        <w:t>о</w:t>
      </w:r>
      <w:r w:rsidR="00A568E3" w:rsidRPr="00A568E3">
        <w:t>т</w:t>
      </w:r>
      <w:r>
        <w:t xml:space="preserve"> 13.</w:t>
      </w:r>
      <w:r w:rsidR="00A568E3" w:rsidRPr="00A568E3">
        <w:t>05.2019 года №</w:t>
      </w:r>
      <w:r w:rsidR="00B02D1C">
        <w:t xml:space="preserve"> 34</w:t>
      </w:r>
    </w:p>
    <w:p w:rsidR="00264BBF" w:rsidRDefault="00A568E3" w:rsidP="00264BBF">
      <w:pPr>
        <w:spacing w:line="276" w:lineRule="auto"/>
        <w:ind w:firstLine="708"/>
        <w:jc w:val="center"/>
        <w:rPr>
          <w:rFonts w:eastAsia="Calibri"/>
          <w:b/>
          <w:lang w:eastAsia="en-US"/>
        </w:rPr>
      </w:pPr>
      <w:r w:rsidRPr="00A568E3">
        <w:rPr>
          <w:rFonts w:eastAsia="Calibri"/>
          <w:b/>
        </w:rPr>
        <w:t xml:space="preserve">О внесении изменений в постановление Администрации поселения Черновка от 09.12.2016 №103 «Об утверждении муниципальной программы </w:t>
      </w:r>
      <w:r w:rsidRPr="00A568E3">
        <w:rPr>
          <w:rStyle w:val="af0"/>
          <w:b/>
        </w:rPr>
        <w:t>«</w:t>
      </w:r>
      <w:r w:rsidRPr="00A568E3">
        <w:rPr>
          <w:b/>
          <w:bCs/>
        </w:rPr>
        <w:t xml:space="preserve">Повышение эффективности управления имуществом и распоряжения земельными участками сельского поселения Черновка </w:t>
      </w:r>
      <w:r w:rsidRPr="00A568E3">
        <w:rPr>
          <w:b/>
        </w:rPr>
        <w:t>Кинель-Черкасского района Самарской области»</w:t>
      </w:r>
      <w:r w:rsidRPr="00A568E3">
        <w:rPr>
          <w:b/>
          <w:bCs/>
        </w:rPr>
        <w:t xml:space="preserve"> на 2017-2022 годы</w:t>
      </w:r>
      <w:r w:rsidRPr="00A568E3">
        <w:rPr>
          <w:rFonts w:eastAsia="Calibri"/>
          <w:b/>
          <w:lang w:eastAsia="en-US"/>
        </w:rPr>
        <w:t>»</w:t>
      </w:r>
    </w:p>
    <w:p w:rsidR="00264BBF" w:rsidRDefault="00A568E3" w:rsidP="00264BBF">
      <w:pPr>
        <w:spacing w:line="276" w:lineRule="auto"/>
        <w:ind w:firstLine="708"/>
        <w:jc w:val="both"/>
        <w:rPr>
          <w:rFonts w:eastAsia="Calibri"/>
          <w:b/>
          <w:lang w:eastAsia="en-US"/>
        </w:rPr>
      </w:pPr>
      <w:r w:rsidRPr="00A568E3">
        <w:rPr>
          <w:rFonts w:eastAsia="Calibri"/>
        </w:rPr>
        <w:t xml:space="preserve">Руководствуясь распоряжением Администрации поселения Черновка от </w:t>
      </w:r>
      <w:r w:rsidR="00B02D1C">
        <w:rPr>
          <w:rFonts w:eastAsia="Calibri"/>
        </w:rPr>
        <w:t>29.04.</w:t>
      </w:r>
      <w:r w:rsidRPr="00A568E3">
        <w:rPr>
          <w:rFonts w:eastAsia="Calibri"/>
        </w:rPr>
        <w:t>2019 №</w:t>
      </w:r>
      <w:r w:rsidR="00B02D1C">
        <w:rPr>
          <w:rFonts w:eastAsia="Calibri"/>
        </w:rPr>
        <w:t xml:space="preserve"> 17</w:t>
      </w:r>
      <w:r w:rsidRPr="00A568E3">
        <w:rPr>
          <w:rFonts w:eastAsia="Calibri"/>
        </w:rPr>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r w:rsidRPr="00A568E3">
        <w:rPr>
          <w:rFonts w:eastAsia="Calibri"/>
          <w:lang w:eastAsia="en-US"/>
        </w:rPr>
        <w:t>ПОСТАНОВЛЯЮ:</w:t>
      </w:r>
    </w:p>
    <w:p w:rsidR="00264BBF" w:rsidRDefault="00A568E3" w:rsidP="00264BBF">
      <w:pPr>
        <w:spacing w:line="276" w:lineRule="auto"/>
        <w:ind w:firstLine="708"/>
        <w:jc w:val="both"/>
        <w:rPr>
          <w:rFonts w:eastAsia="Calibri"/>
          <w:b/>
          <w:lang w:eastAsia="en-US"/>
        </w:rPr>
      </w:pPr>
      <w:r w:rsidRPr="00A568E3">
        <w:rPr>
          <w:rFonts w:eastAsia="Calibri"/>
          <w:lang w:eastAsia="en-US"/>
        </w:rPr>
        <w:t xml:space="preserve">1. </w:t>
      </w:r>
      <w:r w:rsidRPr="00A568E3">
        <w:rPr>
          <w:rFonts w:eastAsia="Calibri"/>
        </w:rPr>
        <w:t xml:space="preserve">Внести в постановление Администрации поселения Черновка от 09.12.2016 </w:t>
      </w:r>
      <w:r w:rsidR="00614E30">
        <w:rPr>
          <w:rFonts w:eastAsia="Calibri"/>
        </w:rPr>
        <w:t xml:space="preserve">                      </w:t>
      </w:r>
      <w:r w:rsidRPr="00A568E3">
        <w:rPr>
          <w:rFonts w:eastAsia="Calibri"/>
        </w:rPr>
        <w:t xml:space="preserve">№ 103 «Об утверждении муниципальной программы </w:t>
      </w:r>
      <w:r w:rsidRPr="00A568E3">
        <w:t>«</w:t>
      </w:r>
      <w:r w:rsidRPr="00A568E3">
        <w:rPr>
          <w:bCs/>
        </w:rPr>
        <w:t xml:space="preserve">Повышение эффективности управления имуществом и распоряжения земельными участками сельского поселения Черновка </w:t>
      </w:r>
      <w:r w:rsidRPr="00A568E3">
        <w:t>Кинель-Черкасского района Самарской области»</w:t>
      </w:r>
      <w:r w:rsidRPr="00A568E3">
        <w:rPr>
          <w:bCs/>
        </w:rPr>
        <w:t xml:space="preserve"> на 2017-2022 годы</w:t>
      </w:r>
      <w:r w:rsidRPr="00A568E3">
        <w:rPr>
          <w:rFonts w:eastAsia="Calibri"/>
        </w:rPr>
        <w:t>» следующие изменения:</w:t>
      </w:r>
    </w:p>
    <w:p w:rsidR="00A568E3" w:rsidRPr="00264BBF" w:rsidRDefault="00A568E3" w:rsidP="00264BBF">
      <w:pPr>
        <w:spacing w:line="276" w:lineRule="auto"/>
        <w:ind w:firstLine="708"/>
        <w:jc w:val="both"/>
        <w:rPr>
          <w:rFonts w:eastAsia="Calibri"/>
          <w:b/>
          <w:lang w:eastAsia="en-US"/>
        </w:rPr>
      </w:pPr>
      <w:r w:rsidRPr="00A568E3">
        <w:rPr>
          <w:rFonts w:eastAsia="Calibri"/>
        </w:rPr>
        <w:t xml:space="preserve">в муниципальной программе </w:t>
      </w:r>
      <w:r w:rsidRPr="00A568E3">
        <w:rPr>
          <w:rFonts w:eastAsia="Calibri"/>
          <w:lang w:eastAsia="en-US"/>
        </w:rPr>
        <w:t>«</w:t>
      </w:r>
      <w:r w:rsidRPr="00A568E3">
        <w:t>«</w:t>
      </w:r>
      <w:r w:rsidRPr="00A568E3">
        <w:rPr>
          <w:bCs/>
        </w:rPr>
        <w:t xml:space="preserve">Повышение эффективности управления имуществом и распоряжения земельными участками сельского поселения Черновка </w:t>
      </w:r>
      <w:r w:rsidRPr="00A568E3">
        <w:t>Кинель-Черкасского района Самарской области»</w:t>
      </w:r>
      <w:r w:rsidRPr="00A568E3">
        <w:rPr>
          <w:bCs/>
        </w:rPr>
        <w:t xml:space="preserve"> на 2017-2022 годы</w:t>
      </w:r>
      <w:r w:rsidRPr="00A568E3">
        <w:rPr>
          <w:rFonts w:eastAsia="Calibri"/>
        </w:rPr>
        <w:t xml:space="preserve"> (далее –муниципальная программа):</w:t>
      </w:r>
    </w:p>
    <w:p w:rsidR="00A568E3" w:rsidRPr="00A568E3" w:rsidRDefault="00A568E3" w:rsidP="00A568E3">
      <w:pPr>
        <w:keepNext/>
        <w:keepLines/>
        <w:tabs>
          <w:tab w:val="left" w:pos="709"/>
          <w:tab w:val="right" w:pos="7938"/>
          <w:tab w:val="right" w:pos="9639"/>
        </w:tabs>
        <w:ind w:firstLine="709"/>
        <w:jc w:val="both"/>
      </w:pPr>
      <w:r w:rsidRPr="00A568E3">
        <w:lastRenderedPageBreak/>
        <w:t>в паспорте муниципальной программы:</w:t>
      </w:r>
    </w:p>
    <w:p w:rsidR="00A568E3" w:rsidRPr="00A568E3" w:rsidRDefault="00A568E3" w:rsidP="00A568E3">
      <w:pPr>
        <w:keepNext/>
        <w:keepLines/>
        <w:tabs>
          <w:tab w:val="left" w:pos="709"/>
          <w:tab w:val="right" w:pos="7938"/>
          <w:tab w:val="right" w:pos="9639"/>
        </w:tabs>
        <w:ind w:firstLine="709"/>
        <w:jc w:val="both"/>
      </w:pPr>
      <w:r w:rsidRPr="00A568E3">
        <w:t>раздел «</w:t>
      </w:r>
      <w:r w:rsidRPr="00A568E3">
        <w:rPr>
          <w:bCs/>
          <w:lang w:eastAsia="ar-SA"/>
        </w:rPr>
        <w:t>Объемы бюджетных ассигнований муниципальной программы</w:t>
      </w:r>
      <w:r w:rsidRPr="00A568E3">
        <w:t>» изложить в следующей редакции:</w:t>
      </w:r>
    </w:p>
    <w:p w:rsidR="00A568E3" w:rsidRPr="00A568E3" w:rsidRDefault="00A568E3" w:rsidP="00A568E3">
      <w:pPr>
        <w:keepNext/>
        <w:keepLines/>
        <w:autoSpaceDE w:val="0"/>
        <w:autoSpaceDN w:val="0"/>
        <w:adjustRightInd w:val="0"/>
        <w:ind w:firstLine="708"/>
        <w:jc w:val="both"/>
        <w:rPr>
          <w:lang w:val="x-none"/>
        </w:rPr>
      </w:pPr>
      <w:r w:rsidRPr="00A568E3">
        <w:rPr>
          <w:lang w:eastAsia="ar-SA"/>
        </w:rPr>
        <w:t>«</w:t>
      </w:r>
      <w:bookmarkStart w:id="0" w:name="_Hlk531336177"/>
      <w:r w:rsidRPr="00A568E3">
        <w:rPr>
          <w:lang w:val="x-none"/>
        </w:rPr>
        <w:t xml:space="preserve">Общий объем финансирования муниципальной программы составляет </w:t>
      </w:r>
      <w:r w:rsidRPr="00A568E3">
        <w:t xml:space="preserve">392,6 </w:t>
      </w:r>
      <w:r w:rsidRPr="00A568E3">
        <w:rPr>
          <w:lang w:val="x-none"/>
        </w:rPr>
        <w:t>тыс. рублей, в том числе по годам:</w:t>
      </w:r>
    </w:p>
    <w:p w:rsidR="00A568E3" w:rsidRPr="00A568E3" w:rsidRDefault="00A568E3" w:rsidP="00A568E3">
      <w:pPr>
        <w:keepNext/>
        <w:keepLines/>
        <w:autoSpaceDE w:val="0"/>
        <w:autoSpaceDN w:val="0"/>
        <w:adjustRightInd w:val="0"/>
        <w:jc w:val="both"/>
        <w:rPr>
          <w:lang w:val="x-none"/>
        </w:rPr>
      </w:pPr>
      <w:r w:rsidRPr="00A568E3">
        <w:rPr>
          <w:lang w:val="x-none"/>
        </w:rPr>
        <w:t>201</w:t>
      </w:r>
      <w:r w:rsidRPr="00A568E3">
        <w:t>7</w:t>
      </w:r>
      <w:r w:rsidRPr="00A568E3">
        <w:rPr>
          <w:lang w:val="x-none"/>
        </w:rPr>
        <w:t xml:space="preserve"> год –</w:t>
      </w:r>
      <w:r w:rsidRPr="00A568E3">
        <w:t xml:space="preserve"> 114,8</w:t>
      </w:r>
      <w:r w:rsidRPr="00A568E3">
        <w:rPr>
          <w:lang w:val="x-none"/>
        </w:rPr>
        <w:t xml:space="preserve"> тыс. рублей;</w:t>
      </w:r>
    </w:p>
    <w:p w:rsidR="00A568E3" w:rsidRPr="00A568E3" w:rsidRDefault="00A568E3" w:rsidP="00A568E3">
      <w:pPr>
        <w:keepNext/>
        <w:keepLines/>
        <w:autoSpaceDE w:val="0"/>
        <w:autoSpaceDN w:val="0"/>
        <w:adjustRightInd w:val="0"/>
        <w:jc w:val="both"/>
        <w:rPr>
          <w:lang w:val="x-none"/>
        </w:rPr>
      </w:pPr>
      <w:r w:rsidRPr="00A568E3">
        <w:rPr>
          <w:lang w:val="x-none"/>
        </w:rPr>
        <w:t>201</w:t>
      </w:r>
      <w:r w:rsidRPr="00A568E3">
        <w:t>8</w:t>
      </w:r>
      <w:r w:rsidRPr="00A568E3">
        <w:rPr>
          <w:lang w:val="x-none"/>
        </w:rPr>
        <w:t xml:space="preserve"> год – </w:t>
      </w:r>
      <w:r w:rsidRPr="00A568E3">
        <w:t xml:space="preserve">87,7 </w:t>
      </w:r>
      <w:r w:rsidRPr="00A568E3">
        <w:rPr>
          <w:lang w:val="x-none"/>
        </w:rPr>
        <w:t>тыс. рублей;</w:t>
      </w:r>
    </w:p>
    <w:p w:rsidR="00A568E3" w:rsidRPr="00A568E3" w:rsidRDefault="00A568E3" w:rsidP="00A568E3">
      <w:pPr>
        <w:keepNext/>
        <w:keepLines/>
        <w:autoSpaceDE w:val="0"/>
        <w:autoSpaceDN w:val="0"/>
        <w:adjustRightInd w:val="0"/>
        <w:jc w:val="both"/>
        <w:rPr>
          <w:lang w:val="x-none"/>
        </w:rPr>
      </w:pPr>
      <w:r w:rsidRPr="00A568E3">
        <w:rPr>
          <w:lang w:val="x-none"/>
        </w:rPr>
        <w:t>20</w:t>
      </w:r>
      <w:r w:rsidRPr="00A568E3">
        <w:t>19</w:t>
      </w:r>
      <w:r w:rsidRPr="00A568E3">
        <w:rPr>
          <w:lang w:val="x-none"/>
        </w:rPr>
        <w:t xml:space="preserve"> год – </w:t>
      </w:r>
      <w:r w:rsidRPr="00A568E3">
        <w:t xml:space="preserve">175,1 </w:t>
      </w:r>
      <w:r w:rsidRPr="00A568E3">
        <w:rPr>
          <w:lang w:val="x-none"/>
        </w:rPr>
        <w:t>тыс. рублей;</w:t>
      </w:r>
    </w:p>
    <w:p w:rsidR="00A568E3" w:rsidRPr="00A568E3" w:rsidRDefault="00A568E3" w:rsidP="00A568E3">
      <w:pPr>
        <w:keepNext/>
        <w:keepLines/>
        <w:autoSpaceDE w:val="0"/>
        <w:autoSpaceDN w:val="0"/>
        <w:adjustRightInd w:val="0"/>
        <w:jc w:val="both"/>
      </w:pPr>
      <w:r w:rsidRPr="00A568E3">
        <w:t>2020 год</w:t>
      </w:r>
      <w:r w:rsidRPr="00A568E3">
        <w:rPr>
          <w:lang w:val="x-none"/>
        </w:rPr>
        <w:t xml:space="preserve"> – </w:t>
      </w:r>
      <w:r w:rsidRPr="00A568E3">
        <w:t xml:space="preserve">5,0 </w:t>
      </w:r>
      <w:r w:rsidRPr="00A568E3">
        <w:rPr>
          <w:lang w:val="x-none"/>
        </w:rPr>
        <w:t>тыс. рублей</w:t>
      </w:r>
      <w:r w:rsidRPr="00A568E3">
        <w:t>;</w:t>
      </w:r>
    </w:p>
    <w:p w:rsidR="00A568E3" w:rsidRPr="00A568E3" w:rsidRDefault="00A568E3" w:rsidP="00A568E3">
      <w:pPr>
        <w:keepNext/>
        <w:keepLines/>
        <w:autoSpaceDE w:val="0"/>
        <w:autoSpaceDN w:val="0"/>
        <w:adjustRightInd w:val="0"/>
        <w:jc w:val="both"/>
        <w:rPr>
          <w:color w:val="000000"/>
        </w:rPr>
      </w:pPr>
      <w:r w:rsidRPr="00A568E3">
        <w:rPr>
          <w:color w:val="000000"/>
        </w:rPr>
        <w:t>2021 год – 5,0 тыс. рублей;</w:t>
      </w:r>
    </w:p>
    <w:p w:rsidR="00A568E3" w:rsidRPr="00A568E3" w:rsidRDefault="00A568E3" w:rsidP="00A568E3">
      <w:pPr>
        <w:keepNext/>
        <w:keepLines/>
        <w:autoSpaceDE w:val="0"/>
        <w:autoSpaceDN w:val="0"/>
        <w:adjustRightInd w:val="0"/>
        <w:jc w:val="both"/>
        <w:rPr>
          <w:color w:val="000000"/>
        </w:rPr>
      </w:pPr>
      <w:r w:rsidRPr="00A568E3">
        <w:rPr>
          <w:color w:val="000000"/>
        </w:rPr>
        <w:t>2022 год – 5,0 тыс. рублей*.</w:t>
      </w:r>
    </w:p>
    <w:p w:rsidR="00A568E3" w:rsidRPr="00A568E3" w:rsidRDefault="00A568E3" w:rsidP="00A568E3">
      <w:pPr>
        <w:keepNext/>
        <w:keepLines/>
        <w:widowControl w:val="0"/>
        <w:jc w:val="both"/>
      </w:pPr>
      <w:r w:rsidRPr="00A568E3">
        <w:t>Из них:</w:t>
      </w:r>
    </w:p>
    <w:p w:rsidR="00A568E3" w:rsidRPr="00A568E3" w:rsidRDefault="00A568E3" w:rsidP="00A568E3">
      <w:pPr>
        <w:keepNext/>
        <w:keepLines/>
        <w:widowControl w:val="0"/>
        <w:jc w:val="both"/>
      </w:pPr>
      <w:r w:rsidRPr="00A568E3">
        <w:t>- за счет средств областного бюджета – 55,2 тыс. рублей, в том числе за счет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стимулирующих субсидий) – 34,3 тыс. рублей, в том числе по годам:</w:t>
      </w:r>
    </w:p>
    <w:p w:rsidR="00A568E3" w:rsidRPr="00A568E3" w:rsidRDefault="00A568E3" w:rsidP="00A568E3">
      <w:pPr>
        <w:keepNext/>
        <w:keepLines/>
        <w:widowControl w:val="0"/>
        <w:jc w:val="both"/>
      </w:pPr>
      <w:r w:rsidRPr="00A568E3">
        <w:t>2017 год – 24,3 тыс. рублей, в т.ч. за счет стимулирующих субсидий – 24,3 тыс. рублей;</w:t>
      </w:r>
    </w:p>
    <w:p w:rsidR="00A568E3" w:rsidRPr="00A568E3" w:rsidRDefault="00A568E3" w:rsidP="00A568E3">
      <w:pPr>
        <w:keepNext/>
        <w:keepLines/>
        <w:widowControl w:val="0"/>
        <w:jc w:val="both"/>
      </w:pPr>
      <w:r w:rsidRPr="00A568E3">
        <w:t>2018 год – 0,0 тыс. рублей, в т.ч. за счет стимулирующих субсидий – 0,0 тыс. рублей;</w:t>
      </w:r>
    </w:p>
    <w:p w:rsidR="00A568E3" w:rsidRPr="00A568E3" w:rsidRDefault="00A568E3" w:rsidP="00A568E3">
      <w:pPr>
        <w:keepNext/>
        <w:keepLines/>
        <w:widowControl w:val="0"/>
        <w:jc w:val="both"/>
      </w:pPr>
      <w:r w:rsidRPr="00A568E3">
        <w:t>2019 год – 30,9 тыс. рублей, в т.ч. за счет стимулирующих субсидий – 30,9 тыс. рублей;</w:t>
      </w:r>
    </w:p>
    <w:p w:rsidR="00A568E3" w:rsidRPr="00A568E3" w:rsidRDefault="00A568E3" w:rsidP="00A568E3">
      <w:pPr>
        <w:keepNext/>
        <w:keepLines/>
        <w:widowControl w:val="0"/>
        <w:autoSpaceDE w:val="0"/>
        <w:autoSpaceDN w:val="0"/>
        <w:adjustRightInd w:val="0"/>
        <w:jc w:val="both"/>
        <w:outlineLvl w:val="2"/>
      </w:pPr>
      <w:r w:rsidRPr="00A568E3">
        <w:t>2020 год – 0,0 тыс. рублей, в т.ч. за счет стимулирующих субсидий – 0,0 тыс. рублей;</w:t>
      </w:r>
    </w:p>
    <w:p w:rsidR="00A568E3" w:rsidRPr="00A568E3" w:rsidRDefault="00A568E3" w:rsidP="00A568E3">
      <w:pPr>
        <w:keepNext/>
        <w:keepLines/>
        <w:widowControl w:val="0"/>
        <w:autoSpaceDE w:val="0"/>
        <w:autoSpaceDN w:val="0"/>
        <w:adjustRightInd w:val="0"/>
        <w:jc w:val="both"/>
        <w:outlineLvl w:val="2"/>
      </w:pPr>
      <w:r w:rsidRPr="00A568E3">
        <w:t>2021 год – 0,0 тыс. рублей, в т.ч. за счет стимулирующих субсидий – 0,0 тыс. рублей;</w:t>
      </w:r>
    </w:p>
    <w:p w:rsidR="00A568E3" w:rsidRPr="00A568E3" w:rsidRDefault="00A568E3" w:rsidP="00A568E3">
      <w:pPr>
        <w:keepNext/>
        <w:keepLines/>
        <w:widowControl w:val="0"/>
        <w:autoSpaceDE w:val="0"/>
        <w:autoSpaceDN w:val="0"/>
        <w:adjustRightInd w:val="0"/>
        <w:jc w:val="both"/>
        <w:outlineLvl w:val="2"/>
      </w:pPr>
      <w:r w:rsidRPr="00A568E3">
        <w:t>2022 год – 0,0 тыс. рублей, в т.ч. за счет стимулирующих субсидий – 0,0 тыс. рублей*;</w:t>
      </w:r>
    </w:p>
    <w:p w:rsidR="00A568E3" w:rsidRPr="00A568E3" w:rsidRDefault="00A568E3" w:rsidP="00A568E3">
      <w:pPr>
        <w:keepNext/>
        <w:keepLines/>
        <w:widowControl w:val="0"/>
        <w:jc w:val="both"/>
        <w:rPr>
          <w:rFonts w:eastAsia="Calibri"/>
        </w:rPr>
      </w:pPr>
      <w:r w:rsidRPr="00A568E3">
        <w:rPr>
          <w:rFonts w:eastAsia="Calibri"/>
        </w:rPr>
        <w:t>- объем средств бюджета поселения – 337,4 тыс. рублей, в том числе по годам:</w:t>
      </w:r>
    </w:p>
    <w:p w:rsidR="00A568E3" w:rsidRPr="00A568E3" w:rsidRDefault="00A568E3" w:rsidP="00A568E3">
      <w:pPr>
        <w:keepNext/>
        <w:keepLines/>
        <w:autoSpaceDE w:val="0"/>
        <w:autoSpaceDN w:val="0"/>
        <w:adjustRightInd w:val="0"/>
        <w:jc w:val="both"/>
        <w:rPr>
          <w:color w:val="000000"/>
          <w:lang w:val="x-none"/>
        </w:rPr>
      </w:pPr>
      <w:r w:rsidRPr="00A568E3">
        <w:rPr>
          <w:lang w:val="x-none"/>
        </w:rPr>
        <w:t>201</w:t>
      </w:r>
      <w:r w:rsidRPr="00A568E3">
        <w:t>7</w:t>
      </w:r>
      <w:r w:rsidRPr="00A568E3">
        <w:rPr>
          <w:lang w:val="x-none"/>
        </w:rPr>
        <w:t xml:space="preserve"> год –</w:t>
      </w:r>
      <w:r w:rsidRPr="00A568E3">
        <w:t xml:space="preserve"> 90,5</w:t>
      </w:r>
      <w:r w:rsidRPr="00A568E3">
        <w:rPr>
          <w:color w:val="000000"/>
          <w:lang w:val="x-none"/>
        </w:rPr>
        <w:t xml:space="preserve"> тыс. рублей;</w:t>
      </w:r>
    </w:p>
    <w:p w:rsidR="00A568E3" w:rsidRPr="00A568E3" w:rsidRDefault="00A568E3" w:rsidP="00A568E3">
      <w:pPr>
        <w:keepNext/>
        <w:keepLines/>
        <w:autoSpaceDE w:val="0"/>
        <w:autoSpaceDN w:val="0"/>
        <w:adjustRightInd w:val="0"/>
        <w:jc w:val="both"/>
        <w:rPr>
          <w:color w:val="000000"/>
          <w:lang w:val="x-none"/>
        </w:rPr>
      </w:pPr>
      <w:r w:rsidRPr="00A568E3">
        <w:rPr>
          <w:color w:val="000000"/>
          <w:lang w:val="x-none"/>
        </w:rPr>
        <w:t>201</w:t>
      </w:r>
      <w:r w:rsidRPr="00A568E3">
        <w:rPr>
          <w:color w:val="000000"/>
        </w:rPr>
        <w:t>8</w:t>
      </w:r>
      <w:r w:rsidRPr="00A568E3">
        <w:rPr>
          <w:color w:val="000000"/>
          <w:lang w:val="x-none"/>
        </w:rPr>
        <w:t xml:space="preserve"> год – </w:t>
      </w:r>
      <w:r w:rsidRPr="00A568E3">
        <w:rPr>
          <w:color w:val="000000"/>
        </w:rPr>
        <w:t xml:space="preserve">87,7 </w:t>
      </w:r>
      <w:r w:rsidRPr="00A568E3">
        <w:rPr>
          <w:color w:val="000000"/>
          <w:lang w:val="x-none"/>
        </w:rPr>
        <w:t>тыс. рублей;</w:t>
      </w:r>
    </w:p>
    <w:p w:rsidR="00A568E3" w:rsidRPr="00A568E3" w:rsidRDefault="00A568E3" w:rsidP="00A568E3">
      <w:pPr>
        <w:keepNext/>
        <w:keepLines/>
        <w:autoSpaceDE w:val="0"/>
        <w:autoSpaceDN w:val="0"/>
        <w:adjustRightInd w:val="0"/>
        <w:jc w:val="both"/>
        <w:rPr>
          <w:color w:val="000000"/>
          <w:lang w:val="x-none"/>
        </w:rPr>
      </w:pPr>
      <w:r w:rsidRPr="00A568E3">
        <w:rPr>
          <w:color w:val="000000"/>
          <w:lang w:val="x-none"/>
        </w:rPr>
        <w:t>20</w:t>
      </w:r>
      <w:r w:rsidRPr="00A568E3">
        <w:rPr>
          <w:color w:val="000000"/>
        </w:rPr>
        <w:t>19</w:t>
      </w:r>
      <w:r w:rsidRPr="00A568E3">
        <w:rPr>
          <w:color w:val="000000"/>
          <w:lang w:val="x-none"/>
        </w:rPr>
        <w:t xml:space="preserve"> год – </w:t>
      </w:r>
      <w:r w:rsidRPr="00A568E3">
        <w:rPr>
          <w:color w:val="000000"/>
        </w:rPr>
        <w:t xml:space="preserve">144,2 </w:t>
      </w:r>
      <w:r w:rsidRPr="00A568E3">
        <w:rPr>
          <w:color w:val="000000"/>
          <w:lang w:val="x-none"/>
        </w:rPr>
        <w:t>тыс. рублей;</w:t>
      </w:r>
    </w:p>
    <w:p w:rsidR="00A568E3" w:rsidRPr="00A568E3" w:rsidRDefault="00A568E3" w:rsidP="00A568E3">
      <w:pPr>
        <w:keepNext/>
        <w:keepLines/>
        <w:autoSpaceDE w:val="0"/>
        <w:autoSpaceDN w:val="0"/>
        <w:adjustRightInd w:val="0"/>
        <w:jc w:val="both"/>
        <w:rPr>
          <w:color w:val="000000"/>
        </w:rPr>
      </w:pPr>
      <w:r w:rsidRPr="00A568E3">
        <w:rPr>
          <w:color w:val="000000"/>
        </w:rPr>
        <w:t>2020 год</w:t>
      </w:r>
      <w:r w:rsidRPr="00A568E3">
        <w:rPr>
          <w:color w:val="000000"/>
          <w:lang w:val="x-none"/>
        </w:rPr>
        <w:t xml:space="preserve"> – </w:t>
      </w:r>
      <w:r w:rsidRPr="00A568E3">
        <w:rPr>
          <w:color w:val="000000"/>
        </w:rPr>
        <w:t xml:space="preserve">5,0 </w:t>
      </w:r>
      <w:r w:rsidRPr="00A568E3">
        <w:rPr>
          <w:color w:val="000000"/>
          <w:lang w:val="x-none"/>
        </w:rPr>
        <w:t>тыс. рублей</w:t>
      </w:r>
      <w:r w:rsidRPr="00A568E3">
        <w:rPr>
          <w:color w:val="000000"/>
        </w:rPr>
        <w:t>;</w:t>
      </w:r>
    </w:p>
    <w:p w:rsidR="00A568E3" w:rsidRPr="00A568E3" w:rsidRDefault="00A568E3" w:rsidP="00A568E3">
      <w:pPr>
        <w:keepNext/>
        <w:keepLines/>
        <w:autoSpaceDE w:val="0"/>
        <w:autoSpaceDN w:val="0"/>
        <w:adjustRightInd w:val="0"/>
        <w:jc w:val="both"/>
        <w:rPr>
          <w:color w:val="000000"/>
        </w:rPr>
      </w:pPr>
      <w:r w:rsidRPr="00A568E3">
        <w:rPr>
          <w:color w:val="000000"/>
        </w:rPr>
        <w:t>2021 год – 5,0 тыс. рублей;</w:t>
      </w:r>
    </w:p>
    <w:p w:rsidR="00A568E3" w:rsidRPr="00A568E3" w:rsidRDefault="00A568E3" w:rsidP="00A568E3">
      <w:pPr>
        <w:keepNext/>
        <w:keepLines/>
        <w:autoSpaceDE w:val="0"/>
        <w:autoSpaceDN w:val="0"/>
        <w:adjustRightInd w:val="0"/>
        <w:jc w:val="both"/>
        <w:rPr>
          <w:color w:val="000000"/>
        </w:rPr>
      </w:pPr>
      <w:r w:rsidRPr="00A568E3">
        <w:rPr>
          <w:color w:val="000000"/>
        </w:rPr>
        <w:t>2022 год – 5,0 тыс. рублей*.</w:t>
      </w:r>
    </w:p>
    <w:p w:rsidR="00A568E3" w:rsidRPr="00A568E3" w:rsidRDefault="00A568E3" w:rsidP="00A568E3">
      <w:pPr>
        <w:keepNext/>
        <w:keepLines/>
        <w:autoSpaceDE w:val="0"/>
        <w:autoSpaceDN w:val="0"/>
        <w:adjustRightInd w:val="0"/>
        <w:ind w:firstLine="708"/>
        <w:jc w:val="both"/>
        <w:rPr>
          <w:lang w:eastAsia="ar-SA"/>
        </w:rPr>
      </w:pPr>
      <w:r w:rsidRPr="00A568E3">
        <w:t>*Финансирование основных мероприятий муниципальной программы в 2022 году носит прогнозный характер</w:t>
      </w:r>
      <w:bookmarkEnd w:id="0"/>
      <w:r w:rsidRPr="00A568E3">
        <w:rPr>
          <w:lang w:eastAsia="ar-SA"/>
        </w:rPr>
        <w:t>»;</w:t>
      </w:r>
    </w:p>
    <w:p w:rsidR="00A568E3" w:rsidRPr="00A568E3" w:rsidRDefault="00A568E3" w:rsidP="00A568E3">
      <w:pPr>
        <w:keepNext/>
        <w:keepLines/>
        <w:tabs>
          <w:tab w:val="left" w:pos="709"/>
          <w:tab w:val="right" w:pos="7938"/>
          <w:tab w:val="right" w:pos="9639"/>
        </w:tabs>
        <w:jc w:val="both"/>
        <w:rPr>
          <w:lang w:eastAsia="ar-SA"/>
        </w:rPr>
      </w:pPr>
      <w:r w:rsidRPr="00A568E3">
        <w:rPr>
          <w:lang w:eastAsia="ar-SA"/>
        </w:rPr>
        <w:tab/>
        <w:t>в тексте муниципальной программы:</w:t>
      </w:r>
    </w:p>
    <w:p w:rsidR="00A568E3" w:rsidRPr="00A568E3" w:rsidRDefault="00A568E3" w:rsidP="00A568E3">
      <w:pPr>
        <w:keepNext/>
        <w:keepLines/>
        <w:tabs>
          <w:tab w:val="left" w:pos="709"/>
          <w:tab w:val="right" w:pos="7938"/>
          <w:tab w:val="right" w:pos="9639"/>
        </w:tabs>
        <w:ind w:firstLine="709"/>
        <w:jc w:val="both"/>
        <w:rPr>
          <w:lang w:eastAsia="ar-SA"/>
        </w:rPr>
      </w:pPr>
      <w:r w:rsidRPr="00A568E3">
        <w:rPr>
          <w:lang w:eastAsia="ar-SA"/>
        </w:rPr>
        <w:tab/>
        <w:t>абзац 2 раздела 6 «Информация о ресурсном обеспечении муниципальной программы» изложить в следующей редакции:</w:t>
      </w:r>
    </w:p>
    <w:p w:rsidR="00A568E3" w:rsidRPr="00A568E3" w:rsidRDefault="00A568E3" w:rsidP="00A568E3">
      <w:pPr>
        <w:keepNext/>
        <w:keepLines/>
        <w:autoSpaceDE w:val="0"/>
        <w:autoSpaceDN w:val="0"/>
        <w:adjustRightInd w:val="0"/>
        <w:ind w:firstLine="708"/>
        <w:jc w:val="both"/>
        <w:rPr>
          <w:lang w:val="x-none"/>
        </w:rPr>
      </w:pPr>
      <w:r w:rsidRPr="00A568E3">
        <w:rPr>
          <w:lang w:eastAsia="ar-SA"/>
        </w:rPr>
        <w:t>«</w:t>
      </w:r>
      <w:r w:rsidRPr="00A568E3">
        <w:rPr>
          <w:lang w:val="x-none"/>
        </w:rPr>
        <w:t xml:space="preserve">Общий объем финансирования муниципальной программы составляет </w:t>
      </w:r>
      <w:r w:rsidRPr="00A568E3">
        <w:t xml:space="preserve">392,6 </w:t>
      </w:r>
      <w:r w:rsidRPr="00A568E3">
        <w:rPr>
          <w:lang w:val="x-none"/>
        </w:rPr>
        <w:t>тыс. рублей, в том числе по годам:</w:t>
      </w:r>
    </w:p>
    <w:p w:rsidR="00A568E3" w:rsidRPr="00A568E3" w:rsidRDefault="00A568E3" w:rsidP="00A568E3">
      <w:pPr>
        <w:keepNext/>
        <w:keepLines/>
        <w:autoSpaceDE w:val="0"/>
        <w:autoSpaceDN w:val="0"/>
        <w:adjustRightInd w:val="0"/>
        <w:jc w:val="both"/>
        <w:rPr>
          <w:lang w:val="x-none"/>
        </w:rPr>
      </w:pPr>
      <w:r w:rsidRPr="00A568E3">
        <w:rPr>
          <w:lang w:val="x-none"/>
        </w:rPr>
        <w:t>201</w:t>
      </w:r>
      <w:r w:rsidRPr="00A568E3">
        <w:t>7</w:t>
      </w:r>
      <w:r w:rsidRPr="00A568E3">
        <w:rPr>
          <w:lang w:val="x-none"/>
        </w:rPr>
        <w:t xml:space="preserve"> год –</w:t>
      </w:r>
      <w:r w:rsidRPr="00A568E3">
        <w:t xml:space="preserve"> 114,8</w:t>
      </w:r>
      <w:r w:rsidRPr="00A568E3">
        <w:rPr>
          <w:lang w:val="x-none"/>
        </w:rPr>
        <w:t xml:space="preserve"> тыс. рублей;</w:t>
      </w:r>
    </w:p>
    <w:p w:rsidR="00A568E3" w:rsidRPr="00A568E3" w:rsidRDefault="00A568E3" w:rsidP="00A568E3">
      <w:pPr>
        <w:keepNext/>
        <w:keepLines/>
        <w:autoSpaceDE w:val="0"/>
        <w:autoSpaceDN w:val="0"/>
        <w:adjustRightInd w:val="0"/>
        <w:jc w:val="both"/>
        <w:rPr>
          <w:lang w:val="x-none"/>
        </w:rPr>
      </w:pPr>
      <w:r w:rsidRPr="00A568E3">
        <w:rPr>
          <w:lang w:val="x-none"/>
        </w:rPr>
        <w:t>201</w:t>
      </w:r>
      <w:r w:rsidRPr="00A568E3">
        <w:t>8</w:t>
      </w:r>
      <w:r w:rsidRPr="00A568E3">
        <w:rPr>
          <w:lang w:val="x-none"/>
        </w:rPr>
        <w:t xml:space="preserve"> год – </w:t>
      </w:r>
      <w:r w:rsidRPr="00A568E3">
        <w:t xml:space="preserve">87,7 </w:t>
      </w:r>
      <w:r w:rsidRPr="00A568E3">
        <w:rPr>
          <w:lang w:val="x-none"/>
        </w:rPr>
        <w:t>тыс. рублей;</w:t>
      </w:r>
    </w:p>
    <w:p w:rsidR="00A568E3" w:rsidRPr="00A568E3" w:rsidRDefault="00A568E3" w:rsidP="00A568E3">
      <w:pPr>
        <w:keepNext/>
        <w:keepLines/>
        <w:autoSpaceDE w:val="0"/>
        <w:autoSpaceDN w:val="0"/>
        <w:adjustRightInd w:val="0"/>
        <w:jc w:val="both"/>
        <w:rPr>
          <w:lang w:val="x-none"/>
        </w:rPr>
      </w:pPr>
      <w:r w:rsidRPr="00A568E3">
        <w:rPr>
          <w:lang w:val="x-none"/>
        </w:rPr>
        <w:t>20</w:t>
      </w:r>
      <w:r w:rsidRPr="00A568E3">
        <w:t>19</w:t>
      </w:r>
      <w:r w:rsidRPr="00A568E3">
        <w:rPr>
          <w:lang w:val="x-none"/>
        </w:rPr>
        <w:t xml:space="preserve"> год – </w:t>
      </w:r>
      <w:r w:rsidRPr="00A568E3">
        <w:t xml:space="preserve">175,1 </w:t>
      </w:r>
      <w:r w:rsidRPr="00A568E3">
        <w:rPr>
          <w:lang w:val="x-none"/>
        </w:rPr>
        <w:t>тыс. рублей;</w:t>
      </w:r>
    </w:p>
    <w:p w:rsidR="00A568E3" w:rsidRPr="00A568E3" w:rsidRDefault="00A568E3" w:rsidP="00A568E3">
      <w:pPr>
        <w:keepNext/>
        <w:keepLines/>
        <w:autoSpaceDE w:val="0"/>
        <w:autoSpaceDN w:val="0"/>
        <w:adjustRightInd w:val="0"/>
        <w:jc w:val="both"/>
      </w:pPr>
      <w:r w:rsidRPr="00A568E3">
        <w:t>2020 год</w:t>
      </w:r>
      <w:r w:rsidRPr="00A568E3">
        <w:rPr>
          <w:lang w:val="x-none"/>
        </w:rPr>
        <w:t xml:space="preserve"> – </w:t>
      </w:r>
      <w:r w:rsidRPr="00A568E3">
        <w:t xml:space="preserve">5,0 </w:t>
      </w:r>
      <w:r w:rsidRPr="00A568E3">
        <w:rPr>
          <w:lang w:val="x-none"/>
        </w:rPr>
        <w:t>тыс. рублей</w:t>
      </w:r>
      <w:r w:rsidRPr="00A568E3">
        <w:t>;</w:t>
      </w:r>
    </w:p>
    <w:p w:rsidR="00A568E3" w:rsidRPr="00A568E3" w:rsidRDefault="00A568E3" w:rsidP="00A568E3">
      <w:pPr>
        <w:keepNext/>
        <w:keepLines/>
        <w:autoSpaceDE w:val="0"/>
        <w:autoSpaceDN w:val="0"/>
        <w:adjustRightInd w:val="0"/>
        <w:jc w:val="both"/>
        <w:rPr>
          <w:color w:val="000000"/>
        </w:rPr>
      </w:pPr>
      <w:r w:rsidRPr="00A568E3">
        <w:rPr>
          <w:color w:val="000000"/>
        </w:rPr>
        <w:t>2021 год – 5,0 тыс. рублей;</w:t>
      </w:r>
    </w:p>
    <w:p w:rsidR="00A568E3" w:rsidRPr="00A568E3" w:rsidRDefault="00A568E3" w:rsidP="00A568E3">
      <w:pPr>
        <w:keepNext/>
        <w:keepLines/>
        <w:autoSpaceDE w:val="0"/>
        <w:autoSpaceDN w:val="0"/>
        <w:adjustRightInd w:val="0"/>
        <w:jc w:val="both"/>
        <w:rPr>
          <w:color w:val="000000"/>
        </w:rPr>
      </w:pPr>
      <w:r w:rsidRPr="00A568E3">
        <w:rPr>
          <w:color w:val="000000"/>
        </w:rPr>
        <w:t>2022 год – 5,0 тыс. рублей*.</w:t>
      </w:r>
    </w:p>
    <w:p w:rsidR="00A568E3" w:rsidRPr="00A568E3" w:rsidRDefault="00A568E3" w:rsidP="00A568E3">
      <w:pPr>
        <w:keepNext/>
        <w:keepLines/>
        <w:widowControl w:val="0"/>
        <w:jc w:val="both"/>
      </w:pPr>
      <w:r w:rsidRPr="00A568E3">
        <w:t>Из них:</w:t>
      </w:r>
    </w:p>
    <w:p w:rsidR="00A568E3" w:rsidRPr="00A568E3" w:rsidRDefault="00A568E3" w:rsidP="00A568E3">
      <w:pPr>
        <w:keepNext/>
        <w:keepLines/>
        <w:widowControl w:val="0"/>
        <w:jc w:val="both"/>
      </w:pPr>
      <w:r w:rsidRPr="00A568E3">
        <w:t>- за счет средств областного бюджета – 55,2 тыс. рублей, в том числе за счет стимулирующих субсидий – 34,3 тыс. рублей, в том числе по годам:</w:t>
      </w:r>
    </w:p>
    <w:p w:rsidR="00A568E3" w:rsidRPr="00A568E3" w:rsidRDefault="00A568E3" w:rsidP="00A568E3">
      <w:pPr>
        <w:keepNext/>
        <w:keepLines/>
        <w:widowControl w:val="0"/>
        <w:jc w:val="both"/>
      </w:pPr>
      <w:r w:rsidRPr="00A568E3">
        <w:t>2017 год – 24,3 тыс. рублей, в т.ч. за счет стимулирующих субсидий – 24,3 тыс. рублей;</w:t>
      </w:r>
    </w:p>
    <w:p w:rsidR="00A568E3" w:rsidRPr="00A568E3" w:rsidRDefault="00A568E3" w:rsidP="00A568E3">
      <w:pPr>
        <w:keepNext/>
        <w:keepLines/>
        <w:widowControl w:val="0"/>
        <w:jc w:val="both"/>
      </w:pPr>
      <w:r w:rsidRPr="00A568E3">
        <w:t>2018 год – 0,0 тыс. рублей, в т.ч. за счет стимулирующих субсидий – 0,0 тыс. рублей;</w:t>
      </w:r>
    </w:p>
    <w:p w:rsidR="00A568E3" w:rsidRPr="00A568E3" w:rsidRDefault="00A568E3" w:rsidP="00A568E3">
      <w:pPr>
        <w:keepNext/>
        <w:keepLines/>
        <w:widowControl w:val="0"/>
        <w:jc w:val="both"/>
      </w:pPr>
      <w:r w:rsidRPr="00A568E3">
        <w:t>2019 год – 30,9 тыс. рублей, в т.ч. за счет стимулирующих субсидий – 30,9 тыс. рублей;</w:t>
      </w:r>
    </w:p>
    <w:p w:rsidR="00A568E3" w:rsidRPr="00A568E3" w:rsidRDefault="00A568E3" w:rsidP="00A568E3">
      <w:pPr>
        <w:keepNext/>
        <w:keepLines/>
        <w:widowControl w:val="0"/>
        <w:autoSpaceDE w:val="0"/>
        <w:autoSpaceDN w:val="0"/>
        <w:adjustRightInd w:val="0"/>
        <w:jc w:val="both"/>
        <w:outlineLvl w:val="2"/>
      </w:pPr>
      <w:r w:rsidRPr="00A568E3">
        <w:t>2020 год – 0,0 тыс. рублей, в т.ч. за счет стимулирующих субсидий – 0,0 тыс. рублей;</w:t>
      </w:r>
    </w:p>
    <w:p w:rsidR="00A568E3" w:rsidRPr="00A568E3" w:rsidRDefault="00A568E3" w:rsidP="00A568E3">
      <w:pPr>
        <w:keepNext/>
        <w:keepLines/>
        <w:widowControl w:val="0"/>
        <w:autoSpaceDE w:val="0"/>
        <w:autoSpaceDN w:val="0"/>
        <w:adjustRightInd w:val="0"/>
        <w:jc w:val="both"/>
        <w:outlineLvl w:val="2"/>
      </w:pPr>
      <w:r w:rsidRPr="00A568E3">
        <w:t>2021 год – 0,0 тыс. рублей, в т.ч. за счет стимулирующих субсидий – 0,0 тыс. рублей;</w:t>
      </w:r>
    </w:p>
    <w:p w:rsidR="00A568E3" w:rsidRPr="00A568E3" w:rsidRDefault="00A568E3" w:rsidP="00A568E3">
      <w:pPr>
        <w:keepNext/>
        <w:keepLines/>
        <w:widowControl w:val="0"/>
        <w:autoSpaceDE w:val="0"/>
        <w:autoSpaceDN w:val="0"/>
        <w:adjustRightInd w:val="0"/>
        <w:jc w:val="both"/>
        <w:outlineLvl w:val="2"/>
      </w:pPr>
      <w:r w:rsidRPr="00A568E3">
        <w:t>2022 год – 0,0 тыс. рублей, в т.ч. за счет стимулирующих субсидий – 0,0 тыс. рублей*;</w:t>
      </w:r>
    </w:p>
    <w:p w:rsidR="00A568E3" w:rsidRPr="00A568E3" w:rsidRDefault="00A568E3" w:rsidP="00A568E3">
      <w:pPr>
        <w:keepNext/>
        <w:keepLines/>
        <w:widowControl w:val="0"/>
        <w:jc w:val="both"/>
        <w:rPr>
          <w:rFonts w:eastAsia="Calibri"/>
        </w:rPr>
      </w:pPr>
      <w:r w:rsidRPr="00A568E3">
        <w:rPr>
          <w:rFonts w:eastAsia="Calibri"/>
        </w:rPr>
        <w:t>- объем средств бюджета поселения – 337,4 тыс. рублей, в том числе по годам:</w:t>
      </w:r>
    </w:p>
    <w:p w:rsidR="00A568E3" w:rsidRPr="00A568E3" w:rsidRDefault="00A568E3" w:rsidP="00A568E3">
      <w:pPr>
        <w:keepNext/>
        <w:keepLines/>
        <w:autoSpaceDE w:val="0"/>
        <w:autoSpaceDN w:val="0"/>
        <w:adjustRightInd w:val="0"/>
        <w:jc w:val="both"/>
        <w:rPr>
          <w:color w:val="000000"/>
          <w:lang w:val="x-none"/>
        </w:rPr>
      </w:pPr>
      <w:r w:rsidRPr="00A568E3">
        <w:rPr>
          <w:lang w:val="x-none"/>
        </w:rPr>
        <w:t>201</w:t>
      </w:r>
      <w:r w:rsidRPr="00A568E3">
        <w:t>7</w:t>
      </w:r>
      <w:r w:rsidRPr="00A568E3">
        <w:rPr>
          <w:lang w:val="x-none"/>
        </w:rPr>
        <w:t xml:space="preserve"> год –</w:t>
      </w:r>
      <w:r w:rsidRPr="00A568E3">
        <w:t xml:space="preserve"> 90,5</w:t>
      </w:r>
      <w:r w:rsidRPr="00A568E3">
        <w:rPr>
          <w:color w:val="000000"/>
          <w:lang w:val="x-none"/>
        </w:rPr>
        <w:t xml:space="preserve"> тыс. рублей;</w:t>
      </w:r>
    </w:p>
    <w:p w:rsidR="00A568E3" w:rsidRPr="00A568E3" w:rsidRDefault="00A568E3" w:rsidP="00A568E3">
      <w:pPr>
        <w:keepNext/>
        <w:keepLines/>
        <w:autoSpaceDE w:val="0"/>
        <w:autoSpaceDN w:val="0"/>
        <w:adjustRightInd w:val="0"/>
        <w:jc w:val="both"/>
        <w:rPr>
          <w:color w:val="000000"/>
          <w:lang w:val="x-none"/>
        </w:rPr>
      </w:pPr>
      <w:r w:rsidRPr="00A568E3">
        <w:rPr>
          <w:color w:val="000000"/>
          <w:lang w:val="x-none"/>
        </w:rPr>
        <w:t>201</w:t>
      </w:r>
      <w:r w:rsidRPr="00A568E3">
        <w:rPr>
          <w:color w:val="000000"/>
        </w:rPr>
        <w:t>8</w:t>
      </w:r>
      <w:r w:rsidRPr="00A568E3">
        <w:rPr>
          <w:color w:val="000000"/>
          <w:lang w:val="x-none"/>
        </w:rPr>
        <w:t xml:space="preserve"> год – </w:t>
      </w:r>
      <w:r w:rsidRPr="00A568E3">
        <w:rPr>
          <w:color w:val="000000"/>
        </w:rPr>
        <w:t xml:space="preserve">87,7 </w:t>
      </w:r>
      <w:r w:rsidRPr="00A568E3">
        <w:rPr>
          <w:color w:val="000000"/>
          <w:lang w:val="x-none"/>
        </w:rPr>
        <w:t>тыс. рублей;</w:t>
      </w:r>
    </w:p>
    <w:p w:rsidR="00A568E3" w:rsidRPr="00A568E3" w:rsidRDefault="00A568E3" w:rsidP="00A568E3">
      <w:pPr>
        <w:keepNext/>
        <w:keepLines/>
        <w:autoSpaceDE w:val="0"/>
        <w:autoSpaceDN w:val="0"/>
        <w:adjustRightInd w:val="0"/>
        <w:jc w:val="both"/>
        <w:rPr>
          <w:color w:val="000000"/>
          <w:lang w:val="x-none"/>
        </w:rPr>
      </w:pPr>
      <w:r w:rsidRPr="00A568E3">
        <w:rPr>
          <w:color w:val="000000"/>
          <w:lang w:val="x-none"/>
        </w:rPr>
        <w:lastRenderedPageBreak/>
        <w:t>20</w:t>
      </w:r>
      <w:r w:rsidRPr="00A568E3">
        <w:rPr>
          <w:color w:val="000000"/>
        </w:rPr>
        <w:t>19</w:t>
      </w:r>
      <w:r w:rsidRPr="00A568E3">
        <w:rPr>
          <w:color w:val="000000"/>
          <w:lang w:val="x-none"/>
        </w:rPr>
        <w:t xml:space="preserve"> год – </w:t>
      </w:r>
      <w:r w:rsidRPr="00A568E3">
        <w:rPr>
          <w:color w:val="000000"/>
        </w:rPr>
        <w:t xml:space="preserve">144,2 </w:t>
      </w:r>
      <w:r w:rsidRPr="00A568E3">
        <w:rPr>
          <w:color w:val="000000"/>
          <w:lang w:val="x-none"/>
        </w:rPr>
        <w:t>тыс. рублей;</w:t>
      </w:r>
    </w:p>
    <w:p w:rsidR="00A568E3" w:rsidRPr="00A568E3" w:rsidRDefault="00A568E3" w:rsidP="00A568E3">
      <w:pPr>
        <w:keepNext/>
        <w:keepLines/>
        <w:autoSpaceDE w:val="0"/>
        <w:autoSpaceDN w:val="0"/>
        <w:adjustRightInd w:val="0"/>
        <w:jc w:val="both"/>
        <w:rPr>
          <w:color w:val="000000"/>
        </w:rPr>
      </w:pPr>
      <w:r w:rsidRPr="00A568E3">
        <w:rPr>
          <w:color w:val="000000"/>
        </w:rPr>
        <w:t>2020 год</w:t>
      </w:r>
      <w:r w:rsidRPr="00A568E3">
        <w:rPr>
          <w:color w:val="000000"/>
          <w:lang w:val="x-none"/>
        </w:rPr>
        <w:t xml:space="preserve"> – </w:t>
      </w:r>
      <w:r w:rsidRPr="00A568E3">
        <w:rPr>
          <w:color w:val="000000"/>
        </w:rPr>
        <w:t xml:space="preserve">5,0 </w:t>
      </w:r>
      <w:r w:rsidRPr="00A568E3">
        <w:rPr>
          <w:color w:val="000000"/>
          <w:lang w:val="x-none"/>
        </w:rPr>
        <w:t>тыс. рублей</w:t>
      </w:r>
      <w:r w:rsidRPr="00A568E3">
        <w:rPr>
          <w:color w:val="000000"/>
        </w:rPr>
        <w:t>;</w:t>
      </w:r>
    </w:p>
    <w:p w:rsidR="00A568E3" w:rsidRPr="00A568E3" w:rsidRDefault="00A568E3" w:rsidP="00A568E3">
      <w:pPr>
        <w:keepNext/>
        <w:keepLines/>
        <w:autoSpaceDE w:val="0"/>
        <w:autoSpaceDN w:val="0"/>
        <w:adjustRightInd w:val="0"/>
        <w:jc w:val="both"/>
        <w:rPr>
          <w:color w:val="000000"/>
        </w:rPr>
      </w:pPr>
      <w:r w:rsidRPr="00A568E3">
        <w:rPr>
          <w:color w:val="000000"/>
        </w:rPr>
        <w:t>2021 год – 5,0 тыс. рублей;</w:t>
      </w:r>
    </w:p>
    <w:p w:rsidR="00A568E3" w:rsidRPr="00A568E3" w:rsidRDefault="00A568E3" w:rsidP="00A568E3">
      <w:pPr>
        <w:keepNext/>
        <w:keepLines/>
        <w:autoSpaceDE w:val="0"/>
        <w:autoSpaceDN w:val="0"/>
        <w:adjustRightInd w:val="0"/>
        <w:jc w:val="both"/>
        <w:rPr>
          <w:color w:val="000000"/>
        </w:rPr>
      </w:pPr>
      <w:r w:rsidRPr="00A568E3">
        <w:rPr>
          <w:color w:val="000000"/>
        </w:rPr>
        <w:t>2022 год – 5,0 тыс. рублей*.</w:t>
      </w:r>
    </w:p>
    <w:p w:rsidR="00A568E3" w:rsidRPr="00A568E3" w:rsidRDefault="00A568E3" w:rsidP="00A568E3">
      <w:pPr>
        <w:keepNext/>
        <w:keepLines/>
        <w:autoSpaceDE w:val="0"/>
        <w:autoSpaceDN w:val="0"/>
        <w:adjustRightInd w:val="0"/>
        <w:ind w:firstLine="708"/>
        <w:jc w:val="both"/>
      </w:pPr>
      <w:r w:rsidRPr="00A568E3">
        <w:t>*Финансирование основных мероприятий муниципальной программы в 2022 году носит прогнозный характер</w:t>
      </w:r>
      <w:r w:rsidRPr="00A568E3">
        <w:rPr>
          <w:bCs/>
        </w:rPr>
        <w:t>.</w:t>
      </w:r>
      <w:r w:rsidRPr="00A568E3">
        <w:rPr>
          <w:lang w:eastAsia="ar-SA"/>
        </w:rPr>
        <w:t>»;</w:t>
      </w:r>
    </w:p>
    <w:p w:rsidR="00A568E3" w:rsidRPr="00A568E3" w:rsidRDefault="00A568E3" w:rsidP="00A568E3">
      <w:pPr>
        <w:keepNext/>
        <w:keepLines/>
        <w:tabs>
          <w:tab w:val="left" w:pos="709"/>
          <w:tab w:val="right" w:pos="7938"/>
          <w:tab w:val="right" w:pos="9639"/>
        </w:tabs>
        <w:jc w:val="both"/>
        <w:rPr>
          <w:rFonts w:eastAsia="Calibri"/>
        </w:rPr>
      </w:pPr>
      <w:r w:rsidRPr="00A568E3">
        <w:rPr>
          <w:rFonts w:eastAsia="Calibri"/>
          <w:lang w:eastAsia="ar-SA"/>
        </w:rPr>
        <w:tab/>
        <w:t>приложение 1 к муниципальной программе изложить в редакции приложения к настоящему постановлению.</w:t>
      </w:r>
    </w:p>
    <w:p w:rsidR="00A568E3" w:rsidRPr="00A568E3" w:rsidRDefault="00A568E3" w:rsidP="00A568E3">
      <w:pPr>
        <w:keepNext/>
        <w:keepLines/>
        <w:tabs>
          <w:tab w:val="left" w:pos="0"/>
        </w:tabs>
        <w:ind w:firstLine="709"/>
        <w:jc w:val="both"/>
        <w:rPr>
          <w:rFonts w:eastAsia="Calibri"/>
          <w:lang w:eastAsia="ar-SA"/>
        </w:rPr>
      </w:pPr>
      <w:r w:rsidRPr="00A568E3">
        <w:rPr>
          <w:rFonts w:eastAsia="Calibri"/>
          <w:lang w:eastAsia="ar-SA"/>
        </w:rPr>
        <w:t>2. Контроль за выполнением настоящего постановления оставляю за собой.</w:t>
      </w:r>
    </w:p>
    <w:p w:rsidR="00A568E3" w:rsidRPr="00A568E3" w:rsidRDefault="00A568E3" w:rsidP="00A568E3">
      <w:pPr>
        <w:keepNext/>
        <w:keepLines/>
        <w:tabs>
          <w:tab w:val="left" w:pos="0"/>
        </w:tabs>
        <w:ind w:firstLine="709"/>
        <w:jc w:val="both"/>
        <w:rPr>
          <w:rFonts w:eastAsia="Calibri"/>
          <w:lang w:eastAsia="ar-SA"/>
        </w:rPr>
      </w:pPr>
      <w:r w:rsidRPr="00A568E3">
        <w:rPr>
          <w:rFonts w:eastAsia="Calibri"/>
          <w:lang w:eastAsia="ar-SA"/>
        </w:rPr>
        <w:t>3.Опубликовать настоящее постановление в газете «</w:t>
      </w:r>
      <w:r w:rsidRPr="00A568E3">
        <w:rPr>
          <w:rFonts w:eastAsia="Calibri"/>
          <w:noProof/>
          <w:lang w:eastAsia="ar-SA"/>
        </w:rPr>
        <w:t>Черновские вести</w:t>
      </w:r>
      <w:r w:rsidRPr="00A568E3">
        <w:rPr>
          <w:rFonts w:eastAsia="Calibri"/>
          <w:lang w:eastAsia="ar-SA"/>
        </w:rPr>
        <w:t>».</w:t>
      </w:r>
    </w:p>
    <w:p w:rsidR="00A568E3" w:rsidRPr="00A568E3" w:rsidRDefault="00A568E3" w:rsidP="00A568E3">
      <w:pPr>
        <w:keepNext/>
        <w:keepLines/>
        <w:widowControl w:val="0"/>
        <w:ind w:firstLine="709"/>
        <w:jc w:val="both"/>
        <w:rPr>
          <w:lang w:eastAsia="ar-SA"/>
        </w:rPr>
      </w:pPr>
      <w:r w:rsidRPr="00A568E3">
        <w:rPr>
          <w:rFonts w:eastAsia="Calibri"/>
          <w:lang w:eastAsia="en-US"/>
        </w:rPr>
        <w:t xml:space="preserve">4. </w:t>
      </w:r>
      <w:r w:rsidRPr="00A568E3">
        <w:rPr>
          <w:lang w:eastAsia="ar-SA"/>
        </w:rPr>
        <w:t>Настоящее постановление вступает в силу со дня его официального опубликования.</w:t>
      </w:r>
    </w:p>
    <w:p w:rsidR="00A568E3" w:rsidRPr="00A568E3" w:rsidRDefault="00A568E3" w:rsidP="00A568E3">
      <w:pPr>
        <w:keepNext/>
        <w:keepLines/>
        <w:jc w:val="both"/>
        <w:rPr>
          <w:rFonts w:eastAsia="Calibri"/>
          <w:lang w:eastAsia="en-US"/>
        </w:rPr>
      </w:pPr>
    </w:p>
    <w:p w:rsidR="00A568E3" w:rsidRPr="00A568E3" w:rsidRDefault="00A568E3" w:rsidP="00A568E3">
      <w:pPr>
        <w:keepNext/>
        <w:keepLines/>
        <w:jc w:val="center"/>
        <w:outlineLvl w:val="1"/>
        <w:rPr>
          <w:rFonts w:eastAsia="Calibri"/>
          <w:b/>
        </w:rPr>
      </w:pPr>
      <w:r w:rsidRPr="00A568E3">
        <w:rPr>
          <w:rFonts w:eastAsia="Calibri"/>
          <w:b/>
        </w:rPr>
        <w:t>Глава сельского поселения Черновка, А.Е.Казаев</w:t>
      </w:r>
    </w:p>
    <w:p w:rsidR="00A568E3" w:rsidRPr="00A568E3" w:rsidRDefault="00A568E3" w:rsidP="00264BBF">
      <w:pPr>
        <w:keepNext/>
        <w:keepLines/>
        <w:jc w:val="both"/>
        <w:rPr>
          <w:sz w:val="28"/>
          <w:szCs w:val="28"/>
        </w:rPr>
      </w:pPr>
    </w:p>
    <w:p w:rsidR="00A568E3" w:rsidRPr="00264BBF" w:rsidRDefault="00A568E3" w:rsidP="00A568E3">
      <w:pPr>
        <w:keepNext/>
        <w:keepLines/>
        <w:suppressAutoHyphens/>
        <w:autoSpaceDE w:val="0"/>
        <w:jc w:val="right"/>
        <w:rPr>
          <w:rFonts w:eastAsia="Calibri" w:cs="Tahoma"/>
          <w:bCs/>
          <w:kern w:val="1"/>
          <w:sz w:val="22"/>
          <w:szCs w:val="22"/>
          <w:lang w:eastAsia="hi-IN" w:bidi="hi-IN"/>
        </w:rPr>
      </w:pPr>
      <w:r w:rsidRPr="00264BBF">
        <w:rPr>
          <w:rFonts w:eastAsia="Calibri" w:cs="Tahoma"/>
          <w:bCs/>
          <w:kern w:val="1"/>
          <w:sz w:val="22"/>
          <w:szCs w:val="22"/>
          <w:lang w:eastAsia="hi-IN" w:bidi="hi-IN"/>
        </w:rPr>
        <w:t xml:space="preserve">Приложение к постановлению Администрации </w:t>
      </w:r>
    </w:p>
    <w:p w:rsidR="00A568E3" w:rsidRPr="00264BBF" w:rsidRDefault="00A568E3" w:rsidP="00A568E3">
      <w:pPr>
        <w:keepNext/>
        <w:keepLines/>
        <w:autoSpaceDE w:val="0"/>
        <w:autoSpaceDN w:val="0"/>
        <w:adjustRightInd w:val="0"/>
        <w:ind w:right="-29"/>
        <w:jc w:val="right"/>
        <w:outlineLvl w:val="1"/>
        <w:rPr>
          <w:bCs/>
          <w:color w:val="000000"/>
          <w:kern w:val="2"/>
          <w:sz w:val="22"/>
          <w:szCs w:val="22"/>
        </w:rPr>
      </w:pPr>
      <w:r w:rsidRPr="00264BBF">
        <w:rPr>
          <w:rFonts w:eastAsia="Calibri" w:cs="Tahoma"/>
          <w:bCs/>
          <w:kern w:val="1"/>
          <w:sz w:val="22"/>
          <w:szCs w:val="22"/>
          <w:lang w:eastAsia="hi-IN" w:bidi="hi-IN"/>
        </w:rPr>
        <w:t>поселения Черновка от</w:t>
      </w:r>
      <w:r w:rsidR="00614E30">
        <w:rPr>
          <w:rFonts w:eastAsia="Calibri" w:cs="Tahoma"/>
          <w:bCs/>
          <w:kern w:val="1"/>
          <w:sz w:val="22"/>
          <w:szCs w:val="22"/>
          <w:lang w:eastAsia="hi-IN" w:bidi="hi-IN"/>
        </w:rPr>
        <w:t xml:space="preserve"> 13.05</w:t>
      </w:r>
      <w:r w:rsidRPr="00264BBF">
        <w:rPr>
          <w:rFonts w:eastAsia="Calibri" w:cs="Tahoma"/>
          <w:bCs/>
          <w:kern w:val="1"/>
          <w:sz w:val="22"/>
          <w:szCs w:val="22"/>
          <w:lang w:eastAsia="hi-IN" w:bidi="hi-IN"/>
        </w:rPr>
        <w:t>2019 №</w:t>
      </w:r>
      <w:r w:rsidR="00B02D1C">
        <w:rPr>
          <w:rFonts w:eastAsia="Calibri" w:cs="Tahoma"/>
          <w:bCs/>
          <w:kern w:val="1"/>
          <w:sz w:val="22"/>
          <w:szCs w:val="22"/>
          <w:lang w:eastAsia="hi-IN" w:bidi="hi-IN"/>
        </w:rPr>
        <w:t xml:space="preserve"> 34</w:t>
      </w:r>
    </w:p>
    <w:p w:rsidR="00A568E3" w:rsidRPr="00264BBF" w:rsidRDefault="00A568E3" w:rsidP="00A568E3">
      <w:pPr>
        <w:keepNext/>
        <w:keepLines/>
        <w:autoSpaceDE w:val="0"/>
        <w:autoSpaceDN w:val="0"/>
        <w:adjustRightInd w:val="0"/>
        <w:ind w:right="-29"/>
        <w:jc w:val="right"/>
        <w:outlineLvl w:val="1"/>
        <w:rPr>
          <w:bCs/>
          <w:color w:val="000000"/>
          <w:kern w:val="2"/>
          <w:sz w:val="22"/>
          <w:szCs w:val="22"/>
        </w:rPr>
      </w:pPr>
      <w:r w:rsidRPr="00264BBF">
        <w:rPr>
          <w:bCs/>
          <w:color w:val="000000"/>
          <w:kern w:val="2"/>
          <w:sz w:val="22"/>
          <w:szCs w:val="22"/>
        </w:rPr>
        <w:t>Приложение 1</w:t>
      </w:r>
    </w:p>
    <w:p w:rsidR="00A568E3" w:rsidRPr="00264BBF" w:rsidRDefault="00A568E3" w:rsidP="00A568E3">
      <w:pPr>
        <w:keepNext/>
        <w:keepLines/>
        <w:autoSpaceDE w:val="0"/>
        <w:autoSpaceDN w:val="0"/>
        <w:adjustRightInd w:val="0"/>
        <w:ind w:right="-29"/>
        <w:jc w:val="right"/>
        <w:rPr>
          <w:bCs/>
          <w:sz w:val="22"/>
          <w:szCs w:val="22"/>
        </w:rPr>
      </w:pPr>
      <w:r w:rsidRPr="00264BBF">
        <w:rPr>
          <w:sz w:val="22"/>
          <w:szCs w:val="22"/>
        </w:rPr>
        <w:t xml:space="preserve">к муниципальной программе </w:t>
      </w:r>
      <w:r w:rsidRPr="00264BBF">
        <w:rPr>
          <w:spacing w:val="-2"/>
          <w:sz w:val="22"/>
          <w:szCs w:val="22"/>
        </w:rPr>
        <w:t>«</w:t>
      </w:r>
      <w:r w:rsidRPr="00264BBF">
        <w:rPr>
          <w:bCs/>
          <w:sz w:val="22"/>
          <w:szCs w:val="22"/>
        </w:rPr>
        <w:t xml:space="preserve">Повышение эффективности управления имуществом и распоряжения земельными участками сельского поселения Черновка </w:t>
      </w:r>
      <w:r w:rsidRPr="00264BBF">
        <w:rPr>
          <w:sz w:val="22"/>
          <w:szCs w:val="22"/>
        </w:rPr>
        <w:t>Кинель-Черкасского района Самарской области»</w:t>
      </w:r>
      <w:r w:rsidRPr="00264BBF">
        <w:rPr>
          <w:bCs/>
          <w:sz w:val="22"/>
          <w:szCs w:val="22"/>
        </w:rPr>
        <w:t xml:space="preserve"> на 2017-2022 годы</w:t>
      </w:r>
    </w:p>
    <w:p w:rsidR="00A568E3" w:rsidRPr="00A568E3" w:rsidRDefault="00A568E3" w:rsidP="00A568E3">
      <w:pPr>
        <w:keepNext/>
        <w:keepLines/>
        <w:autoSpaceDE w:val="0"/>
        <w:autoSpaceDN w:val="0"/>
        <w:adjustRightInd w:val="0"/>
        <w:ind w:right="-29"/>
        <w:jc w:val="right"/>
        <w:rPr>
          <w:spacing w:val="-2"/>
        </w:rPr>
      </w:pPr>
    </w:p>
    <w:p w:rsidR="00A568E3" w:rsidRPr="00264BBF" w:rsidRDefault="00A568E3" w:rsidP="00A568E3">
      <w:pPr>
        <w:keepNext/>
        <w:keepLines/>
        <w:autoSpaceDE w:val="0"/>
        <w:autoSpaceDN w:val="0"/>
        <w:adjustRightInd w:val="0"/>
        <w:ind w:left="426" w:right="-29"/>
        <w:jc w:val="center"/>
        <w:outlineLvl w:val="1"/>
        <w:rPr>
          <w:bCs/>
          <w:sz w:val="22"/>
          <w:szCs w:val="22"/>
        </w:rPr>
      </w:pPr>
      <w:r w:rsidRPr="00264BBF">
        <w:rPr>
          <w:bCs/>
          <w:kern w:val="2"/>
          <w:sz w:val="22"/>
          <w:szCs w:val="22"/>
        </w:rPr>
        <w:t>Перечень основных мероприятий</w:t>
      </w:r>
      <w:r w:rsidRPr="00264BBF">
        <w:rPr>
          <w:b/>
          <w:bCs/>
          <w:kern w:val="2"/>
          <w:sz w:val="22"/>
          <w:szCs w:val="22"/>
        </w:rPr>
        <w:t xml:space="preserve"> </w:t>
      </w:r>
      <w:r w:rsidRPr="00264BBF">
        <w:rPr>
          <w:bCs/>
          <w:kern w:val="2"/>
          <w:sz w:val="22"/>
          <w:szCs w:val="22"/>
        </w:rPr>
        <w:t xml:space="preserve">муниципальной программы </w:t>
      </w:r>
      <w:r w:rsidRPr="00264BBF">
        <w:rPr>
          <w:spacing w:val="-2"/>
          <w:sz w:val="22"/>
          <w:szCs w:val="22"/>
        </w:rPr>
        <w:t>«</w:t>
      </w:r>
      <w:r w:rsidRPr="00264BBF">
        <w:rPr>
          <w:bCs/>
          <w:sz w:val="22"/>
          <w:szCs w:val="22"/>
        </w:rPr>
        <w:t xml:space="preserve">Повышение эффективности управления имуществом и распоряжения земельными участками сельского поселения Черновка </w:t>
      </w:r>
      <w:r w:rsidRPr="00264BBF">
        <w:rPr>
          <w:sz w:val="22"/>
          <w:szCs w:val="22"/>
        </w:rPr>
        <w:t>Кинель-Черкасского района Самарской области»</w:t>
      </w:r>
      <w:r w:rsidRPr="00264BBF">
        <w:rPr>
          <w:bCs/>
          <w:sz w:val="22"/>
          <w:szCs w:val="22"/>
        </w:rPr>
        <w:t xml:space="preserve"> на 2017-2022 годы</w:t>
      </w:r>
    </w:p>
    <w:p w:rsidR="00A568E3" w:rsidRPr="00A568E3" w:rsidRDefault="00A568E3" w:rsidP="00264BBF">
      <w:pPr>
        <w:keepNext/>
        <w:keepLines/>
        <w:autoSpaceDE w:val="0"/>
        <w:autoSpaceDN w:val="0"/>
        <w:adjustRightInd w:val="0"/>
        <w:ind w:right="-29"/>
        <w:outlineLvl w:val="1"/>
        <w:rPr>
          <w:bCs/>
        </w:rPr>
      </w:pPr>
    </w:p>
    <w:tbl>
      <w:tblPr>
        <w:tblW w:w="4998" w:type="pct"/>
        <w:jc w:val="center"/>
        <w:tblLayout w:type="fixed"/>
        <w:tblLook w:val="04A0" w:firstRow="1" w:lastRow="0" w:firstColumn="1" w:lastColumn="0" w:noHBand="0" w:noVBand="1"/>
      </w:tblPr>
      <w:tblGrid>
        <w:gridCol w:w="389"/>
        <w:gridCol w:w="871"/>
        <w:gridCol w:w="997"/>
        <w:gridCol w:w="672"/>
        <w:gridCol w:w="804"/>
        <w:gridCol w:w="509"/>
        <w:gridCol w:w="469"/>
        <w:gridCol w:w="490"/>
        <w:gridCol w:w="143"/>
        <w:gridCol w:w="369"/>
        <w:gridCol w:w="511"/>
        <w:gridCol w:w="511"/>
        <w:gridCol w:w="882"/>
        <w:gridCol w:w="702"/>
        <w:gridCol w:w="1247"/>
      </w:tblGrid>
      <w:tr w:rsidR="00A568E3" w:rsidRPr="000201CA" w:rsidTr="00264BBF">
        <w:trPr>
          <w:jc w:val="center"/>
        </w:trPr>
        <w:tc>
          <w:tcPr>
            <w:tcW w:w="204" w:type="pct"/>
            <w:vMerge w:val="restar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41" w:right="-117"/>
              <w:jc w:val="center"/>
              <w:rPr>
                <w:sz w:val="16"/>
                <w:szCs w:val="16"/>
                <w:lang w:eastAsia="en-US"/>
              </w:rPr>
            </w:pPr>
            <w:r w:rsidRPr="000201CA">
              <w:rPr>
                <w:sz w:val="16"/>
                <w:szCs w:val="16"/>
                <w:lang w:eastAsia="en-US"/>
              </w:rPr>
              <w:t>№ п/п</w:t>
            </w:r>
          </w:p>
        </w:tc>
        <w:tc>
          <w:tcPr>
            <w:tcW w:w="455" w:type="pct"/>
            <w:vMerge w:val="restar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50" w:right="-13"/>
              <w:jc w:val="center"/>
              <w:rPr>
                <w:sz w:val="16"/>
                <w:szCs w:val="16"/>
                <w:lang w:eastAsia="en-US"/>
              </w:rPr>
            </w:pPr>
            <w:r w:rsidRPr="000201CA">
              <w:rPr>
                <w:sz w:val="16"/>
                <w:szCs w:val="16"/>
                <w:lang w:eastAsia="en-US"/>
              </w:rPr>
              <w:t>Наименование цели, задачи, основного мероприятия</w:t>
            </w:r>
          </w:p>
        </w:tc>
        <w:tc>
          <w:tcPr>
            <w:tcW w:w="521" w:type="pct"/>
            <w:vMerge w:val="restar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22" w:right="-71"/>
              <w:jc w:val="center"/>
              <w:rPr>
                <w:sz w:val="16"/>
                <w:szCs w:val="16"/>
                <w:lang w:eastAsia="en-US"/>
              </w:rPr>
            </w:pPr>
            <w:r w:rsidRPr="000201CA">
              <w:rPr>
                <w:sz w:val="16"/>
                <w:szCs w:val="16"/>
                <w:lang w:eastAsia="en-US"/>
              </w:rPr>
              <w:t>Ответственные исполнители (соисполнители) основного мероприятия</w:t>
            </w:r>
          </w:p>
        </w:tc>
        <w:tc>
          <w:tcPr>
            <w:tcW w:w="351" w:type="pct"/>
            <w:vMerge w:val="restar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3"/>
              <w:jc w:val="center"/>
              <w:rPr>
                <w:sz w:val="16"/>
                <w:szCs w:val="16"/>
                <w:lang w:eastAsia="en-US"/>
              </w:rPr>
            </w:pPr>
            <w:r w:rsidRPr="000201CA">
              <w:rPr>
                <w:sz w:val="16"/>
                <w:szCs w:val="16"/>
                <w:lang w:eastAsia="en-US"/>
              </w:rPr>
              <w:t>Срок реализации</w:t>
            </w:r>
          </w:p>
        </w:tc>
        <w:tc>
          <w:tcPr>
            <w:tcW w:w="420" w:type="pct"/>
            <w:vMerge w:val="restar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40"/>
              <w:jc w:val="center"/>
              <w:rPr>
                <w:sz w:val="16"/>
                <w:szCs w:val="16"/>
                <w:lang w:eastAsia="en-US"/>
              </w:rPr>
            </w:pPr>
            <w:r w:rsidRPr="000201CA">
              <w:rPr>
                <w:sz w:val="16"/>
                <w:szCs w:val="16"/>
                <w:lang w:eastAsia="en-US"/>
              </w:rPr>
              <w:t xml:space="preserve">Форма бюджетных ассигнований </w:t>
            </w:r>
          </w:p>
        </w:tc>
        <w:tc>
          <w:tcPr>
            <w:tcW w:w="2030" w:type="pct"/>
            <w:gridSpan w:val="8"/>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jc w:val="center"/>
              <w:rPr>
                <w:sz w:val="16"/>
                <w:szCs w:val="16"/>
                <w:lang w:eastAsia="en-US"/>
              </w:rPr>
            </w:pPr>
            <w:r w:rsidRPr="000201CA">
              <w:rPr>
                <w:sz w:val="16"/>
                <w:szCs w:val="16"/>
                <w:lang w:eastAsia="en-US"/>
              </w:rPr>
              <w:t xml:space="preserve">Объем финансирования по годам, тыс. рублей </w:t>
            </w:r>
          </w:p>
        </w:tc>
        <w:tc>
          <w:tcPr>
            <w:tcW w:w="367" w:type="pct"/>
            <w:vMerge w:val="restart"/>
            <w:tcBorders>
              <w:top w:val="single" w:sz="4" w:space="0" w:color="auto"/>
              <w:left w:val="single" w:sz="4" w:space="0" w:color="auto"/>
              <w:right w:val="single" w:sz="4" w:space="0" w:color="auto"/>
            </w:tcBorders>
          </w:tcPr>
          <w:p w:rsidR="00A568E3" w:rsidRPr="000201CA" w:rsidRDefault="00A568E3" w:rsidP="00A568E3">
            <w:pPr>
              <w:keepNext/>
              <w:keepLines/>
              <w:ind w:left="-97" w:right="-68"/>
              <w:jc w:val="center"/>
              <w:rPr>
                <w:sz w:val="16"/>
                <w:szCs w:val="16"/>
                <w:lang w:eastAsia="en-US"/>
              </w:rPr>
            </w:pPr>
            <w:r w:rsidRPr="000201CA">
              <w:rPr>
                <w:sz w:val="16"/>
                <w:szCs w:val="16"/>
                <w:lang w:eastAsia="en-US"/>
              </w:rPr>
              <w:t>Источники финансирования</w:t>
            </w:r>
          </w:p>
        </w:tc>
        <w:tc>
          <w:tcPr>
            <w:tcW w:w="652" w:type="pct"/>
            <w:vMerge w:val="restart"/>
            <w:tcBorders>
              <w:top w:val="single" w:sz="4" w:space="0" w:color="auto"/>
              <w:left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Ожидаемый результат</w:t>
            </w:r>
          </w:p>
        </w:tc>
      </w:tr>
      <w:tr w:rsidR="00A568E3" w:rsidRPr="000201CA" w:rsidTr="00264BBF">
        <w:trPr>
          <w:jc w:val="center"/>
        </w:trPr>
        <w:tc>
          <w:tcPr>
            <w:tcW w:w="204" w:type="pct"/>
            <w:vMerge/>
            <w:tcBorders>
              <w:top w:val="single" w:sz="4" w:space="0" w:color="auto"/>
              <w:left w:val="single" w:sz="4" w:space="0" w:color="auto"/>
              <w:bottom w:val="single" w:sz="4" w:space="0" w:color="auto"/>
              <w:right w:val="single" w:sz="4" w:space="0" w:color="auto"/>
            </w:tcBorders>
            <w:vAlign w:val="center"/>
          </w:tcPr>
          <w:p w:rsidR="00A568E3" w:rsidRPr="000201CA" w:rsidRDefault="00A568E3" w:rsidP="00A568E3">
            <w:pPr>
              <w:keepNext/>
              <w:keepLines/>
              <w:rPr>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A568E3" w:rsidRPr="000201CA" w:rsidRDefault="00A568E3" w:rsidP="00A568E3">
            <w:pPr>
              <w:keepNext/>
              <w:keepLines/>
              <w:rPr>
                <w:sz w:val="16"/>
                <w:szCs w:val="16"/>
                <w:lang w:eastAsia="en-US"/>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A568E3" w:rsidRPr="000201CA" w:rsidRDefault="00A568E3" w:rsidP="00A568E3">
            <w:pPr>
              <w:keepNext/>
              <w:keepLines/>
              <w:rPr>
                <w:sz w:val="16"/>
                <w:szCs w:val="16"/>
                <w:lang w:eastAsia="en-US"/>
              </w:rPr>
            </w:pPr>
          </w:p>
        </w:tc>
        <w:tc>
          <w:tcPr>
            <w:tcW w:w="351" w:type="pct"/>
            <w:vMerge/>
            <w:tcBorders>
              <w:top w:val="single" w:sz="4" w:space="0" w:color="auto"/>
              <w:left w:val="single" w:sz="4" w:space="0" w:color="auto"/>
              <w:bottom w:val="single" w:sz="4" w:space="0" w:color="auto"/>
              <w:right w:val="single" w:sz="4" w:space="0" w:color="auto"/>
            </w:tcBorders>
            <w:vAlign w:val="center"/>
          </w:tcPr>
          <w:p w:rsidR="00A568E3" w:rsidRPr="000201CA" w:rsidRDefault="00A568E3" w:rsidP="00A568E3">
            <w:pPr>
              <w:keepNext/>
              <w:keepLines/>
              <w:rPr>
                <w:sz w:val="16"/>
                <w:szCs w:val="16"/>
                <w:lang w:eastAsia="en-US"/>
              </w:rPr>
            </w:pPr>
          </w:p>
        </w:tc>
        <w:tc>
          <w:tcPr>
            <w:tcW w:w="420" w:type="pct"/>
            <w:vMerge/>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p>
        </w:tc>
        <w:tc>
          <w:tcPr>
            <w:tcW w:w="26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2017</w:t>
            </w:r>
          </w:p>
        </w:tc>
        <w:tc>
          <w:tcPr>
            <w:tcW w:w="24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2018</w:t>
            </w:r>
          </w:p>
        </w:tc>
        <w:tc>
          <w:tcPr>
            <w:tcW w:w="25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2019</w:t>
            </w:r>
          </w:p>
        </w:tc>
        <w:tc>
          <w:tcPr>
            <w:tcW w:w="268"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2020</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10" w:right="-109" w:hanging="90"/>
              <w:jc w:val="center"/>
              <w:rPr>
                <w:sz w:val="16"/>
                <w:szCs w:val="16"/>
                <w:lang w:eastAsia="en-US"/>
              </w:rPr>
            </w:pPr>
            <w:r w:rsidRPr="000201CA">
              <w:rPr>
                <w:sz w:val="16"/>
                <w:szCs w:val="16"/>
                <w:lang w:eastAsia="en-US"/>
              </w:rPr>
              <w:t>2021</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97" w:right="-104" w:firstLine="90"/>
              <w:jc w:val="center"/>
              <w:rPr>
                <w:sz w:val="16"/>
                <w:szCs w:val="16"/>
                <w:lang w:eastAsia="en-US"/>
              </w:rPr>
            </w:pPr>
            <w:r w:rsidRPr="000201CA">
              <w:rPr>
                <w:sz w:val="16"/>
                <w:szCs w:val="16"/>
                <w:lang w:eastAsia="en-US"/>
              </w:rPr>
              <w:t>2022</w:t>
            </w:r>
          </w:p>
        </w:tc>
        <w:tc>
          <w:tcPr>
            <w:tcW w:w="46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28"/>
              <w:jc w:val="right"/>
              <w:rPr>
                <w:sz w:val="16"/>
                <w:szCs w:val="16"/>
                <w:lang w:eastAsia="en-US"/>
              </w:rPr>
            </w:pPr>
            <w:r w:rsidRPr="000201CA">
              <w:rPr>
                <w:sz w:val="16"/>
                <w:szCs w:val="16"/>
                <w:lang w:eastAsia="en-US"/>
              </w:rPr>
              <w:t>Всего</w:t>
            </w:r>
          </w:p>
        </w:tc>
        <w:tc>
          <w:tcPr>
            <w:tcW w:w="367" w:type="pct"/>
            <w:vMerge/>
            <w:tcBorders>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p>
        </w:tc>
        <w:tc>
          <w:tcPr>
            <w:tcW w:w="652" w:type="pct"/>
            <w:vMerge/>
            <w:tcBorders>
              <w:left w:val="single" w:sz="4" w:space="0" w:color="auto"/>
              <w:bottom w:val="single" w:sz="4" w:space="0" w:color="auto"/>
              <w:right w:val="single" w:sz="4" w:space="0" w:color="auto"/>
            </w:tcBorders>
            <w:vAlign w:val="center"/>
          </w:tcPr>
          <w:p w:rsidR="00A568E3" w:rsidRPr="000201CA" w:rsidRDefault="00A568E3" w:rsidP="00A568E3">
            <w:pPr>
              <w:keepNext/>
              <w:keepLines/>
              <w:rPr>
                <w:sz w:val="16"/>
                <w:szCs w:val="16"/>
                <w:lang w:eastAsia="en-US"/>
              </w:rPr>
            </w:pPr>
          </w:p>
        </w:tc>
      </w:tr>
      <w:tr w:rsidR="00A568E3" w:rsidRPr="000201CA" w:rsidTr="00A568E3">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tcPr>
          <w:p w:rsidR="00A568E3" w:rsidRPr="000201CA" w:rsidRDefault="00A568E3" w:rsidP="00A568E3">
            <w:pPr>
              <w:keepNext/>
              <w:keepLines/>
              <w:jc w:val="center"/>
              <w:rPr>
                <w:sz w:val="16"/>
                <w:szCs w:val="16"/>
              </w:rPr>
            </w:pPr>
            <w:r w:rsidRPr="000201CA">
              <w:rPr>
                <w:sz w:val="16"/>
                <w:szCs w:val="16"/>
              </w:rPr>
              <w:t>Цель. Повышение эффективности управления имуществом, его использования и распоряжения земельными участками сельского поселения Черновка</w:t>
            </w:r>
          </w:p>
        </w:tc>
      </w:tr>
      <w:tr w:rsidR="00A568E3" w:rsidRPr="000201CA" w:rsidTr="00A568E3">
        <w:trPr>
          <w:trHeight w:val="96"/>
          <w:jc w:val="center"/>
        </w:trPr>
        <w:tc>
          <w:tcPr>
            <w:tcW w:w="5000" w:type="pct"/>
            <w:gridSpan w:val="15"/>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autoSpaceDE w:val="0"/>
              <w:autoSpaceDN w:val="0"/>
              <w:adjustRightInd w:val="0"/>
              <w:rPr>
                <w:sz w:val="16"/>
                <w:szCs w:val="16"/>
              </w:rPr>
            </w:pPr>
            <w:r w:rsidRPr="000201CA">
              <w:rPr>
                <w:sz w:val="16"/>
                <w:szCs w:val="16"/>
              </w:rPr>
              <w:t>Задача 1. Обеспечение увеличения поступлений в бюджет района от использования и распоряжения муниципальным имуществом</w:t>
            </w:r>
          </w:p>
        </w:tc>
      </w:tr>
      <w:tr w:rsidR="00A568E3" w:rsidRPr="000201CA" w:rsidTr="00264BBF">
        <w:trPr>
          <w:jc w:val="center"/>
        </w:trPr>
        <w:tc>
          <w:tcPr>
            <w:tcW w:w="20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76" w:right="-102"/>
              <w:rPr>
                <w:sz w:val="16"/>
                <w:szCs w:val="16"/>
                <w:lang w:eastAsia="en-US"/>
              </w:rPr>
            </w:pPr>
            <w:r w:rsidRPr="000201CA">
              <w:rPr>
                <w:sz w:val="16"/>
                <w:szCs w:val="16"/>
                <w:lang w:eastAsia="en-US"/>
              </w:rPr>
              <w:t>1.1</w:t>
            </w:r>
          </w:p>
        </w:tc>
        <w:tc>
          <w:tcPr>
            <w:tcW w:w="45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
              <w:rPr>
                <w:sz w:val="16"/>
                <w:szCs w:val="16"/>
                <w:lang w:eastAsia="en-US"/>
              </w:rPr>
            </w:pPr>
            <w:r w:rsidRPr="000201CA">
              <w:rPr>
                <w:rFonts w:eastAsia="Calibri"/>
                <w:sz w:val="16"/>
                <w:szCs w:val="16"/>
                <w:lang w:eastAsia="en-US"/>
              </w:rPr>
              <w:t>1.Оценка имущества, подготовка документации для проведения торгов на право заключения различного вида договоров</w:t>
            </w:r>
          </w:p>
        </w:tc>
        <w:tc>
          <w:tcPr>
            <w:tcW w:w="52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rPr>
            </w:pPr>
            <w:r w:rsidRPr="000201CA">
              <w:rPr>
                <w:sz w:val="16"/>
                <w:szCs w:val="16"/>
                <w:lang w:eastAsia="en-US"/>
              </w:rPr>
              <w:t>Администрация сельского поселения Черновка</w:t>
            </w:r>
          </w:p>
        </w:tc>
        <w:tc>
          <w:tcPr>
            <w:tcW w:w="35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r w:rsidRPr="000201CA">
              <w:rPr>
                <w:sz w:val="16"/>
                <w:szCs w:val="16"/>
                <w:lang w:eastAsia="en-US"/>
              </w:rPr>
              <w:t>2017-2022 годы</w:t>
            </w:r>
          </w:p>
        </w:tc>
        <w:tc>
          <w:tcPr>
            <w:tcW w:w="420"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Иные закупки товаров, работ и услуг для обеспечения государственных (муниципальных) нужд</w:t>
            </w:r>
          </w:p>
        </w:tc>
        <w:tc>
          <w:tcPr>
            <w:tcW w:w="26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3,5</w:t>
            </w:r>
          </w:p>
        </w:tc>
        <w:tc>
          <w:tcPr>
            <w:tcW w:w="24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0,7</w:t>
            </w:r>
          </w:p>
          <w:p w:rsidR="00A568E3" w:rsidRPr="000201CA" w:rsidRDefault="00A568E3" w:rsidP="00A568E3">
            <w:pPr>
              <w:keepNext/>
              <w:keepLines/>
              <w:ind w:left="-108" w:right="-121"/>
              <w:jc w:val="center"/>
              <w:rPr>
                <w:sz w:val="16"/>
                <w:szCs w:val="16"/>
                <w:lang w:eastAsia="en-US"/>
              </w:rPr>
            </w:pPr>
          </w:p>
        </w:tc>
        <w:tc>
          <w:tcPr>
            <w:tcW w:w="331"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w:t>
            </w: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r w:rsidRPr="000201CA">
              <w:rPr>
                <w:sz w:val="16"/>
                <w:szCs w:val="16"/>
                <w:lang w:eastAsia="en-US"/>
              </w:rPr>
              <w:t>10,0</w:t>
            </w: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r w:rsidRPr="000201CA">
              <w:rPr>
                <w:sz w:val="16"/>
                <w:szCs w:val="16"/>
                <w:lang w:eastAsia="en-US"/>
              </w:rPr>
              <w:t>10,0</w:t>
            </w:r>
          </w:p>
        </w:tc>
        <w:tc>
          <w:tcPr>
            <w:tcW w:w="193"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5,0</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5,0</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5,0</w:t>
            </w:r>
          </w:p>
        </w:tc>
        <w:tc>
          <w:tcPr>
            <w:tcW w:w="46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right="-63"/>
              <w:jc w:val="center"/>
              <w:rPr>
                <w:sz w:val="16"/>
                <w:szCs w:val="16"/>
                <w:lang w:eastAsia="en-US"/>
              </w:rPr>
            </w:pPr>
            <w:r w:rsidRPr="000201CA">
              <w:rPr>
                <w:sz w:val="16"/>
                <w:szCs w:val="16"/>
                <w:lang w:eastAsia="en-US"/>
              </w:rPr>
              <w:t>19,2</w:t>
            </w: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r w:rsidRPr="000201CA">
              <w:rPr>
                <w:sz w:val="16"/>
                <w:szCs w:val="16"/>
                <w:lang w:eastAsia="en-US"/>
              </w:rPr>
              <w:t>10,0</w:t>
            </w: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r w:rsidRPr="000201CA">
              <w:rPr>
                <w:sz w:val="16"/>
                <w:szCs w:val="16"/>
                <w:lang w:eastAsia="en-US"/>
              </w:rPr>
              <w:t>10,0</w:t>
            </w:r>
          </w:p>
          <w:p w:rsidR="00A568E3" w:rsidRPr="000201CA" w:rsidRDefault="00A568E3" w:rsidP="00A568E3">
            <w:pPr>
              <w:keepNext/>
              <w:keepLines/>
              <w:ind w:right="-63"/>
              <w:jc w:val="center"/>
              <w:rPr>
                <w:sz w:val="16"/>
                <w:szCs w:val="16"/>
                <w:lang w:eastAsia="en-US"/>
              </w:rPr>
            </w:pPr>
          </w:p>
        </w:tc>
        <w:tc>
          <w:tcPr>
            <w:tcW w:w="3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49" w:right="-126"/>
              <w:rPr>
                <w:sz w:val="16"/>
                <w:szCs w:val="16"/>
              </w:rPr>
            </w:pPr>
            <w:r w:rsidRPr="000201CA">
              <w:rPr>
                <w:sz w:val="16"/>
                <w:szCs w:val="16"/>
              </w:rPr>
              <w:t>Средства из бюджета поселения</w:t>
            </w:r>
          </w:p>
          <w:p w:rsidR="00A568E3" w:rsidRPr="000201CA" w:rsidRDefault="00A568E3" w:rsidP="00A568E3">
            <w:pPr>
              <w:keepNext/>
              <w:keepLines/>
              <w:ind w:left="-49" w:right="-126"/>
              <w:rPr>
                <w:sz w:val="16"/>
                <w:szCs w:val="16"/>
              </w:rPr>
            </w:pPr>
          </w:p>
          <w:p w:rsidR="00A568E3" w:rsidRPr="000201CA" w:rsidRDefault="00A568E3" w:rsidP="00A568E3">
            <w:pPr>
              <w:keepNext/>
              <w:keepLines/>
              <w:ind w:left="-35" w:right="-108"/>
              <w:rPr>
                <w:sz w:val="16"/>
                <w:szCs w:val="16"/>
              </w:rPr>
            </w:pPr>
            <w:r w:rsidRPr="000201CA">
              <w:rPr>
                <w:sz w:val="16"/>
                <w:szCs w:val="16"/>
              </w:rPr>
              <w:t>Средства из областного бюджета – всего:</w:t>
            </w:r>
          </w:p>
          <w:p w:rsidR="00A568E3" w:rsidRPr="000201CA" w:rsidRDefault="00A568E3" w:rsidP="00A568E3">
            <w:pPr>
              <w:keepNext/>
              <w:keepLines/>
              <w:ind w:left="-49" w:right="-126"/>
              <w:rPr>
                <w:sz w:val="16"/>
                <w:szCs w:val="16"/>
              </w:rPr>
            </w:pPr>
            <w:r w:rsidRPr="000201CA">
              <w:rPr>
                <w:i/>
                <w:sz w:val="16"/>
                <w:szCs w:val="16"/>
              </w:rPr>
              <w:t>в т.ч., за счёт стимулирующих субсидий</w:t>
            </w:r>
          </w:p>
        </w:tc>
        <w:tc>
          <w:tcPr>
            <w:tcW w:w="652"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46"/>
              <w:rPr>
                <w:sz w:val="16"/>
                <w:szCs w:val="16"/>
              </w:rPr>
            </w:pPr>
            <w:r w:rsidRPr="000201CA">
              <w:rPr>
                <w:sz w:val="16"/>
                <w:szCs w:val="16"/>
              </w:rPr>
              <w:t>Повышение эффективности управления муниципальной собственностью сельского поселения, с одновременным увеличением размера доходов бюджета, получаемых в результате аренды и приватизации муниципального имущества</w:t>
            </w:r>
          </w:p>
        </w:tc>
      </w:tr>
      <w:tr w:rsidR="00A568E3" w:rsidRPr="000201CA" w:rsidTr="00264BBF">
        <w:trPr>
          <w:jc w:val="center"/>
        </w:trPr>
        <w:tc>
          <w:tcPr>
            <w:tcW w:w="20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0" w:right="-102"/>
              <w:rPr>
                <w:sz w:val="16"/>
                <w:szCs w:val="16"/>
                <w:lang w:eastAsia="en-US"/>
              </w:rPr>
            </w:pPr>
            <w:r w:rsidRPr="000201CA">
              <w:rPr>
                <w:sz w:val="16"/>
                <w:szCs w:val="16"/>
                <w:lang w:eastAsia="en-US"/>
              </w:rPr>
              <w:t>1.2</w:t>
            </w:r>
          </w:p>
        </w:tc>
        <w:tc>
          <w:tcPr>
            <w:tcW w:w="45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
              <w:rPr>
                <w:sz w:val="16"/>
                <w:szCs w:val="16"/>
                <w:lang w:eastAsia="en-US"/>
              </w:rPr>
            </w:pPr>
            <w:r w:rsidRPr="000201CA">
              <w:rPr>
                <w:sz w:val="16"/>
                <w:szCs w:val="16"/>
                <w:lang w:eastAsia="en-US"/>
              </w:rPr>
              <w:t>2.Межевание земельных участков, подготовка землеустроительной документации</w:t>
            </w:r>
          </w:p>
        </w:tc>
        <w:tc>
          <w:tcPr>
            <w:tcW w:w="52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rPr>
            </w:pPr>
            <w:r w:rsidRPr="000201CA">
              <w:rPr>
                <w:sz w:val="16"/>
                <w:szCs w:val="16"/>
                <w:lang w:eastAsia="en-US"/>
              </w:rPr>
              <w:t>Администрация сельского поселения Черновка</w:t>
            </w:r>
          </w:p>
        </w:tc>
        <w:tc>
          <w:tcPr>
            <w:tcW w:w="35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r w:rsidRPr="000201CA">
              <w:rPr>
                <w:sz w:val="16"/>
                <w:szCs w:val="16"/>
                <w:lang w:eastAsia="en-US"/>
              </w:rPr>
              <w:t>2017-2022 годы</w:t>
            </w:r>
          </w:p>
        </w:tc>
        <w:tc>
          <w:tcPr>
            <w:tcW w:w="420"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Иные закупки товаров, работ и услуг для обеспечения государственных (муниципальных) нужд</w:t>
            </w:r>
          </w:p>
        </w:tc>
        <w:tc>
          <w:tcPr>
            <w:tcW w:w="26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24,3</w:t>
            </w:r>
          </w:p>
          <w:p w:rsidR="00A568E3" w:rsidRPr="000201CA" w:rsidRDefault="00A568E3" w:rsidP="00A568E3">
            <w:pPr>
              <w:keepNext/>
              <w:keepLines/>
              <w:ind w:left="-63" w:right="-121" w:firstLine="45"/>
              <w:jc w:val="center"/>
              <w:rPr>
                <w:sz w:val="16"/>
                <w:szCs w:val="16"/>
                <w:lang w:eastAsia="en-US"/>
              </w:rPr>
            </w:pPr>
          </w:p>
          <w:p w:rsidR="00A568E3" w:rsidRPr="000201CA" w:rsidRDefault="00A568E3" w:rsidP="00A568E3">
            <w:pPr>
              <w:keepNext/>
              <w:keepLines/>
              <w:ind w:left="-63" w:right="-121" w:firstLine="45"/>
              <w:jc w:val="center"/>
              <w:rPr>
                <w:sz w:val="16"/>
                <w:szCs w:val="16"/>
                <w:lang w:eastAsia="en-US"/>
              </w:rPr>
            </w:pPr>
          </w:p>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24,3</w:t>
            </w:r>
          </w:p>
        </w:tc>
        <w:tc>
          <w:tcPr>
            <w:tcW w:w="24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w:t>
            </w:r>
          </w:p>
        </w:tc>
        <w:tc>
          <w:tcPr>
            <w:tcW w:w="331"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20,9</w:t>
            </w: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r w:rsidRPr="000201CA">
              <w:rPr>
                <w:sz w:val="16"/>
                <w:szCs w:val="16"/>
                <w:lang w:eastAsia="en-US"/>
              </w:rPr>
              <w:t>20,9</w:t>
            </w: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p>
          <w:p w:rsidR="00A568E3" w:rsidRPr="000201CA" w:rsidRDefault="00A568E3" w:rsidP="00A568E3">
            <w:pPr>
              <w:keepNext/>
              <w:keepLines/>
              <w:ind w:left="-108" w:right="-121"/>
              <w:jc w:val="center"/>
              <w:rPr>
                <w:sz w:val="16"/>
                <w:szCs w:val="16"/>
                <w:lang w:eastAsia="en-US"/>
              </w:rPr>
            </w:pPr>
            <w:r w:rsidRPr="000201CA">
              <w:rPr>
                <w:sz w:val="16"/>
                <w:szCs w:val="16"/>
                <w:lang w:eastAsia="en-US"/>
              </w:rPr>
              <w:t>57,2</w:t>
            </w:r>
          </w:p>
        </w:tc>
        <w:tc>
          <w:tcPr>
            <w:tcW w:w="193"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46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right="-63"/>
              <w:jc w:val="center"/>
              <w:rPr>
                <w:sz w:val="16"/>
                <w:szCs w:val="16"/>
                <w:lang w:eastAsia="en-US"/>
              </w:rPr>
            </w:pPr>
            <w:r w:rsidRPr="000201CA">
              <w:rPr>
                <w:sz w:val="16"/>
                <w:szCs w:val="16"/>
                <w:lang w:eastAsia="en-US"/>
              </w:rPr>
              <w:t>45,2</w:t>
            </w: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r w:rsidRPr="000201CA">
              <w:rPr>
                <w:sz w:val="16"/>
                <w:szCs w:val="16"/>
                <w:lang w:eastAsia="en-US"/>
              </w:rPr>
              <w:t>45,2</w:t>
            </w: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p>
          <w:p w:rsidR="00A568E3" w:rsidRPr="000201CA" w:rsidRDefault="00A568E3" w:rsidP="00A568E3">
            <w:pPr>
              <w:keepNext/>
              <w:keepLines/>
              <w:ind w:right="-63"/>
              <w:jc w:val="center"/>
              <w:rPr>
                <w:sz w:val="16"/>
                <w:szCs w:val="16"/>
                <w:lang w:eastAsia="en-US"/>
              </w:rPr>
            </w:pPr>
            <w:r w:rsidRPr="000201CA">
              <w:rPr>
                <w:sz w:val="16"/>
                <w:szCs w:val="16"/>
                <w:lang w:eastAsia="en-US"/>
              </w:rPr>
              <w:t>57,2</w:t>
            </w:r>
          </w:p>
        </w:tc>
        <w:tc>
          <w:tcPr>
            <w:tcW w:w="3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35" w:right="-108"/>
              <w:rPr>
                <w:sz w:val="16"/>
                <w:szCs w:val="16"/>
              </w:rPr>
            </w:pPr>
            <w:r w:rsidRPr="000201CA">
              <w:rPr>
                <w:sz w:val="16"/>
                <w:szCs w:val="16"/>
              </w:rPr>
              <w:t>Средства из областного бюджета – всего:</w:t>
            </w:r>
          </w:p>
          <w:p w:rsidR="00A568E3" w:rsidRPr="000201CA" w:rsidRDefault="00A568E3" w:rsidP="00A568E3">
            <w:pPr>
              <w:keepNext/>
              <w:keepLines/>
              <w:ind w:left="-35" w:right="-108"/>
              <w:rPr>
                <w:i/>
                <w:sz w:val="16"/>
                <w:szCs w:val="16"/>
              </w:rPr>
            </w:pPr>
            <w:r w:rsidRPr="000201CA">
              <w:rPr>
                <w:i/>
                <w:sz w:val="16"/>
                <w:szCs w:val="16"/>
              </w:rPr>
              <w:t>в т.ч., за счёт стимулирующих субсидий</w:t>
            </w:r>
          </w:p>
          <w:p w:rsidR="00A568E3" w:rsidRPr="000201CA" w:rsidRDefault="00A568E3" w:rsidP="00A568E3">
            <w:pPr>
              <w:keepNext/>
              <w:keepLines/>
              <w:ind w:left="-35" w:right="-108"/>
              <w:rPr>
                <w:i/>
                <w:sz w:val="16"/>
                <w:szCs w:val="16"/>
              </w:rPr>
            </w:pPr>
          </w:p>
          <w:p w:rsidR="00A568E3" w:rsidRPr="000201CA" w:rsidRDefault="00A568E3" w:rsidP="00A568E3">
            <w:pPr>
              <w:keepNext/>
              <w:keepLines/>
              <w:ind w:left="-35" w:right="-108"/>
              <w:rPr>
                <w:sz w:val="16"/>
                <w:szCs w:val="16"/>
                <w:lang w:eastAsia="en-US"/>
              </w:rPr>
            </w:pPr>
            <w:r w:rsidRPr="000201CA">
              <w:rPr>
                <w:sz w:val="16"/>
                <w:szCs w:val="16"/>
                <w:lang w:eastAsia="en-US"/>
              </w:rPr>
              <w:t>Средства из бюджета поселения</w:t>
            </w:r>
          </w:p>
        </w:tc>
        <w:tc>
          <w:tcPr>
            <w:tcW w:w="652"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48"/>
              <w:rPr>
                <w:sz w:val="16"/>
                <w:szCs w:val="16"/>
              </w:rPr>
            </w:pPr>
            <w:r w:rsidRPr="000201CA">
              <w:rPr>
                <w:sz w:val="16"/>
                <w:szCs w:val="16"/>
              </w:rPr>
              <w:t>Получение технической документации для регистрации права собственности сельского поселения на объекты недвижимости и земельные участки</w:t>
            </w:r>
          </w:p>
        </w:tc>
      </w:tr>
      <w:tr w:rsidR="00A568E3" w:rsidRPr="000201CA" w:rsidTr="00264BBF">
        <w:trPr>
          <w:jc w:val="center"/>
        </w:trPr>
        <w:tc>
          <w:tcPr>
            <w:tcW w:w="20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76" w:right="-102"/>
              <w:rPr>
                <w:sz w:val="16"/>
                <w:szCs w:val="16"/>
                <w:lang w:eastAsia="en-US"/>
              </w:rPr>
            </w:pPr>
            <w:r w:rsidRPr="000201CA">
              <w:rPr>
                <w:sz w:val="16"/>
                <w:szCs w:val="16"/>
                <w:lang w:eastAsia="en-US"/>
              </w:rPr>
              <w:lastRenderedPageBreak/>
              <w:t>1.3</w:t>
            </w:r>
          </w:p>
        </w:tc>
        <w:tc>
          <w:tcPr>
            <w:tcW w:w="45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r w:rsidRPr="000201CA">
              <w:rPr>
                <w:sz w:val="16"/>
                <w:szCs w:val="16"/>
                <w:lang w:eastAsia="en-US"/>
              </w:rPr>
              <w:t>3.Прочие расходы</w:t>
            </w:r>
          </w:p>
        </w:tc>
        <w:tc>
          <w:tcPr>
            <w:tcW w:w="52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right="-71"/>
              <w:jc w:val="center"/>
              <w:rPr>
                <w:sz w:val="16"/>
                <w:szCs w:val="16"/>
                <w:lang w:eastAsia="en-US"/>
              </w:rPr>
            </w:pPr>
            <w:r w:rsidRPr="000201CA">
              <w:rPr>
                <w:sz w:val="16"/>
                <w:szCs w:val="16"/>
                <w:lang w:eastAsia="en-US"/>
              </w:rPr>
              <w:t>Администрация сельского поселения Черновка</w:t>
            </w:r>
          </w:p>
        </w:tc>
        <w:tc>
          <w:tcPr>
            <w:tcW w:w="35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r w:rsidRPr="000201CA">
              <w:rPr>
                <w:sz w:val="16"/>
                <w:szCs w:val="16"/>
                <w:lang w:eastAsia="en-US"/>
              </w:rPr>
              <w:t>2017-2022 годы</w:t>
            </w:r>
          </w:p>
        </w:tc>
        <w:tc>
          <w:tcPr>
            <w:tcW w:w="420"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p>
        </w:tc>
        <w:tc>
          <w:tcPr>
            <w:tcW w:w="26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w:t>
            </w:r>
          </w:p>
        </w:tc>
        <w:tc>
          <w:tcPr>
            <w:tcW w:w="24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w:t>
            </w:r>
          </w:p>
        </w:tc>
        <w:tc>
          <w:tcPr>
            <w:tcW w:w="331"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193"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46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3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49" w:right="-126"/>
              <w:rPr>
                <w:sz w:val="16"/>
                <w:szCs w:val="16"/>
                <w:lang w:eastAsia="en-US"/>
              </w:rPr>
            </w:pPr>
          </w:p>
        </w:tc>
        <w:tc>
          <w:tcPr>
            <w:tcW w:w="652"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6"/>
              <w:rPr>
                <w:sz w:val="16"/>
                <w:szCs w:val="16"/>
                <w:lang w:eastAsia="en-US"/>
              </w:rPr>
            </w:pPr>
            <w:r w:rsidRPr="000201CA">
              <w:rPr>
                <w:sz w:val="16"/>
                <w:szCs w:val="16"/>
              </w:rPr>
              <w:t>Повышение эффективности управления муниципальной собственностью сельского поселения, с одновременным увеличением размера доходов бюджета, получаемых в результате аренды и приватизации муниципального имущества</w:t>
            </w:r>
          </w:p>
        </w:tc>
      </w:tr>
      <w:tr w:rsidR="00A568E3" w:rsidRPr="000201CA" w:rsidTr="00A568E3">
        <w:trPr>
          <w:jc w:val="center"/>
        </w:trPr>
        <w:tc>
          <w:tcPr>
            <w:tcW w:w="5000" w:type="pct"/>
            <w:gridSpan w:val="15"/>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6"/>
              <w:rPr>
                <w:sz w:val="16"/>
                <w:szCs w:val="16"/>
              </w:rPr>
            </w:pPr>
            <w:r w:rsidRPr="000201CA">
              <w:rPr>
                <w:sz w:val="16"/>
                <w:szCs w:val="16"/>
              </w:rPr>
              <w:t>Задача 2. Организация межбюджетных отношений, способствующих обеспечению устойчивого исполнения расходных обязательств сельского поселения Черновка</w:t>
            </w:r>
          </w:p>
        </w:tc>
      </w:tr>
      <w:tr w:rsidR="00A568E3" w:rsidRPr="000201CA" w:rsidTr="00264BBF">
        <w:trPr>
          <w:jc w:val="center"/>
        </w:trPr>
        <w:tc>
          <w:tcPr>
            <w:tcW w:w="20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widowControl w:val="0"/>
              <w:shd w:val="clear" w:color="auto" w:fill="FFFFFF"/>
              <w:ind w:left="-142" w:right="-111"/>
              <w:jc w:val="center"/>
              <w:rPr>
                <w:bCs/>
                <w:sz w:val="16"/>
                <w:szCs w:val="16"/>
              </w:rPr>
            </w:pPr>
            <w:r w:rsidRPr="000201CA">
              <w:rPr>
                <w:bCs/>
                <w:sz w:val="16"/>
                <w:szCs w:val="16"/>
              </w:rPr>
              <w:t>2.1</w:t>
            </w:r>
          </w:p>
        </w:tc>
        <w:tc>
          <w:tcPr>
            <w:tcW w:w="45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widowControl w:val="0"/>
              <w:shd w:val="clear" w:color="auto" w:fill="FFFFFF"/>
              <w:ind w:left="-113" w:right="-108"/>
              <w:rPr>
                <w:bCs/>
                <w:sz w:val="16"/>
                <w:szCs w:val="16"/>
              </w:rPr>
            </w:pPr>
            <w:r w:rsidRPr="000201CA">
              <w:rPr>
                <w:bCs/>
                <w:sz w:val="16"/>
                <w:szCs w:val="16"/>
              </w:rPr>
              <w:t>4.</w:t>
            </w:r>
            <w:r w:rsidRPr="000201CA">
              <w:rPr>
                <w:rFonts w:eastAsia="Calibri"/>
                <w:bCs/>
                <w:sz w:val="16"/>
                <w:szCs w:val="16"/>
                <w:lang w:eastAsia="en-US"/>
              </w:rPr>
              <w:t xml:space="preserve"> Предоставление иных межбюджетных трансфертов бюджету муниципального района из бюджета сельского поселения</w:t>
            </w:r>
          </w:p>
        </w:tc>
        <w:tc>
          <w:tcPr>
            <w:tcW w:w="52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widowControl w:val="0"/>
              <w:shd w:val="clear" w:color="auto" w:fill="FFFFFF"/>
              <w:ind w:left="-24" w:right="-42"/>
              <w:jc w:val="center"/>
              <w:rPr>
                <w:bCs/>
                <w:sz w:val="16"/>
                <w:szCs w:val="16"/>
              </w:rPr>
            </w:pPr>
            <w:r w:rsidRPr="000201CA">
              <w:rPr>
                <w:bCs/>
                <w:sz w:val="16"/>
                <w:szCs w:val="16"/>
              </w:rPr>
              <w:t>Администрация сельского поселения Черновка</w:t>
            </w:r>
          </w:p>
        </w:tc>
        <w:tc>
          <w:tcPr>
            <w:tcW w:w="35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widowControl w:val="0"/>
              <w:shd w:val="clear" w:color="auto" w:fill="FFFFFF"/>
              <w:ind w:right="85"/>
              <w:jc w:val="center"/>
              <w:rPr>
                <w:bCs/>
                <w:sz w:val="16"/>
                <w:szCs w:val="16"/>
              </w:rPr>
            </w:pPr>
            <w:r w:rsidRPr="000201CA">
              <w:rPr>
                <w:bCs/>
                <w:sz w:val="16"/>
                <w:szCs w:val="16"/>
              </w:rPr>
              <w:t>2017-2019 годы</w:t>
            </w:r>
          </w:p>
        </w:tc>
        <w:tc>
          <w:tcPr>
            <w:tcW w:w="420" w:type="pct"/>
            <w:tcBorders>
              <w:top w:val="single" w:sz="4" w:space="0" w:color="auto"/>
              <w:left w:val="single" w:sz="4" w:space="0" w:color="auto"/>
              <w:bottom w:val="single" w:sz="4" w:space="0" w:color="auto"/>
            </w:tcBorders>
          </w:tcPr>
          <w:p w:rsidR="00A568E3" w:rsidRPr="000201CA" w:rsidRDefault="00A568E3" w:rsidP="00A568E3">
            <w:pPr>
              <w:widowControl w:val="0"/>
              <w:ind w:left="-114" w:right="-108"/>
              <w:rPr>
                <w:bCs/>
                <w:sz w:val="16"/>
                <w:szCs w:val="16"/>
              </w:rPr>
            </w:pPr>
            <w:r w:rsidRPr="000201CA">
              <w:rPr>
                <w:color w:val="000000"/>
                <w:sz w:val="16"/>
                <w:szCs w:val="16"/>
              </w:rPr>
              <w:t>Иные межбюджетные трансферты</w:t>
            </w:r>
          </w:p>
        </w:tc>
        <w:tc>
          <w:tcPr>
            <w:tcW w:w="26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87,0</w:t>
            </w:r>
          </w:p>
        </w:tc>
        <w:tc>
          <w:tcPr>
            <w:tcW w:w="24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3" w:right="-121" w:firstLine="45"/>
              <w:jc w:val="center"/>
              <w:rPr>
                <w:sz w:val="16"/>
                <w:szCs w:val="16"/>
                <w:lang w:eastAsia="en-US"/>
              </w:rPr>
            </w:pPr>
            <w:r w:rsidRPr="000201CA">
              <w:rPr>
                <w:sz w:val="16"/>
                <w:szCs w:val="16"/>
                <w:lang w:eastAsia="en-US"/>
              </w:rPr>
              <w:t>87,0</w:t>
            </w:r>
          </w:p>
        </w:tc>
        <w:tc>
          <w:tcPr>
            <w:tcW w:w="331"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87,0</w:t>
            </w:r>
          </w:p>
        </w:tc>
        <w:tc>
          <w:tcPr>
            <w:tcW w:w="193"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w:t>
            </w:r>
          </w:p>
        </w:tc>
        <w:tc>
          <w:tcPr>
            <w:tcW w:w="46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sz w:val="16"/>
                <w:szCs w:val="16"/>
                <w:lang w:eastAsia="en-US"/>
              </w:rPr>
            </w:pPr>
            <w:r w:rsidRPr="000201CA">
              <w:rPr>
                <w:sz w:val="16"/>
                <w:szCs w:val="16"/>
                <w:lang w:eastAsia="en-US"/>
              </w:rPr>
              <w:t>261,0</w:t>
            </w:r>
          </w:p>
        </w:tc>
        <w:tc>
          <w:tcPr>
            <w:tcW w:w="3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49" w:right="-126"/>
              <w:rPr>
                <w:sz w:val="16"/>
                <w:szCs w:val="16"/>
                <w:lang w:eastAsia="en-US"/>
              </w:rPr>
            </w:pPr>
            <w:r w:rsidRPr="000201CA">
              <w:rPr>
                <w:sz w:val="16"/>
                <w:szCs w:val="16"/>
                <w:lang w:eastAsia="en-US"/>
              </w:rPr>
              <w:t>Средства из бюджета поселения</w:t>
            </w:r>
          </w:p>
        </w:tc>
        <w:tc>
          <w:tcPr>
            <w:tcW w:w="652"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6"/>
              <w:rPr>
                <w:sz w:val="16"/>
                <w:szCs w:val="16"/>
              </w:rPr>
            </w:pPr>
            <w:r w:rsidRPr="000201CA">
              <w:rPr>
                <w:rFonts w:eastAsia="Calibri"/>
                <w:bCs/>
                <w:sz w:val="16"/>
                <w:szCs w:val="16"/>
                <w:lang w:eastAsia="en-US"/>
              </w:rPr>
              <w:t>Организация межбюджетных отношений, способствующих обеспечению устойчивого исполнения расходных обязательств сельского поселения Черновка</w:t>
            </w:r>
          </w:p>
        </w:tc>
      </w:tr>
      <w:tr w:rsidR="00A568E3" w:rsidRPr="000201CA" w:rsidTr="00264BBF">
        <w:trPr>
          <w:jc w:val="center"/>
        </w:trPr>
        <w:tc>
          <w:tcPr>
            <w:tcW w:w="20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r w:rsidRPr="000201CA">
              <w:rPr>
                <w:sz w:val="16"/>
                <w:szCs w:val="16"/>
                <w:lang w:eastAsia="en-US"/>
              </w:rPr>
              <w:t>Итого</w:t>
            </w:r>
          </w:p>
        </w:tc>
        <w:tc>
          <w:tcPr>
            <w:tcW w:w="52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right="-71"/>
              <w:rPr>
                <w:sz w:val="16"/>
                <w:szCs w:val="16"/>
                <w:lang w:eastAsia="en-US"/>
              </w:rPr>
            </w:pPr>
          </w:p>
        </w:tc>
        <w:tc>
          <w:tcPr>
            <w:tcW w:w="35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sz w:val="16"/>
                <w:szCs w:val="16"/>
                <w:lang w:eastAsia="en-US"/>
              </w:rPr>
            </w:pPr>
          </w:p>
        </w:tc>
        <w:tc>
          <w:tcPr>
            <w:tcW w:w="420"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rPr>
                <w:sz w:val="16"/>
                <w:szCs w:val="16"/>
                <w:lang w:eastAsia="en-US"/>
              </w:rPr>
            </w:pPr>
          </w:p>
        </w:tc>
        <w:tc>
          <w:tcPr>
            <w:tcW w:w="26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19" w:right="-121" w:firstLine="5"/>
              <w:jc w:val="center"/>
              <w:rPr>
                <w:sz w:val="16"/>
                <w:szCs w:val="16"/>
                <w:lang w:eastAsia="en-US"/>
              </w:rPr>
            </w:pPr>
            <w:r w:rsidRPr="000201CA">
              <w:rPr>
                <w:sz w:val="16"/>
                <w:szCs w:val="16"/>
                <w:lang w:eastAsia="en-US"/>
              </w:rPr>
              <w:t>114,8</w:t>
            </w:r>
          </w:p>
        </w:tc>
        <w:tc>
          <w:tcPr>
            <w:tcW w:w="24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87,7</w:t>
            </w:r>
          </w:p>
        </w:tc>
        <w:tc>
          <w:tcPr>
            <w:tcW w:w="331"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175,1</w:t>
            </w:r>
          </w:p>
        </w:tc>
        <w:tc>
          <w:tcPr>
            <w:tcW w:w="193"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sz w:val="16"/>
                <w:szCs w:val="16"/>
                <w:lang w:eastAsia="en-US"/>
              </w:rPr>
            </w:pPr>
            <w:r w:rsidRPr="000201CA">
              <w:rPr>
                <w:sz w:val="16"/>
                <w:szCs w:val="16"/>
                <w:lang w:eastAsia="en-US"/>
              </w:rPr>
              <w:t>5,0</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92" w:right="-205"/>
              <w:jc w:val="center"/>
              <w:rPr>
                <w:sz w:val="16"/>
                <w:szCs w:val="16"/>
                <w:lang w:eastAsia="en-US"/>
              </w:rPr>
            </w:pPr>
            <w:r w:rsidRPr="000201CA">
              <w:rPr>
                <w:sz w:val="16"/>
                <w:szCs w:val="16"/>
                <w:lang w:eastAsia="en-US"/>
              </w:rPr>
              <w:t>5,0</w:t>
            </w:r>
          </w:p>
        </w:tc>
        <w:tc>
          <w:tcPr>
            <w:tcW w:w="2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right="-162"/>
              <w:jc w:val="center"/>
              <w:rPr>
                <w:sz w:val="16"/>
                <w:szCs w:val="16"/>
                <w:lang w:eastAsia="en-US"/>
              </w:rPr>
            </w:pPr>
            <w:r w:rsidRPr="000201CA">
              <w:rPr>
                <w:sz w:val="16"/>
                <w:szCs w:val="16"/>
                <w:lang w:eastAsia="en-US"/>
              </w:rPr>
              <w:t>5,0</w:t>
            </w:r>
          </w:p>
        </w:tc>
        <w:tc>
          <w:tcPr>
            <w:tcW w:w="461"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6" w:right="-71"/>
              <w:jc w:val="center"/>
              <w:rPr>
                <w:b/>
                <w:sz w:val="16"/>
                <w:szCs w:val="16"/>
                <w:lang w:eastAsia="en-US"/>
              </w:rPr>
            </w:pPr>
            <w:r w:rsidRPr="000201CA">
              <w:rPr>
                <w:b/>
                <w:sz w:val="16"/>
                <w:szCs w:val="16"/>
                <w:lang w:eastAsia="en-US"/>
              </w:rPr>
              <w:t>392,6</w:t>
            </w:r>
          </w:p>
        </w:tc>
        <w:tc>
          <w:tcPr>
            <w:tcW w:w="367"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49" w:right="-126"/>
              <w:rPr>
                <w:sz w:val="16"/>
                <w:szCs w:val="16"/>
                <w:lang w:eastAsia="en-US"/>
              </w:rPr>
            </w:pPr>
          </w:p>
        </w:tc>
        <w:tc>
          <w:tcPr>
            <w:tcW w:w="652"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b/>
                <w:sz w:val="16"/>
                <w:szCs w:val="16"/>
              </w:rPr>
            </w:pPr>
          </w:p>
        </w:tc>
      </w:tr>
    </w:tbl>
    <w:p w:rsidR="00A568E3" w:rsidRPr="000201CA" w:rsidRDefault="00A568E3" w:rsidP="00A568E3">
      <w:pPr>
        <w:keepNext/>
        <w:keepLines/>
        <w:autoSpaceDE w:val="0"/>
        <w:autoSpaceDN w:val="0"/>
        <w:adjustRightInd w:val="0"/>
        <w:ind w:left="426" w:right="-29"/>
        <w:jc w:val="center"/>
        <w:outlineLvl w:val="1"/>
        <w:rPr>
          <w:bCs/>
          <w:sz w:val="16"/>
          <w:szCs w:val="16"/>
        </w:rPr>
      </w:pPr>
    </w:p>
    <w:p w:rsidR="00A568E3" w:rsidRPr="00A568E3" w:rsidRDefault="00A568E3" w:rsidP="00A568E3">
      <w:pPr>
        <w:keepNext/>
        <w:keepLines/>
        <w:autoSpaceDE w:val="0"/>
        <w:autoSpaceDN w:val="0"/>
        <w:adjustRightInd w:val="0"/>
        <w:ind w:left="426" w:right="-29"/>
        <w:jc w:val="center"/>
        <w:outlineLvl w:val="1"/>
        <w:rPr>
          <w:bCs/>
        </w:rPr>
      </w:pPr>
    </w:p>
    <w:p w:rsidR="00264BBF" w:rsidRDefault="00264BBF" w:rsidP="00A568E3">
      <w:pPr>
        <w:spacing w:line="276" w:lineRule="auto"/>
        <w:ind w:firstLine="142"/>
        <w:jc w:val="center"/>
        <w:rPr>
          <w:b/>
        </w:rPr>
      </w:pPr>
    </w:p>
    <w:p w:rsidR="00A568E3" w:rsidRPr="00A568E3" w:rsidRDefault="00A568E3" w:rsidP="00A568E3">
      <w:pPr>
        <w:spacing w:line="276" w:lineRule="auto"/>
        <w:ind w:firstLine="142"/>
        <w:jc w:val="center"/>
        <w:rPr>
          <w:b/>
        </w:rPr>
      </w:pPr>
      <w:r w:rsidRPr="00A568E3">
        <w:rPr>
          <w:b/>
        </w:rPr>
        <w:t>ПОСТАНОВЛЕНИЕ</w:t>
      </w:r>
    </w:p>
    <w:p w:rsidR="00A568E3" w:rsidRPr="00A568E3" w:rsidRDefault="00A568E3" w:rsidP="00A568E3">
      <w:pPr>
        <w:spacing w:line="276" w:lineRule="auto"/>
        <w:ind w:firstLine="142"/>
        <w:jc w:val="center"/>
      </w:pPr>
      <w:r w:rsidRPr="00A568E3">
        <w:t>Главы сельского поселения Черновка</w:t>
      </w:r>
    </w:p>
    <w:p w:rsidR="00A568E3" w:rsidRPr="00A568E3" w:rsidRDefault="00A568E3" w:rsidP="00A568E3">
      <w:pPr>
        <w:spacing w:line="276" w:lineRule="auto"/>
        <w:ind w:firstLine="708"/>
        <w:jc w:val="center"/>
      </w:pPr>
      <w:r w:rsidRPr="00A568E3">
        <w:t xml:space="preserve">от </w:t>
      </w:r>
      <w:r w:rsidR="00614E30">
        <w:t>13.</w:t>
      </w:r>
      <w:r w:rsidRPr="00A568E3">
        <w:t>05.2019 года №</w:t>
      </w:r>
      <w:r w:rsidR="00B02D1C">
        <w:t xml:space="preserve"> 35</w:t>
      </w:r>
    </w:p>
    <w:p w:rsidR="00264BBF" w:rsidRDefault="00A568E3" w:rsidP="00264BBF">
      <w:pPr>
        <w:spacing w:line="276" w:lineRule="auto"/>
        <w:jc w:val="center"/>
        <w:rPr>
          <w:b/>
        </w:rPr>
      </w:pPr>
      <w:r w:rsidRPr="00A568E3">
        <w:rPr>
          <w:b/>
        </w:rPr>
        <w:t>О внесении изменений в постановление Администрации сельского поселения Черновка от 27.04.2018 №47 «Об утверждении муниципальной программы «Дорожная деятельность в сельском поселении Черновка муниципального района Кинель-Черкасский Самарской области» на 2019-2024 годы»</w:t>
      </w:r>
    </w:p>
    <w:p w:rsidR="00264BBF" w:rsidRDefault="00264BBF" w:rsidP="00264BBF">
      <w:pPr>
        <w:spacing w:line="276" w:lineRule="auto"/>
        <w:jc w:val="both"/>
        <w:rPr>
          <w:b/>
        </w:rPr>
      </w:pPr>
      <w:r>
        <w:rPr>
          <w:b/>
        </w:rPr>
        <w:t xml:space="preserve">         </w:t>
      </w:r>
      <w:r w:rsidR="00A568E3" w:rsidRPr="00A568E3">
        <w:rPr>
          <w:rFonts w:eastAsia="Calibri"/>
        </w:rPr>
        <w:t xml:space="preserve">Руководствуясь распоряжением Администрации поселения Черновка от </w:t>
      </w:r>
      <w:r w:rsidR="00B02D1C">
        <w:rPr>
          <w:rFonts w:eastAsia="Calibri"/>
        </w:rPr>
        <w:t>29.04.2019 № 17</w:t>
      </w:r>
      <w:r w:rsidR="00A568E3" w:rsidRPr="00A568E3">
        <w:rPr>
          <w:rFonts w:eastAsia="Calibri"/>
        </w:rPr>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r w:rsidR="00A568E3" w:rsidRPr="00A568E3">
        <w:rPr>
          <w:rFonts w:eastAsia="Calibri"/>
          <w:lang w:eastAsia="en-US"/>
        </w:rPr>
        <w:t>ПОСТАНОВЛЯЮ:</w:t>
      </w:r>
    </w:p>
    <w:p w:rsidR="00264BBF" w:rsidRDefault="00264BBF" w:rsidP="00264BBF">
      <w:pPr>
        <w:spacing w:line="276" w:lineRule="auto"/>
        <w:jc w:val="both"/>
        <w:rPr>
          <w:b/>
        </w:rPr>
      </w:pPr>
      <w:r>
        <w:rPr>
          <w:b/>
        </w:rPr>
        <w:t xml:space="preserve">            </w:t>
      </w:r>
      <w:r w:rsidR="00A568E3" w:rsidRPr="00A568E3">
        <w:rPr>
          <w:rFonts w:eastAsia="Calibri"/>
          <w:lang w:eastAsia="en-US"/>
        </w:rPr>
        <w:t xml:space="preserve">1. </w:t>
      </w:r>
      <w:r w:rsidR="00A568E3" w:rsidRPr="00A568E3">
        <w:rPr>
          <w:rFonts w:eastAsia="Calibri"/>
        </w:rPr>
        <w:t>Внести в постановление Администрации сельского поселения Черновка от 27.04.2018 №47 «Об утверждении муниципальной программы «Дорожная деятельность в сельском поселении Черновка муниципального района Кинель-Черкасский Самарской области» на 2019-2024 годы» следующие изменения:</w:t>
      </w:r>
    </w:p>
    <w:p w:rsidR="00264BBF" w:rsidRDefault="00264BBF" w:rsidP="00264BBF">
      <w:pPr>
        <w:spacing w:line="276" w:lineRule="auto"/>
        <w:jc w:val="both"/>
        <w:rPr>
          <w:b/>
        </w:rPr>
      </w:pPr>
      <w:r>
        <w:rPr>
          <w:rFonts w:eastAsia="Calibri"/>
        </w:rPr>
        <w:t xml:space="preserve">           </w:t>
      </w:r>
      <w:r w:rsidR="00A568E3" w:rsidRPr="00A568E3">
        <w:rPr>
          <w:rFonts w:eastAsia="Calibri"/>
        </w:rPr>
        <w:t>в муниципальной программе «Дорожная деятельность в сельском поселении Черновка муниципального района Кинель-Черкасский Самарской области» на 2019-2024 годы (далее –муниципальная программа):</w:t>
      </w:r>
    </w:p>
    <w:p w:rsidR="00264BBF" w:rsidRDefault="00264BBF" w:rsidP="00264BBF">
      <w:pPr>
        <w:spacing w:line="276" w:lineRule="auto"/>
        <w:jc w:val="both"/>
        <w:rPr>
          <w:b/>
        </w:rPr>
      </w:pPr>
      <w:r>
        <w:rPr>
          <w:b/>
        </w:rPr>
        <w:t xml:space="preserve">           </w:t>
      </w:r>
      <w:r w:rsidR="00A568E3" w:rsidRPr="00A568E3">
        <w:t>в паспорте муниципальной программы:</w:t>
      </w:r>
    </w:p>
    <w:p w:rsidR="00264BBF" w:rsidRDefault="00264BBF" w:rsidP="00264BBF">
      <w:pPr>
        <w:spacing w:line="276" w:lineRule="auto"/>
        <w:jc w:val="both"/>
        <w:rPr>
          <w:b/>
        </w:rPr>
      </w:pPr>
      <w:r>
        <w:rPr>
          <w:b/>
        </w:rPr>
        <w:t xml:space="preserve">           </w:t>
      </w:r>
      <w:r w:rsidR="00A568E3" w:rsidRPr="00A568E3">
        <w:t>раздел «</w:t>
      </w:r>
      <w:r w:rsidR="00A568E3" w:rsidRPr="00A568E3">
        <w:rPr>
          <w:bCs/>
          <w:lang w:eastAsia="ar-SA"/>
        </w:rPr>
        <w:t>Объемы бюджетных ассигнований муниципальной программы</w:t>
      </w:r>
      <w:r w:rsidR="00A568E3" w:rsidRPr="00A568E3">
        <w:t>» изложить в следующей редакции:</w:t>
      </w:r>
    </w:p>
    <w:p w:rsidR="00264BBF" w:rsidRDefault="00264BBF" w:rsidP="00264BBF">
      <w:pPr>
        <w:spacing w:line="276" w:lineRule="auto"/>
        <w:jc w:val="both"/>
        <w:rPr>
          <w:b/>
        </w:rPr>
      </w:pPr>
      <w:r>
        <w:rPr>
          <w:b/>
        </w:rPr>
        <w:t xml:space="preserve">         </w:t>
      </w:r>
      <w:r w:rsidR="00A568E3" w:rsidRPr="00A568E3">
        <w:t>«</w:t>
      </w:r>
      <w:bookmarkStart w:id="1" w:name="_Hlk3202993"/>
      <w:r w:rsidR="00A568E3" w:rsidRPr="00A568E3">
        <w:t>Общий объем бюджетных ассигнований на реализацию муниципальной программы составляет 13539,6 тыс. рублей, в том числе по годам:</w:t>
      </w:r>
    </w:p>
    <w:p w:rsidR="00264BBF" w:rsidRDefault="00A568E3" w:rsidP="00264BBF">
      <w:pPr>
        <w:spacing w:line="276" w:lineRule="auto"/>
        <w:jc w:val="both"/>
        <w:rPr>
          <w:b/>
        </w:rPr>
      </w:pPr>
      <w:r w:rsidRPr="00A568E3">
        <w:t>2019 год – 4248,5 тыс. рублей;</w:t>
      </w:r>
    </w:p>
    <w:p w:rsidR="00264BBF" w:rsidRDefault="00A568E3" w:rsidP="00264BBF">
      <w:pPr>
        <w:spacing w:line="276" w:lineRule="auto"/>
        <w:jc w:val="both"/>
        <w:rPr>
          <w:b/>
        </w:rPr>
      </w:pPr>
      <w:r w:rsidRPr="00A568E3">
        <w:t>2020 год – 1617,9 тыс. рублей;</w:t>
      </w:r>
    </w:p>
    <w:p w:rsidR="00A568E3" w:rsidRPr="00264BBF" w:rsidRDefault="00A568E3" w:rsidP="00264BBF">
      <w:pPr>
        <w:spacing w:line="276" w:lineRule="auto"/>
        <w:jc w:val="both"/>
        <w:rPr>
          <w:b/>
        </w:rPr>
      </w:pPr>
      <w:r w:rsidRPr="00A568E3">
        <w:t>2021 год – 1918,3 тыс. рублей;</w:t>
      </w:r>
    </w:p>
    <w:p w:rsidR="00A568E3" w:rsidRPr="00A568E3" w:rsidRDefault="00A568E3" w:rsidP="00A568E3">
      <w:pPr>
        <w:keepNext/>
        <w:keepLines/>
        <w:autoSpaceDE w:val="0"/>
        <w:autoSpaceDN w:val="0"/>
        <w:adjustRightInd w:val="0"/>
        <w:jc w:val="both"/>
      </w:pPr>
      <w:r w:rsidRPr="00A568E3">
        <w:lastRenderedPageBreak/>
        <w:t>2022 год – 1918,3 тыс. рублей*;</w:t>
      </w:r>
    </w:p>
    <w:p w:rsidR="00A568E3" w:rsidRPr="00A568E3" w:rsidRDefault="00A568E3" w:rsidP="00A568E3">
      <w:pPr>
        <w:keepNext/>
        <w:keepLines/>
        <w:autoSpaceDE w:val="0"/>
        <w:autoSpaceDN w:val="0"/>
        <w:adjustRightInd w:val="0"/>
        <w:jc w:val="both"/>
      </w:pPr>
      <w:r w:rsidRPr="00A568E3">
        <w:t>2023 год – 1918,3 тыс. рублей*;</w:t>
      </w:r>
    </w:p>
    <w:p w:rsidR="00A568E3" w:rsidRPr="00A568E3" w:rsidRDefault="00A568E3" w:rsidP="00A568E3">
      <w:pPr>
        <w:keepNext/>
        <w:keepLines/>
        <w:autoSpaceDE w:val="0"/>
        <w:autoSpaceDN w:val="0"/>
        <w:adjustRightInd w:val="0"/>
        <w:jc w:val="both"/>
      </w:pPr>
      <w:r w:rsidRPr="00A568E3">
        <w:t>2024 год – 1918,3 тыс. рублей*.</w:t>
      </w:r>
    </w:p>
    <w:p w:rsidR="00A568E3" w:rsidRPr="00A568E3" w:rsidRDefault="00A568E3" w:rsidP="00A568E3">
      <w:pPr>
        <w:keepNext/>
        <w:keepLines/>
        <w:autoSpaceDE w:val="0"/>
        <w:autoSpaceDN w:val="0"/>
        <w:adjustRightInd w:val="0"/>
        <w:jc w:val="both"/>
      </w:pPr>
      <w:r w:rsidRPr="00A568E3">
        <w:t>Из них:</w:t>
      </w:r>
    </w:p>
    <w:p w:rsidR="00A568E3" w:rsidRPr="00A568E3" w:rsidRDefault="00A568E3" w:rsidP="00A568E3">
      <w:pPr>
        <w:keepNext/>
        <w:keepLines/>
        <w:autoSpaceDE w:val="0"/>
        <w:autoSpaceDN w:val="0"/>
        <w:adjustRightInd w:val="0"/>
        <w:ind w:firstLine="708"/>
        <w:jc w:val="both"/>
      </w:pPr>
      <w:r w:rsidRPr="00A568E3">
        <w:t>- за счет средств областного бюджета в 2019 году – 2000,0 тыс. рублей;</w:t>
      </w:r>
    </w:p>
    <w:p w:rsidR="00A568E3" w:rsidRPr="00A568E3" w:rsidRDefault="00A568E3" w:rsidP="00A568E3">
      <w:pPr>
        <w:keepNext/>
        <w:keepLines/>
        <w:autoSpaceDE w:val="0"/>
        <w:autoSpaceDN w:val="0"/>
        <w:adjustRightInd w:val="0"/>
        <w:ind w:firstLine="708"/>
        <w:jc w:val="both"/>
        <w:outlineLvl w:val="2"/>
      </w:pPr>
      <w:r w:rsidRPr="00A568E3">
        <w:t>- за счет средств бюджета поселения составляет 11539,6 тыс. рублей, в том числе по годам:</w:t>
      </w:r>
    </w:p>
    <w:p w:rsidR="00A568E3" w:rsidRPr="00A568E3" w:rsidRDefault="00A568E3" w:rsidP="00A568E3">
      <w:pPr>
        <w:keepNext/>
        <w:keepLines/>
        <w:autoSpaceDE w:val="0"/>
        <w:autoSpaceDN w:val="0"/>
        <w:adjustRightInd w:val="0"/>
        <w:jc w:val="both"/>
        <w:outlineLvl w:val="2"/>
      </w:pPr>
      <w:r w:rsidRPr="00A568E3">
        <w:t>2019 год – 2248,5 тыс. рублей;</w:t>
      </w:r>
    </w:p>
    <w:p w:rsidR="00A568E3" w:rsidRPr="00A568E3" w:rsidRDefault="00A568E3" w:rsidP="00A568E3">
      <w:pPr>
        <w:keepNext/>
        <w:keepLines/>
        <w:jc w:val="both"/>
      </w:pPr>
      <w:r w:rsidRPr="00A568E3">
        <w:t>2020 год – 1617,9 тыс. рублей;</w:t>
      </w:r>
    </w:p>
    <w:p w:rsidR="00A568E3" w:rsidRPr="00A568E3" w:rsidRDefault="00A568E3" w:rsidP="00A568E3">
      <w:pPr>
        <w:keepNext/>
        <w:keepLines/>
        <w:autoSpaceDE w:val="0"/>
        <w:autoSpaceDN w:val="0"/>
        <w:adjustRightInd w:val="0"/>
        <w:jc w:val="both"/>
      </w:pPr>
      <w:r w:rsidRPr="00A568E3">
        <w:t>2021 год – 1918,3 тыс. рублей;</w:t>
      </w:r>
    </w:p>
    <w:p w:rsidR="00A568E3" w:rsidRPr="00A568E3" w:rsidRDefault="00A568E3" w:rsidP="00A568E3">
      <w:pPr>
        <w:keepNext/>
        <w:keepLines/>
        <w:autoSpaceDE w:val="0"/>
        <w:autoSpaceDN w:val="0"/>
        <w:adjustRightInd w:val="0"/>
        <w:jc w:val="both"/>
      </w:pPr>
      <w:r w:rsidRPr="00A568E3">
        <w:t>2022 год – 1918,3 тыс. рублей*;</w:t>
      </w:r>
    </w:p>
    <w:p w:rsidR="00A568E3" w:rsidRPr="00A568E3" w:rsidRDefault="00A568E3" w:rsidP="00A568E3">
      <w:pPr>
        <w:keepNext/>
        <w:keepLines/>
        <w:autoSpaceDE w:val="0"/>
        <w:autoSpaceDN w:val="0"/>
        <w:adjustRightInd w:val="0"/>
        <w:jc w:val="both"/>
      </w:pPr>
      <w:r w:rsidRPr="00A568E3">
        <w:t>2023 год – 1918,3 тыс. рублей*;</w:t>
      </w:r>
    </w:p>
    <w:p w:rsidR="00A568E3" w:rsidRPr="00A568E3" w:rsidRDefault="00A568E3" w:rsidP="00A568E3">
      <w:pPr>
        <w:keepNext/>
        <w:keepLines/>
        <w:autoSpaceDE w:val="0"/>
        <w:autoSpaceDN w:val="0"/>
        <w:adjustRightInd w:val="0"/>
        <w:jc w:val="both"/>
      </w:pPr>
      <w:r w:rsidRPr="00A568E3">
        <w:t>2024 год – 1918,3 тыс. рублей*.</w:t>
      </w:r>
    </w:p>
    <w:p w:rsidR="00A568E3" w:rsidRPr="00A568E3" w:rsidRDefault="00A568E3" w:rsidP="00A568E3">
      <w:pPr>
        <w:keepNext/>
        <w:keepLines/>
        <w:ind w:firstLine="708"/>
        <w:jc w:val="both"/>
      </w:pPr>
      <w:r w:rsidRPr="00A568E3">
        <w:t>*Финансирование основных мероприятий муниципальной программы в 2022-2024 годах носит прогнозный характер</w:t>
      </w:r>
      <w:bookmarkEnd w:id="1"/>
      <w:r w:rsidRPr="00A568E3">
        <w:t>»;</w:t>
      </w:r>
    </w:p>
    <w:p w:rsidR="00A568E3" w:rsidRPr="00A568E3" w:rsidRDefault="00A568E3" w:rsidP="00A568E3">
      <w:pPr>
        <w:keepNext/>
        <w:keepLines/>
        <w:tabs>
          <w:tab w:val="left" w:pos="709"/>
          <w:tab w:val="right" w:pos="7938"/>
          <w:tab w:val="right" w:pos="9639"/>
        </w:tabs>
        <w:jc w:val="both"/>
        <w:rPr>
          <w:lang w:eastAsia="ar-SA"/>
        </w:rPr>
      </w:pPr>
      <w:r w:rsidRPr="00A568E3">
        <w:rPr>
          <w:lang w:eastAsia="ar-SA"/>
        </w:rPr>
        <w:tab/>
        <w:t>в тексте муниципальной программы:</w:t>
      </w:r>
    </w:p>
    <w:p w:rsidR="00A568E3" w:rsidRPr="00A568E3" w:rsidRDefault="00A568E3" w:rsidP="00A568E3">
      <w:pPr>
        <w:keepNext/>
        <w:keepLines/>
        <w:tabs>
          <w:tab w:val="left" w:pos="709"/>
          <w:tab w:val="right" w:pos="7938"/>
          <w:tab w:val="right" w:pos="9639"/>
        </w:tabs>
        <w:ind w:firstLine="709"/>
        <w:jc w:val="both"/>
        <w:rPr>
          <w:lang w:eastAsia="ar-SA"/>
        </w:rPr>
      </w:pPr>
      <w:r w:rsidRPr="00A568E3">
        <w:rPr>
          <w:lang w:eastAsia="ar-SA"/>
        </w:rPr>
        <w:tab/>
        <w:t>абзац 5 раздела 6 «Информация о ресурсном обеспечении муниципальной программы» изложить в следующей редакции:</w:t>
      </w:r>
    </w:p>
    <w:p w:rsidR="00A568E3" w:rsidRPr="00A568E3" w:rsidRDefault="00A568E3" w:rsidP="00A568E3">
      <w:pPr>
        <w:keepNext/>
        <w:keepLines/>
        <w:autoSpaceDE w:val="0"/>
        <w:autoSpaceDN w:val="0"/>
        <w:adjustRightInd w:val="0"/>
        <w:ind w:firstLine="708"/>
        <w:jc w:val="both"/>
        <w:outlineLvl w:val="2"/>
      </w:pPr>
      <w:r w:rsidRPr="00A568E3">
        <w:rPr>
          <w:lang w:eastAsia="ar-SA"/>
        </w:rPr>
        <w:t>«</w:t>
      </w:r>
      <w:r w:rsidRPr="00A568E3">
        <w:t>Общий объем бюджетных ассигнований на реализацию муниципальной программы составляет 13539,6 тыс. рублей, в том числе по годам:</w:t>
      </w:r>
    </w:p>
    <w:p w:rsidR="00A568E3" w:rsidRPr="00A568E3" w:rsidRDefault="00A568E3" w:rsidP="00A568E3">
      <w:pPr>
        <w:keepNext/>
        <w:keepLines/>
        <w:autoSpaceDE w:val="0"/>
        <w:autoSpaceDN w:val="0"/>
        <w:adjustRightInd w:val="0"/>
        <w:jc w:val="both"/>
        <w:outlineLvl w:val="2"/>
      </w:pPr>
      <w:r w:rsidRPr="00A568E3">
        <w:t>2019 год – 4248,5 тыс. рублей;</w:t>
      </w:r>
    </w:p>
    <w:p w:rsidR="00A568E3" w:rsidRPr="00A568E3" w:rsidRDefault="00A568E3" w:rsidP="00A568E3">
      <w:pPr>
        <w:keepNext/>
        <w:keepLines/>
        <w:jc w:val="both"/>
      </w:pPr>
      <w:r w:rsidRPr="00A568E3">
        <w:t>2020 год – 1617,9 тыс. рублей;</w:t>
      </w:r>
    </w:p>
    <w:p w:rsidR="00A568E3" w:rsidRPr="00A568E3" w:rsidRDefault="00A568E3" w:rsidP="00A568E3">
      <w:pPr>
        <w:keepNext/>
        <w:keepLines/>
        <w:autoSpaceDE w:val="0"/>
        <w:autoSpaceDN w:val="0"/>
        <w:adjustRightInd w:val="0"/>
        <w:jc w:val="both"/>
      </w:pPr>
      <w:r w:rsidRPr="00A568E3">
        <w:t>2021 год – 1918,3 тыс. рублей;</w:t>
      </w:r>
    </w:p>
    <w:p w:rsidR="00A568E3" w:rsidRPr="00A568E3" w:rsidRDefault="00A568E3" w:rsidP="00A568E3">
      <w:pPr>
        <w:keepNext/>
        <w:keepLines/>
        <w:autoSpaceDE w:val="0"/>
        <w:autoSpaceDN w:val="0"/>
        <w:adjustRightInd w:val="0"/>
        <w:jc w:val="both"/>
      </w:pPr>
      <w:r w:rsidRPr="00A568E3">
        <w:t>2022 год – 1918,3 тыс. рублей*;</w:t>
      </w:r>
    </w:p>
    <w:p w:rsidR="00A568E3" w:rsidRPr="00A568E3" w:rsidRDefault="00A568E3" w:rsidP="00A568E3">
      <w:pPr>
        <w:keepNext/>
        <w:keepLines/>
        <w:autoSpaceDE w:val="0"/>
        <w:autoSpaceDN w:val="0"/>
        <w:adjustRightInd w:val="0"/>
        <w:jc w:val="both"/>
      </w:pPr>
      <w:r w:rsidRPr="00A568E3">
        <w:t>2023 год – 1918,3 тыс. рублей*;</w:t>
      </w:r>
    </w:p>
    <w:p w:rsidR="00A568E3" w:rsidRPr="00A568E3" w:rsidRDefault="00A568E3" w:rsidP="00A568E3">
      <w:pPr>
        <w:keepNext/>
        <w:keepLines/>
        <w:autoSpaceDE w:val="0"/>
        <w:autoSpaceDN w:val="0"/>
        <w:adjustRightInd w:val="0"/>
        <w:jc w:val="both"/>
      </w:pPr>
      <w:r w:rsidRPr="00A568E3">
        <w:t>2024 год – 1918,3 тыс. рублей*.</w:t>
      </w:r>
    </w:p>
    <w:p w:rsidR="00A568E3" w:rsidRPr="00A568E3" w:rsidRDefault="00A568E3" w:rsidP="00A568E3">
      <w:pPr>
        <w:keepNext/>
        <w:keepLines/>
        <w:autoSpaceDE w:val="0"/>
        <w:autoSpaceDN w:val="0"/>
        <w:adjustRightInd w:val="0"/>
        <w:jc w:val="both"/>
      </w:pPr>
      <w:r w:rsidRPr="00A568E3">
        <w:t>Из них:</w:t>
      </w:r>
    </w:p>
    <w:p w:rsidR="00A568E3" w:rsidRPr="00A568E3" w:rsidRDefault="00A568E3" w:rsidP="00A568E3">
      <w:pPr>
        <w:keepNext/>
        <w:keepLines/>
        <w:autoSpaceDE w:val="0"/>
        <w:autoSpaceDN w:val="0"/>
        <w:adjustRightInd w:val="0"/>
        <w:ind w:firstLine="708"/>
        <w:jc w:val="both"/>
      </w:pPr>
      <w:r w:rsidRPr="00A568E3">
        <w:t>- за счет средств областного бюджета в 2019 году – 2000,0 тыс. рублей;</w:t>
      </w:r>
    </w:p>
    <w:p w:rsidR="00A568E3" w:rsidRPr="00A568E3" w:rsidRDefault="00A568E3" w:rsidP="00A568E3">
      <w:pPr>
        <w:keepNext/>
        <w:keepLines/>
        <w:autoSpaceDE w:val="0"/>
        <w:autoSpaceDN w:val="0"/>
        <w:adjustRightInd w:val="0"/>
        <w:ind w:firstLine="708"/>
        <w:jc w:val="both"/>
        <w:outlineLvl w:val="2"/>
      </w:pPr>
      <w:r w:rsidRPr="00A568E3">
        <w:t>- за счет средств бюджета поселения составляет 11539,6 тыс. рублей, в том числе по годам:</w:t>
      </w:r>
    </w:p>
    <w:p w:rsidR="00A568E3" w:rsidRPr="00A568E3" w:rsidRDefault="00A568E3" w:rsidP="00A568E3">
      <w:pPr>
        <w:keepNext/>
        <w:keepLines/>
        <w:autoSpaceDE w:val="0"/>
        <w:autoSpaceDN w:val="0"/>
        <w:adjustRightInd w:val="0"/>
        <w:jc w:val="both"/>
        <w:outlineLvl w:val="2"/>
      </w:pPr>
      <w:r w:rsidRPr="00A568E3">
        <w:t>2019 год – 2248,5 тыс. рублей;</w:t>
      </w:r>
    </w:p>
    <w:p w:rsidR="00A568E3" w:rsidRPr="00A568E3" w:rsidRDefault="00A568E3" w:rsidP="00A568E3">
      <w:pPr>
        <w:keepNext/>
        <w:keepLines/>
        <w:jc w:val="both"/>
      </w:pPr>
      <w:r w:rsidRPr="00A568E3">
        <w:t>2020 год – 1617,9 тыс. рублей;</w:t>
      </w:r>
    </w:p>
    <w:p w:rsidR="00A568E3" w:rsidRPr="00A568E3" w:rsidRDefault="00A568E3" w:rsidP="00A568E3">
      <w:pPr>
        <w:keepNext/>
        <w:keepLines/>
        <w:autoSpaceDE w:val="0"/>
        <w:autoSpaceDN w:val="0"/>
        <w:adjustRightInd w:val="0"/>
        <w:jc w:val="both"/>
      </w:pPr>
      <w:r w:rsidRPr="00A568E3">
        <w:t>2021 год – 1918,3 тыс. рублей;</w:t>
      </w:r>
    </w:p>
    <w:p w:rsidR="00A568E3" w:rsidRPr="00A568E3" w:rsidRDefault="00A568E3" w:rsidP="00A568E3">
      <w:pPr>
        <w:keepNext/>
        <w:keepLines/>
        <w:autoSpaceDE w:val="0"/>
        <w:autoSpaceDN w:val="0"/>
        <w:adjustRightInd w:val="0"/>
        <w:jc w:val="both"/>
      </w:pPr>
      <w:r w:rsidRPr="00A568E3">
        <w:t>2022 год – 1918,3 тыс. рублей*;</w:t>
      </w:r>
    </w:p>
    <w:p w:rsidR="00A568E3" w:rsidRPr="00A568E3" w:rsidRDefault="00A568E3" w:rsidP="00A568E3">
      <w:pPr>
        <w:keepNext/>
        <w:keepLines/>
        <w:autoSpaceDE w:val="0"/>
        <w:autoSpaceDN w:val="0"/>
        <w:adjustRightInd w:val="0"/>
        <w:jc w:val="both"/>
      </w:pPr>
      <w:r w:rsidRPr="00A568E3">
        <w:t>2023 год – 1918,3 тыс. рублей*;</w:t>
      </w:r>
    </w:p>
    <w:p w:rsidR="00A568E3" w:rsidRPr="00A568E3" w:rsidRDefault="00A568E3" w:rsidP="00A568E3">
      <w:pPr>
        <w:keepNext/>
        <w:keepLines/>
        <w:autoSpaceDE w:val="0"/>
        <w:autoSpaceDN w:val="0"/>
        <w:adjustRightInd w:val="0"/>
        <w:jc w:val="both"/>
      </w:pPr>
      <w:r w:rsidRPr="00A568E3">
        <w:t>2024 год – 1918,3 тыс. рублей*.</w:t>
      </w:r>
    </w:p>
    <w:p w:rsidR="00A568E3" w:rsidRPr="00A568E3" w:rsidRDefault="00A568E3" w:rsidP="00A568E3">
      <w:pPr>
        <w:keepNext/>
        <w:keepLines/>
        <w:ind w:firstLine="708"/>
        <w:jc w:val="both"/>
        <w:rPr>
          <w:lang w:eastAsia="ar-SA"/>
        </w:rPr>
      </w:pPr>
      <w:r w:rsidRPr="00A568E3">
        <w:t>*Финансирование основных мероприятий муниципальной программы в 2022-2024 годах носит прогнозный характер</w:t>
      </w:r>
      <w:r w:rsidRPr="00A568E3">
        <w:rPr>
          <w:bCs/>
        </w:rPr>
        <w:t>.</w:t>
      </w:r>
      <w:r w:rsidRPr="00A568E3">
        <w:rPr>
          <w:lang w:eastAsia="ar-SA"/>
        </w:rPr>
        <w:t>»;</w:t>
      </w:r>
    </w:p>
    <w:p w:rsidR="00A568E3" w:rsidRPr="00A568E3" w:rsidRDefault="00A568E3" w:rsidP="00A568E3">
      <w:pPr>
        <w:keepNext/>
        <w:keepLines/>
        <w:tabs>
          <w:tab w:val="left" w:pos="709"/>
          <w:tab w:val="right" w:pos="7938"/>
          <w:tab w:val="right" w:pos="9639"/>
        </w:tabs>
        <w:jc w:val="both"/>
        <w:rPr>
          <w:rFonts w:eastAsia="Calibri"/>
        </w:rPr>
      </w:pPr>
      <w:r w:rsidRPr="00A568E3">
        <w:rPr>
          <w:rFonts w:eastAsia="Calibri"/>
          <w:lang w:eastAsia="ar-SA"/>
        </w:rPr>
        <w:tab/>
        <w:t>приложение 1 к муниципальной программе изложить в редакции приложения к настоящему постановлению.</w:t>
      </w:r>
    </w:p>
    <w:p w:rsidR="00A568E3" w:rsidRPr="00A568E3" w:rsidRDefault="00A568E3" w:rsidP="00A568E3">
      <w:pPr>
        <w:keepNext/>
        <w:keepLines/>
        <w:tabs>
          <w:tab w:val="left" w:pos="0"/>
        </w:tabs>
        <w:ind w:firstLine="709"/>
        <w:jc w:val="both"/>
        <w:rPr>
          <w:rFonts w:eastAsia="Calibri"/>
          <w:lang w:eastAsia="ar-SA"/>
        </w:rPr>
      </w:pPr>
      <w:r w:rsidRPr="00A568E3">
        <w:rPr>
          <w:rFonts w:eastAsia="Calibri"/>
          <w:lang w:eastAsia="ar-SA"/>
        </w:rPr>
        <w:t>2. Контроль за выполнением настоящего постановления оставляю за собой.</w:t>
      </w:r>
    </w:p>
    <w:p w:rsidR="00A568E3" w:rsidRPr="00A568E3" w:rsidRDefault="00A568E3" w:rsidP="00A568E3">
      <w:pPr>
        <w:keepNext/>
        <w:keepLines/>
        <w:tabs>
          <w:tab w:val="left" w:pos="0"/>
        </w:tabs>
        <w:ind w:firstLine="709"/>
        <w:jc w:val="both"/>
        <w:rPr>
          <w:rFonts w:eastAsia="Calibri"/>
          <w:lang w:eastAsia="ar-SA"/>
        </w:rPr>
      </w:pPr>
      <w:r w:rsidRPr="00A568E3">
        <w:rPr>
          <w:rFonts w:eastAsia="Calibri"/>
          <w:lang w:eastAsia="ar-SA"/>
        </w:rPr>
        <w:t>3.Опубликовать настоящее постановление в газете «</w:t>
      </w:r>
      <w:r w:rsidRPr="00A568E3">
        <w:rPr>
          <w:rFonts w:eastAsia="Calibri"/>
          <w:noProof/>
          <w:lang w:eastAsia="ar-SA"/>
        </w:rPr>
        <w:t>Черновские вести</w:t>
      </w:r>
      <w:r w:rsidRPr="00A568E3">
        <w:rPr>
          <w:rFonts w:eastAsia="Calibri"/>
          <w:lang w:eastAsia="ar-SA"/>
        </w:rPr>
        <w:t>».</w:t>
      </w:r>
    </w:p>
    <w:p w:rsidR="00A568E3" w:rsidRPr="00B67068" w:rsidRDefault="00A568E3" w:rsidP="00B67068">
      <w:pPr>
        <w:keepNext/>
        <w:keepLines/>
        <w:ind w:firstLine="709"/>
        <w:jc w:val="both"/>
        <w:rPr>
          <w:lang w:eastAsia="ar-SA"/>
        </w:rPr>
      </w:pPr>
      <w:r w:rsidRPr="00A568E3">
        <w:rPr>
          <w:rFonts w:eastAsia="Calibri"/>
          <w:lang w:eastAsia="en-US"/>
        </w:rPr>
        <w:t xml:space="preserve">4. </w:t>
      </w:r>
      <w:r w:rsidRPr="00A568E3">
        <w:rPr>
          <w:lang w:eastAsia="ar-SA"/>
        </w:rPr>
        <w:t xml:space="preserve">Настоящее постановление вступает в силу со дня </w:t>
      </w:r>
      <w:r w:rsidR="00B67068">
        <w:rPr>
          <w:lang w:eastAsia="ar-SA"/>
        </w:rPr>
        <w:t>его официального опубликования.</w:t>
      </w:r>
    </w:p>
    <w:p w:rsidR="00B67068" w:rsidRPr="00B67068" w:rsidRDefault="00A568E3" w:rsidP="00B67068">
      <w:pPr>
        <w:keepNext/>
        <w:keepLines/>
        <w:autoSpaceDE w:val="0"/>
        <w:autoSpaceDN w:val="0"/>
        <w:adjustRightInd w:val="0"/>
        <w:jc w:val="both"/>
        <w:rPr>
          <w:rFonts w:eastAsia="Calibri"/>
          <w:b/>
        </w:rPr>
      </w:pPr>
      <w:r w:rsidRPr="00A568E3">
        <w:rPr>
          <w:rFonts w:eastAsia="Calibri"/>
          <w:b/>
        </w:rPr>
        <w:t>Главы сельского поселения Черновка, А.Е.Казаев</w:t>
      </w:r>
    </w:p>
    <w:p w:rsidR="00B67068" w:rsidRDefault="00B67068" w:rsidP="00264BBF">
      <w:pPr>
        <w:keepNext/>
        <w:keepLines/>
        <w:suppressAutoHyphens/>
        <w:autoSpaceDE w:val="0"/>
        <w:jc w:val="right"/>
        <w:rPr>
          <w:rFonts w:eastAsia="Calibri" w:cs="Tahoma"/>
          <w:bCs/>
          <w:kern w:val="1"/>
          <w:sz w:val="22"/>
          <w:szCs w:val="22"/>
          <w:lang w:eastAsia="hi-IN" w:bidi="hi-IN"/>
        </w:rPr>
      </w:pPr>
    </w:p>
    <w:p w:rsidR="00264BBF" w:rsidRPr="00A568E3" w:rsidRDefault="00264BBF" w:rsidP="00264BBF">
      <w:pPr>
        <w:keepNext/>
        <w:keepLines/>
        <w:suppressAutoHyphens/>
        <w:autoSpaceDE w:val="0"/>
        <w:jc w:val="right"/>
        <w:rPr>
          <w:rFonts w:eastAsia="Calibri" w:cs="Tahoma"/>
          <w:bCs/>
          <w:kern w:val="1"/>
          <w:sz w:val="22"/>
          <w:szCs w:val="22"/>
          <w:lang w:eastAsia="hi-IN" w:bidi="hi-IN"/>
        </w:rPr>
      </w:pPr>
      <w:r w:rsidRPr="00A568E3">
        <w:rPr>
          <w:rFonts w:eastAsia="Calibri" w:cs="Tahoma"/>
          <w:bCs/>
          <w:kern w:val="1"/>
          <w:sz w:val="22"/>
          <w:szCs w:val="22"/>
          <w:lang w:eastAsia="hi-IN" w:bidi="hi-IN"/>
        </w:rPr>
        <w:t xml:space="preserve">Приложение к постановлению Администрации </w:t>
      </w:r>
    </w:p>
    <w:p w:rsidR="00264BBF" w:rsidRPr="00A568E3" w:rsidRDefault="00614E30" w:rsidP="00264BBF">
      <w:pPr>
        <w:keepNext/>
        <w:keepLines/>
        <w:suppressAutoHyphens/>
        <w:autoSpaceDE w:val="0"/>
        <w:jc w:val="right"/>
        <w:rPr>
          <w:rFonts w:eastAsia="Calibri" w:cs="Tahoma"/>
          <w:bCs/>
          <w:kern w:val="1"/>
          <w:sz w:val="22"/>
          <w:szCs w:val="22"/>
          <w:lang w:eastAsia="hi-IN" w:bidi="hi-IN"/>
        </w:rPr>
      </w:pPr>
      <w:r>
        <w:rPr>
          <w:rFonts w:eastAsia="Calibri" w:cs="Tahoma"/>
          <w:bCs/>
          <w:kern w:val="1"/>
          <w:sz w:val="22"/>
          <w:szCs w:val="22"/>
          <w:lang w:eastAsia="hi-IN" w:bidi="hi-IN"/>
        </w:rPr>
        <w:t>поселения Черновка от 13.05.</w:t>
      </w:r>
      <w:r w:rsidR="00264BBF" w:rsidRPr="00A568E3">
        <w:rPr>
          <w:rFonts w:eastAsia="Calibri" w:cs="Tahoma"/>
          <w:bCs/>
          <w:kern w:val="1"/>
          <w:sz w:val="22"/>
          <w:szCs w:val="22"/>
          <w:lang w:eastAsia="hi-IN" w:bidi="hi-IN"/>
        </w:rPr>
        <w:t>2019 №</w:t>
      </w:r>
      <w:r w:rsidR="00B02D1C">
        <w:rPr>
          <w:rFonts w:eastAsia="Calibri" w:cs="Tahoma"/>
          <w:bCs/>
          <w:kern w:val="1"/>
          <w:sz w:val="22"/>
          <w:szCs w:val="22"/>
          <w:lang w:eastAsia="hi-IN" w:bidi="hi-IN"/>
        </w:rPr>
        <w:t xml:space="preserve"> 35</w:t>
      </w:r>
    </w:p>
    <w:p w:rsidR="00264BBF" w:rsidRPr="00A568E3" w:rsidRDefault="00264BBF" w:rsidP="00264BBF">
      <w:pPr>
        <w:keepNext/>
        <w:keepLines/>
        <w:suppressAutoHyphens/>
        <w:autoSpaceDE w:val="0"/>
        <w:jc w:val="right"/>
        <w:rPr>
          <w:rFonts w:eastAsia="Lucida Sans Unicode" w:cs="Tahoma"/>
          <w:bCs/>
          <w:kern w:val="1"/>
          <w:sz w:val="22"/>
          <w:szCs w:val="22"/>
          <w:lang w:eastAsia="hi-IN" w:bidi="hi-IN"/>
        </w:rPr>
      </w:pPr>
      <w:r w:rsidRPr="00A568E3">
        <w:rPr>
          <w:rFonts w:eastAsia="Lucida Sans Unicode" w:cs="Tahoma"/>
          <w:bCs/>
          <w:kern w:val="1"/>
          <w:sz w:val="22"/>
          <w:szCs w:val="22"/>
          <w:lang w:eastAsia="hi-IN" w:bidi="hi-IN"/>
        </w:rPr>
        <w:t>Приложение 1</w:t>
      </w:r>
    </w:p>
    <w:p w:rsidR="00264BBF" w:rsidRDefault="00264BBF" w:rsidP="00264BBF">
      <w:pPr>
        <w:keepNext/>
        <w:keepLines/>
        <w:suppressAutoHyphens/>
        <w:autoSpaceDE w:val="0"/>
        <w:jc w:val="right"/>
        <w:rPr>
          <w:rFonts w:eastAsia="Lucida Sans Unicode" w:cs="Tahoma"/>
          <w:bCs/>
          <w:kern w:val="1"/>
          <w:sz w:val="22"/>
          <w:szCs w:val="22"/>
          <w:lang w:eastAsia="hi-IN" w:bidi="hi-IN"/>
        </w:rPr>
      </w:pPr>
      <w:r w:rsidRPr="00A568E3">
        <w:rPr>
          <w:rFonts w:eastAsia="Lucida Sans Unicode" w:cs="Tahoma"/>
          <w:bCs/>
          <w:kern w:val="1"/>
          <w:sz w:val="22"/>
          <w:szCs w:val="22"/>
          <w:lang w:eastAsia="hi-IN" w:bidi="hi-IN"/>
        </w:rPr>
        <w:t>к муниципальной программе</w:t>
      </w:r>
    </w:p>
    <w:p w:rsidR="00264BBF" w:rsidRDefault="00264BBF" w:rsidP="00264BBF">
      <w:pPr>
        <w:keepNext/>
        <w:keepLines/>
        <w:suppressAutoHyphens/>
        <w:autoSpaceDE w:val="0"/>
        <w:jc w:val="right"/>
        <w:rPr>
          <w:sz w:val="22"/>
          <w:szCs w:val="22"/>
        </w:rPr>
      </w:pPr>
      <w:r w:rsidRPr="00A568E3">
        <w:rPr>
          <w:sz w:val="22"/>
          <w:szCs w:val="22"/>
        </w:rPr>
        <w:t>«Дорожная деятельность в сельском поселении</w:t>
      </w:r>
    </w:p>
    <w:p w:rsidR="00264BBF" w:rsidRDefault="00264BBF" w:rsidP="00264BBF">
      <w:pPr>
        <w:keepNext/>
        <w:keepLines/>
        <w:suppressAutoHyphens/>
        <w:autoSpaceDE w:val="0"/>
        <w:jc w:val="right"/>
        <w:rPr>
          <w:sz w:val="22"/>
          <w:szCs w:val="22"/>
        </w:rPr>
      </w:pPr>
      <w:r w:rsidRPr="00A568E3">
        <w:rPr>
          <w:sz w:val="22"/>
          <w:szCs w:val="22"/>
        </w:rPr>
        <w:t xml:space="preserve"> Черновка муниципального района Кинель-Черкасский</w:t>
      </w:r>
    </w:p>
    <w:p w:rsidR="00A568E3" w:rsidRDefault="00264BBF" w:rsidP="00264BBF">
      <w:pPr>
        <w:keepNext/>
        <w:keepLines/>
        <w:suppressAutoHyphens/>
        <w:autoSpaceDE w:val="0"/>
        <w:jc w:val="right"/>
        <w:rPr>
          <w:sz w:val="22"/>
          <w:szCs w:val="22"/>
        </w:rPr>
      </w:pPr>
      <w:r w:rsidRPr="00A568E3">
        <w:rPr>
          <w:sz w:val="22"/>
          <w:szCs w:val="22"/>
        </w:rPr>
        <w:t xml:space="preserve"> Сама</w:t>
      </w:r>
      <w:r w:rsidR="00B67068">
        <w:rPr>
          <w:sz w:val="22"/>
          <w:szCs w:val="22"/>
        </w:rPr>
        <w:t>рской области» на 2019-2024 годов</w:t>
      </w:r>
    </w:p>
    <w:p w:rsidR="00B67068" w:rsidRDefault="00B67068" w:rsidP="00264BBF">
      <w:pPr>
        <w:keepNext/>
        <w:keepLines/>
        <w:suppressAutoHyphens/>
        <w:autoSpaceDE w:val="0"/>
        <w:jc w:val="right"/>
        <w:rPr>
          <w:sz w:val="22"/>
          <w:szCs w:val="22"/>
        </w:rPr>
      </w:pPr>
    </w:p>
    <w:p w:rsidR="00B67068" w:rsidRDefault="00B67068" w:rsidP="00264BBF">
      <w:pPr>
        <w:keepNext/>
        <w:keepLines/>
        <w:suppressAutoHyphens/>
        <w:autoSpaceDE w:val="0"/>
        <w:jc w:val="right"/>
        <w:rPr>
          <w:sz w:val="22"/>
          <w:szCs w:val="22"/>
        </w:rPr>
      </w:pPr>
    </w:p>
    <w:p w:rsidR="00B67068" w:rsidRPr="00264BBF" w:rsidRDefault="00B67068" w:rsidP="00264BBF">
      <w:pPr>
        <w:keepNext/>
        <w:keepLines/>
        <w:suppressAutoHyphens/>
        <w:autoSpaceDE w:val="0"/>
        <w:jc w:val="right"/>
        <w:rPr>
          <w:sz w:val="22"/>
          <w:szCs w:val="22"/>
        </w:rPr>
        <w:sectPr w:rsidR="00B67068" w:rsidRPr="00264BBF" w:rsidSect="00A568E3">
          <w:type w:val="continuous"/>
          <w:pgSz w:w="11906" w:h="16838"/>
          <w:pgMar w:top="851" w:right="851" w:bottom="851" w:left="1701" w:header="709" w:footer="709" w:gutter="0"/>
          <w:pgNumType w:start="0"/>
          <w:cols w:space="708"/>
          <w:titlePg/>
          <w:docGrid w:linePitch="360"/>
        </w:sectPr>
      </w:pPr>
    </w:p>
    <w:p w:rsidR="00A568E3" w:rsidRPr="00B67068" w:rsidRDefault="00A568E3" w:rsidP="00B67068">
      <w:pPr>
        <w:keepNext/>
        <w:keepLines/>
        <w:jc w:val="center"/>
        <w:rPr>
          <w:sz w:val="22"/>
          <w:szCs w:val="22"/>
        </w:rPr>
      </w:pPr>
      <w:r w:rsidRPr="00A568E3">
        <w:rPr>
          <w:bCs/>
          <w:spacing w:val="-2"/>
        </w:rPr>
        <w:lastRenderedPageBreak/>
        <w:t xml:space="preserve">Перечень основных мероприятий муниципальной программы </w:t>
      </w:r>
      <w:r w:rsidRPr="00A568E3">
        <w:t>«Дорожная деятельность в сельском поселении Черновка муниципального района Кинель-Черкасский Самарской области» на 2019-2024 годы</w:t>
      </w:r>
    </w:p>
    <w:tbl>
      <w:tblPr>
        <w:tblW w:w="5512" w:type="pct"/>
        <w:tblInd w:w="-743" w:type="dxa"/>
        <w:tblLayout w:type="fixed"/>
        <w:tblLook w:val="00A0" w:firstRow="1" w:lastRow="0" w:firstColumn="1" w:lastColumn="0" w:noHBand="0" w:noVBand="0"/>
      </w:tblPr>
      <w:tblGrid>
        <w:gridCol w:w="412"/>
        <w:gridCol w:w="829"/>
        <w:gridCol w:w="122"/>
        <w:gridCol w:w="46"/>
        <w:gridCol w:w="833"/>
        <w:gridCol w:w="34"/>
        <w:gridCol w:w="589"/>
        <w:gridCol w:w="17"/>
        <w:gridCol w:w="833"/>
        <w:gridCol w:w="21"/>
        <w:gridCol w:w="589"/>
        <w:gridCol w:w="53"/>
        <w:gridCol w:w="580"/>
        <w:gridCol w:w="747"/>
        <w:gridCol w:w="688"/>
        <w:gridCol w:w="671"/>
        <w:gridCol w:w="658"/>
        <w:gridCol w:w="673"/>
        <w:gridCol w:w="49"/>
        <w:gridCol w:w="1042"/>
        <w:gridCol w:w="42"/>
        <w:gridCol w:w="990"/>
        <w:gridCol w:w="32"/>
      </w:tblGrid>
      <w:tr w:rsidR="00264BBF" w:rsidRPr="00264BBF" w:rsidTr="00D86B0B">
        <w:trPr>
          <w:gridAfter w:val="1"/>
          <w:wAfter w:w="15" w:type="pct"/>
          <w:trHeight w:val="315"/>
          <w:tblHeader/>
        </w:trPr>
        <w:tc>
          <w:tcPr>
            <w:tcW w:w="195" w:type="pct"/>
            <w:vMerge w:val="restar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9" w:right="-55"/>
              <w:jc w:val="center"/>
              <w:rPr>
                <w:rFonts w:eastAsia="Calibri"/>
                <w:sz w:val="16"/>
                <w:szCs w:val="16"/>
                <w:lang w:eastAsia="en-US"/>
              </w:rPr>
            </w:pPr>
            <w:r w:rsidRPr="00264BBF">
              <w:rPr>
                <w:rFonts w:eastAsia="Calibri"/>
                <w:sz w:val="16"/>
                <w:szCs w:val="16"/>
                <w:lang w:eastAsia="en-US"/>
              </w:rPr>
              <w:t>№ п/п</w:t>
            </w:r>
          </w:p>
        </w:tc>
        <w:tc>
          <w:tcPr>
            <w:tcW w:w="451" w:type="pct"/>
            <w:gridSpan w:val="2"/>
            <w:vMerge w:val="restar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Наименование цели, задачи, основного мероприятия</w:t>
            </w:r>
          </w:p>
        </w:tc>
        <w:tc>
          <w:tcPr>
            <w:tcW w:w="433" w:type="pct"/>
            <w:gridSpan w:val="3"/>
            <w:vMerge w:val="restar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2" w:right="-108"/>
              <w:jc w:val="center"/>
              <w:rPr>
                <w:rFonts w:eastAsia="Calibri"/>
                <w:sz w:val="16"/>
                <w:szCs w:val="16"/>
                <w:lang w:eastAsia="en-US"/>
              </w:rPr>
            </w:pPr>
            <w:r w:rsidRPr="00264BBF">
              <w:rPr>
                <w:rFonts w:eastAsia="Calibri"/>
                <w:sz w:val="16"/>
                <w:szCs w:val="16"/>
                <w:lang w:eastAsia="en-US"/>
              </w:rPr>
              <w:t>Ответственные исполнители (соисполнители) основного мероприятия</w:t>
            </w:r>
          </w:p>
        </w:tc>
        <w:tc>
          <w:tcPr>
            <w:tcW w:w="279" w:type="pct"/>
            <w:vMerge w:val="restar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33"/>
              <w:jc w:val="center"/>
              <w:rPr>
                <w:rFonts w:eastAsia="Calibri"/>
                <w:sz w:val="16"/>
                <w:szCs w:val="16"/>
                <w:lang w:eastAsia="en-US"/>
              </w:rPr>
            </w:pPr>
            <w:r w:rsidRPr="00264BBF">
              <w:rPr>
                <w:rFonts w:eastAsia="Calibri"/>
                <w:sz w:val="16"/>
                <w:szCs w:val="16"/>
                <w:lang w:eastAsia="en-US"/>
              </w:rPr>
              <w:t>Срок реализации</w:t>
            </w:r>
          </w:p>
        </w:tc>
        <w:tc>
          <w:tcPr>
            <w:tcW w:w="403" w:type="pct"/>
            <w:gridSpan w:val="2"/>
            <w:vMerge w:val="restar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jc w:val="center"/>
              <w:rPr>
                <w:rFonts w:eastAsia="Calibri"/>
                <w:sz w:val="16"/>
                <w:szCs w:val="16"/>
                <w:lang w:eastAsia="en-US"/>
              </w:rPr>
            </w:pPr>
            <w:r w:rsidRPr="00264BBF">
              <w:rPr>
                <w:rFonts w:eastAsia="Calibri"/>
                <w:sz w:val="16"/>
                <w:szCs w:val="16"/>
                <w:lang w:eastAsia="en-US"/>
              </w:rPr>
              <w:t>Форма бюджетных ассигнований</w:t>
            </w:r>
          </w:p>
        </w:tc>
        <w:tc>
          <w:tcPr>
            <w:tcW w:w="2218" w:type="pct"/>
            <w:gridSpan w:val="9"/>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4" w:right="-51"/>
              <w:jc w:val="center"/>
              <w:rPr>
                <w:rFonts w:eastAsia="Calibri"/>
                <w:sz w:val="16"/>
                <w:szCs w:val="16"/>
                <w:lang w:eastAsia="en-US"/>
              </w:rPr>
            </w:pPr>
            <w:r w:rsidRPr="00264BBF">
              <w:rPr>
                <w:rFonts w:eastAsia="Calibri"/>
                <w:sz w:val="16"/>
                <w:szCs w:val="16"/>
                <w:lang w:eastAsia="en-US"/>
              </w:rPr>
              <w:t xml:space="preserve">Объем финансирования по годам, тыс. рублей </w:t>
            </w:r>
          </w:p>
        </w:tc>
        <w:tc>
          <w:tcPr>
            <w:tcW w:w="517" w:type="pct"/>
            <w:gridSpan w:val="2"/>
            <w:tcBorders>
              <w:top w:val="single" w:sz="4" w:space="0" w:color="auto"/>
              <w:left w:val="single" w:sz="4" w:space="0" w:color="auto"/>
              <w:right w:val="single" w:sz="4" w:space="0" w:color="auto"/>
            </w:tcBorders>
          </w:tcPr>
          <w:p w:rsidR="00A568E3" w:rsidRPr="00264BBF" w:rsidRDefault="00A568E3" w:rsidP="00A568E3">
            <w:pPr>
              <w:keepNext/>
              <w:keepLines/>
              <w:ind w:left="-82" w:right="-10"/>
              <w:jc w:val="center"/>
              <w:rPr>
                <w:rFonts w:eastAsia="Calibri"/>
                <w:sz w:val="16"/>
                <w:szCs w:val="16"/>
                <w:lang w:eastAsia="en-US"/>
              </w:rPr>
            </w:pPr>
            <w:r w:rsidRPr="00264BBF">
              <w:rPr>
                <w:rFonts w:eastAsia="Calibri"/>
                <w:sz w:val="16"/>
                <w:szCs w:val="16"/>
                <w:lang w:eastAsia="en-US"/>
              </w:rPr>
              <w:t>Источники финансирования</w:t>
            </w:r>
          </w:p>
        </w:tc>
        <w:tc>
          <w:tcPr>
            <w:tcW w:w="489" w:type="pct"/>
            <w:gridSpan w:val="2"/>
            <w:tcBorders>
              <w:top w:val="single" w:sz="4" w:space="0" w:color="auto"/>
              <w:left w:val="single" w:sz="4" w:space="0" w:color="auto"/>
              <w:right w:val="single" w:sz="4" w:space="0" w:color="auto"/>
            </w:tcBorders>
          </w:tcPr>
          <w:p w:rsidR="00A568E3" w:rsidRPr="00264BBF" w:rsidRDefault="00A568E3" w:rsidP="00A568E3">
            <w:pPr>
              <w:keepNext/>
              <w:keepLines/>
              <w:ind w:left="-64" w:right="-51"/>
              <w:jc w:val="center"/>
              <w:rPr>
                <w:rFonts w:eastAsia="Calibri"/>
                <w:sz w:val="16"/>
                <w:szCs w:val="16"/>
                <w:lang w:eastAsia="en-US"/>
              </w:rPr>
            </w:pPr>
            <w:r w:rsidRPr="00264BBF">
              <w:rPr>
                <w:rFonts w:eastAsia="Calibri"/>
                <w:sz w:val="16"/>
                <w:szCs w:val="16"/>
                <w:lang w:eastAsia="en-US"/>
              </w:rPr>
              <w:t>Ожидаемый результат</w:t>
            </w:r>
          </w:p>
        </w:tc>
      </w:tr>
      <w:tr w:rsidR="00264BBF" w:rsidRPr="00264BBF" w:rsidTr="00D86B0B">
        <w:trPr>
          <w:trHeight w:val="386"/>
          <w:tblHeader/>
        </w:trPr>
        <w:tc>
          <w:tcPr>
            <w:tcW w:w="195" w:type="pct"/>
            <w:vMerge/>
            <w:tcBorders>
              <w:top w:val="single" w:sz="4" w:space="0" w:color="auto"/>
              <w:left w:val="single" w:sz="4" w:space="0" w:color="auto"/>
              <w:bottom w:val="single" w:sz="4" w:space="0" w:color="auto"/>
              <w:right w:val="single" w:sz="4" w:space="0" w:color="auto"/>
            </w:tcBorders>
            <w:vAlign w:val="center"/>
          </w:tcPr>
          <w:p w:rsidR="00A568E3" w:rsidRPr="00264BBF" w:rsidRDefault="00A568E3" w:rsidP="00A568E3">
            <w:pPr>
              <w:keepNext/>
              <w:keepLines/>
              <w:rPr>
                <w:rFonts w:eastAsia="Calibri"/>
                <w:sz w:val="16"/>
                <w:szCs w:val="16"/>
                <w:lang w:eastAsia="en-US"/>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A568E3" w:rsidRPr="00264BBF" w:rsidRDefault="00A568E3" w:rsidP="00A568E3">
            <w:pPr>
              <w:keepNext/>
              <w:keepLines/>
              <w:rPr>
                <w:rFonts w:eastAsia="Calibri"/>
                <w:sz w:val="16"/>
                <w:szCs w:val="16"/>
                <w:lang w:eastAsia="en-US"/>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tcPr>
          <w:p w:rsidR="00A568E3" w:rsidRPr="00264BBF" w:rsidRDefault="00A568E3" w:rsidP="00A568E3">
            <w:pPr>
              <w:keepNext/>
              <w:keepLines/>
              <w:ind w:left="-102" w:right="-108"/>
              <w:rPr>
                <w:rFonts w:eastAsia="Calibri"/>
                <w:sz w:val="16"/>
                <w:szCs w:val="16"/>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tcPr>
          <w:p w:rsidR="00A568E3" w:rsidRPr="00264BBF" w:rsidRDefault="00A568E3" w:rsidP="00A568E3">
            <w:pPr>
              <w:keepNext/>
              <w:keepLines/>
              <w:rPr>
                <w:rFonts w:eastAsia="Calibri"/>
                <w:sz w:val="16"/>
                <w:szCs w:val="16"/>
                <w:lang w:eastAsia="en-US"/>
              </w:rPr>
            </w:pPr>
          </w:p>
        </w:tc>
        <w:tc>
          <w:tcPr>
            <w:tcW w:w="403" w:type="pct"/>
            <w:gridSpan w:val="2"/>
            <w:vMerge/>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lang w:eastAsia="en-US"/>
              </w:rPr>
            </w:pPr>
          </w:p>
        </w:tc>
        <w:tc>
          <w:tcPr>
            <w:tcW w:w="314"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2019</w:t>
            </w:r>
          </w:p>
        </w:tc>
        <w:tc>
          <w:tcPr>
            <w:tcW w:w="275"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lang w:eastAsia="en-US"/>
              </w:rPr>
            </w:pPr>
            <w:r w:rsidRPr="00264BBF">
              <w:rPr>
                <w:rFonts w:eastAsia="Calibri"/>
                <w:sz w:val="16"/>
                <w:szCs w:val="16"/>
                <w:lang w:eastAsia="en-US"/>
              </w:rPr>
              <w:t>2020</w:t>
            </w:r>
          </w:p>
        </w:tc>
        <w:tc>
          <w:tcPr>
            <w:tcW w:w="35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lang w:eastAsia="en-US"/>
              </w:rPr>
            </w:pPr>
            <w:r w:rsidRPr="00264BBF">
              <w:rPr>
                <w:rFonts w:eastAsia="Calibri"/>
                <w:sz w:val="16"/>
                <w:szCs w:val="16"/>
                <w:lang w:eastAsia="en-US"/>
              </w:rPr>
              <w:t>2021</w:t>
            </w:r>
          </w:p>
        </w:tc>
        <w:tc>
          <w:tcPr>
            <w:tcW w:w="326"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2022</w:t>
            </w:r>
          </w:p>
        </w:tc>
        <w:tc>
          <w:tcPr>
            <w:tcW w:w="318" w:type="pct"/>
            <w:tcBorders>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2023</w:t>
            </w:r>
          </w:p>
        </w:tc>
        <w:tc>
          <w:tcPr>
            <w:tcW w:w="312" w:type="pct"/>
            <w:tcBorders>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2024</w:t>
            </w:r>
          </w:p>
        </w:tc>
        <w:tc>
          <w:tcPr>
            <w:tcW w:w="342" w:type="pct"/>
            <w:gridSpan w:val="2"/>
            <w:tcBorders>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 xml:space="preserve">Всего </w:t>
            </w:r>
          </w:p>
        </w:tc>
        <w:tc>
          <w:tcPr>
            <w:tcW w:w="514" w:type="pct"/>
            <w:gridSpan w:val="2"/>
            <w:tcBorders>
              <w:left w:val="single" w:sz="4" w:space="0" w:color="auto"/>
              <w:bottom w:val="single" w:sz="4" w:space="0" w:color="auto"/>
              <w:right w:val="single" w:sz="4" w:space="0" w:color="auto"/>
            </w:tcBorders>
          </w:tcPr>
          <w:p w:rsidR="00A568E3" w:rsidRPr="00264BBF" w:rsidRDefault="00A568E3" w:rsidP="00A568E3">
            <w:pPr>
              <w:keepNext/>
              <w:keepLines/>
              <w:rPr>
                <w:rFonts w:eastAsia="Calibri"/>
                <w:sz w:val="16"/>
                <w:szCs w:val="16"/>
                <w:lang w:eastAsia="en-US"/>
              </w:rPr>
            </w:pPr>
          </w:p>
        </w:tc>
        <w:tc>
          <w:tcPr>
            <w:tcW w:w="484" w:type="pct"/>
            <w:gridSpan w:val="2"/>
            <w:tcBorders>
              <w:left w:val="single" w:sz="4" w:space="0" w:color="auto"/>
              <w:bottom w:val="single" w:sz="4" w:space="0" w:color="auto"/>
              <w:right w:val="single" w:sz="4" w:space="0" w:color="auto"/>
            </w:tcBorders>
          </w:tcPr>
          <w:p w:rsidR="00A568E3" w:rsidRPr="00264BBF" w:rsidRDefault="00A568E3" w:rsidP="00A568E3">
            <w:pPr>
              <w:keepNext/>
              <w:keepLines/>
              <w:rPr>
                <w:rFonts w:eastAsia="Calibri"/>
                <w:sz w:val="16"/>
                <w:szCs w:val="16"/>
                <w:lang w:eastAsia="en-US"/>
              </w:rPr>
            </w:pPr>
          </w:p>
        </w:tc>
      </w:tr>
      <w:tr w:rsidR="00A568E3" w:rsidRPr="00264BBF" w:rsidTr="00D86B0B">
        <w:trPr>
          <w:gridAfter w:val="1"/>
          <w:wAfter w:w="15" w:type="pct"/>
          <w:trHeight w:val="269"/>
          <w:tblHeader/>
        </w:trPr>
        <w:tc>
          <w:tcPr>
            <w:tcW w:w="4985" w:type="pct"/>
            <w:gridSpan w:val="22"/>
            <w:tcBorders>
              <w:top w:val="single" w:sz="4" w:space="0" w:color="auto"/>
              <w:left w:val="single" w:sz="4" w:space="0" w:color="auto"/>
              <w:bottom w:val="single" w:sz="4" w:space="0" w:color="auto"/>
              <w:right w:val="single" w:sz="4" w:space="0" w:color="auto"/>
            </w:tcBorders>
            <w:vAlign w:val="center"/>
          </w:tcPr>
          <w:p w:rsidR="00A568E3" w:rsidRPr="00264BBF" w:rsidRDefault="00A568E3" w:rsidP="00A568E3">
            <w:pPr>
              <w:keepNext/>
              <w:keepLines/>
              <w:jc w:val="center"/>
              <w:rPr>
                <w:rFonts w:eastAsia="Calibri"/>
                <w:sz w:val="16"/>
                <w:szCs w:val="16"/>
              </w:rPr>
            </w:pPr>
            <w:r w:rsidRPr="00264BBF">
              <w:rPr>
                <w:rFonts w:eastAsia="Calibri"/>
                <w:sz w:val="16"/>
                <w:szCs w:val="16"/>
              </w:rPr>
              <w:t>Цель. Развитие дорожно-транспортной инфраструктуры и обеспечение безопасных условий дорожного движения</w:t>
            </w:r>
          </w:p>
        </w:tc>
      </w:tr>
      <w:tr w:rsidR="00A568E3" w:rsidRPr="00264BBF" w:rsidTr="00D86B0B">
        <w:trPr>
          <w:gridAfter w:val="1"/>
          <w:wAfter w:w="15" w:type="pct"/>
          <w:trHeight w:val="386"/>
          <w:tblHeader/>
        </w:trPr>
        <w:tc>
          <w:tcPr>
            <w:tcW w:w="4985" w:type="pct"/>
            <w:gridSpan w:val="22"/>
            <w:tcBorders>
              <w:top w:val="single" w:sz="4" w:space="0" w:color="auto"/>
              <w:left w:val="single" w:sz="4" w:space="0" w:color="auto"/>
              <w:bottom w:val="single" w:sz="4" w:space="0" w:color="auto"/>
              <w:right w:val="single" w:sz="4" w:space="0" w:color="auto"/>
            </w:tcBorders>
            <w:vAlign w:val="center"/>
          </w:tcPr>
          <w:p w:rsidR="00A568E3" w:rsidRPr="00264BBF" w:rsidRDefault="00A568E3" w:rsidP="00A568E3">
            <w:pPr>
              <w:keepNext/>
              <w:keepLines/>
              <w:jc w:val="center"/>
              <w:rPr>
                <w:rFonts w:eastAsia="Calibri"/>
                <w:sz w:val="16"/>
                <w:szCs w:val="16"/>
              </w:rPr>
            </w:pPr>
            <w:r w:rsidRPr="00264BBF">
              <w:rPr>
                <w:rFonts w:eastAsia="Calibri"/>
                <w:sz w:val="16"/>
                <w:szCs w:val="16"/>
              </w:rPr>
              <w:t>Задача 1.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w:t>
            </w:r>
          </w:p>
        </w:tc>
        <w:bookmarkStart w:id="2" w:name="_GoBack"/>
        <w:bookmarkEnd w:id="2"/>
      </w:tr>
      <w:tr w:rsidR="00264BBF" w:rsidRPr="00264BBF" w:rsidTr="00D86B0B">
        <w:trPr>
          <w:gridAfter w:val="1"/>
          <w:wAfter w:w="15" w:type="pct"/>
          <w:trHeight w:val="1724"/>
          <w:tblHeader/>
        </w:trPr>
        <w:tc>
          <w:tcPr>
            <w:tcW w:w="195"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right="-112"/>
              <w:rPr>
                <w:rFonts w:eastAsia="Calibri"/>
                <w:sz w:val="16"/>
                <w:szCs w:val="16"/>
                <w:lang w:eastAsia="en-US"/>
              </w:rPr>
            </w:pPr>
            <w:r w:rsidRPr="00264BBF">
              <w:rPr>
                <w:rFonts w:eastAsia="Calibri"/>
                <w:sz w:val="16"/>
                <w:szCs w:val="16"/>
                <w:lang w:eastAsia="en-US"/>
              </w:rPr>
              <w:t>1.1</w:t>
            </w:r>
          </w:p>
        </w:tc>
        <w:tc>
          <w:tcPr>
            <w:tcW w:w="473"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rPr>
                <w:rFonts w:eastAsia="Calibri"/>
                <w:sz w:val="16"/>
                <w:szCs w:val="16"/>
                <w:lang w:eastAsia="en-US"/>
              </w:rPr>
            </w:pPr>
            <w:r w:rsidRPr="00264BBF">
              <w:rPr>
                <w:rFonts w:eastAsia="Calibri"/>
                <w:sz w:val="16"/>
                <w:szCs w:val="16"/>
              </w:rPr>
              <w:t>1.Ремонт дорог местного значения</w:t>
            </w:r>
          </w:p>
        </w:tc>
        <w:tc>
          <w:tcPr>
            <w:tcW w:w="395"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2" w:right="-108"/>
              <w:jc w:val="center"/>
              <w:rPr>
                <w:rFonts w:eastAsia="Calibri"/>
                <w:sz w:val="16"/>
                <w:szCs w:val="16"/>
                <w:lang w:eastAsia="en-US"/>
              </w:rPr>
            </w:pPr>
            <w:r w:rsidRPr="00264BBF">
              <w:rPr>
                <w:rFonts w:eastAsia="Calibri"/>
                <w:sz w:val="16"/>
                <w:szCs w:val="16"/>
                <w:lang w:eastAsia="en-US"/>
              </w:rPr>
              <w:t>Администрация сельского поселения Черновка</w:t>
            </w:r>
          </w:p>
        </w:tc>
        <w:tc>
          <w:tcPr>
            <w:tcW w:w="303"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2019-2024</w:t>
            </w:r>
          </w:p>
        </w:tc>
        <w:tc>
          <w:tcPr>
            <w:tcW w:w="405"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rPr>
            </w:pPr>
            <w:r w:rsidRPr="00264BBF">
              <w:rPr>
                <w:rFonts w:eastAsia="Calibri"/>
                <w:sz w:val="16"/>
                <w:szCs w:val="16"/>
              </w:rPr>
              <w:t>Иные закупки товаров, работ и услуг для обеспечения государственных (муниципальных) нужд</w:t>
            </w:r>
          </w:p>
        </w:tc>
        <w:tc>
          <w:tcPr>
            <w:tcW w:w="279"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600,0</w:t>
            </w:r>
          </w:p>
          <w:p w:rsidR="00A568E3" w:rsidRPr="00264BBF" w:rsidRDefault="00A568E3" w:rsidP="00A568E3">
            <w:pPr>
              <w:keepNext/>
              <w:keepLines/>
              <w:ind w:left="-63" w:right="-121" w:firstLine="45"/>
              <w:jc w:val="center"/>
              <w:rPr>
                <w:rFonts w:eastAsia="Calibri"/>
                <w:sz w:val="16"/>
                <w:szCs w:val="16"/>
                <w:lang w:eastAsia="en-US"/>
              </w:rPr>
            </w:pPr>
          </w:p>
          <w:p w:rsidR="00A568E3" w:rsidRPr="00264BBF" w:rsidRDefault="00A568E3" w:rsidP="00A568E3">
            <w:pPr>
              <w:keepNext/>
              <w:keepLines/>
              <w:ind w:left="-63" w:right="-121" w:firstLine="45"/>
              <w:jc w:val="center"/>
              <w:rPr>
                <w:rFonts w:eastAsia="Calibri"/>
                <w:sz w:val="16"/>
                <w:szCs w:val="16"/>
                <w:lang w:eastAsia="en-US"/>
              </w:rPr>
            </w:pPr>
          </w:p>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2000,0</w:t>
            </w:r>
          </w:p>
        </w:tc>
        <w:tc>
          <w:tcPr>
            <w:tcW w:w="300"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869,0</w:t>
            </w:r>
          </w:p>
        </w:tc>
        <w:tc>
          <w:tcPr>
            <w:tcW w:w="35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1000,0</w:t>
            </w:r>
          </w:p>
        </w:tc>
        <w:tc>
          <w:tcPr>
            <w:tcW w:w="326"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1000,0</w:t>
            </w:r>
          </w:p>
        </w:tc>
        <w:tc>
          <w:tcPr>
            <w:tcW w:w="318"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1000,0</w:t>
            </w:r>
          </w:p>
        </w:tc>
        <w:tc>
          <w:tcPr>
            <w:tcW w:w="312"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1000,0</w:t>
            </w:r>
          </w:p>
        </w:tc>
        <w:tc>
          <w:tcPr>
            <w:tcW w:w="342"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b/>
                <w:sz w:val="16"/>
                <w:szCs w:val="16"/>
                <w:lang w:eastAsia="en-US"/>
              </w:rPr>
            </w:pPr>
            <w:r w:rsidRPr="00264BBF">
              <w:rPr>
                <w:rFonts w:eastAsia="Calibri"/>
                <w:b/>
                <w:sz w:val="16"/>
                <w:szCs w:val="16"/>
                <w:lang w:eastAsia="en-US"/>
              </w:rPr>
              <w:t>5469,0</w:t>
            </w:r>
          </w:p>
          <w:p w:rsidR="00A568E3" w:rsidRPr="00264BBF" w:rsidRDefault="00A568E3" w:rsidP="00A568E3">
            <w:pPr>
              <w:keepNext/>
              <w:keepLines/>
              <w:jc w:val="center"/>
              <w:rPr>
                <w:rFonts w:eastAsia="Calibri"/>
                <w:b/>
                <w:sz w:val="16"/>
                <w:szCs w:val="16"/>
                <w:lang w:eastAsia="en-US"/>
              </w:rPr>
            </w:pPr>
          </w:p>
          <w:p w:rsidR="00A568E3" w:rsidRPr="00264BBF" w:rsidRDefault="00A568E3" w:rsidP="00A568E3">
            <w:pPr>
              <w:keepNext/>
              <w:keepLines/>
              <w:jc w:val="center"/>
              <w:rPr>
                <w:rFonts w:eastAsia="Calibri"/>
                <w:b/>
                <w:sz w:val="16"/>
                <w:szCs w:val="16"/>
                <w:lang w:eastAsia="en-US"/>
              </w:rPr>
            </w:pPr>
          </w:p>
          <w:p w:rsidR="00A568E3" w:rsidRPr="00264BBF" w:rsidRDefault="00A568E3" w:rsidP="00A568E3">
            <w:pPr>
              <w:keepNext/>
              <w:keepLines/>
              <w:jc w:val="center"/>
              <w:rPr>
                <w:rFonts w:eastAsia="Calibri"/>
                <w:sz w:val="16"/>
                <w:szCs w:val="16"/>
                <w:lang w:eastAsia="en-US"/>
              </w:rPr>
            </w:pPr>
            <w:r w:rsidRPr="00264BBF">
              <w:rPr>
                <w:rFonts w:eastAsia="Calibri"/>
                <w:b/>
                <w:sz w:val="16"/>
                <w:szCs w:val="16"/>
                <w:lang w:eastAsia="en-US"/>
              </w:rPr>
              <w:t>2000,0</w:t>
            </w:r>
          </w:p>
        </w:tc>
        <w:tc>
          <w:tcPr>
            <w:tcW w:w="49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22" w:right="-60"/>
              <w:rPr>
                <w:rFonts w:eastAsia="Calibri"/>
                <w:sz w:val="16"/>
                <w:szCs w:val="16"/>
              </w:rPr>
            </w:pPr>
            <w:r w:rsidRPr="00264BBF">
              <w:rPr>
                <w:rFonts w:eastAsia="Calibri"/>
                <w:sz w:val="16"/>
                <w:szCs w:val="16"/>
              </w:rPr>
              <w:t>Средства из бюджета поселения</w:t>
            </w:r>
          </w:p>
          <w:p w:rsidR="00A568E3" w:rsidRPr="00264BBF" w:rsidRDefault="00A568E3" w:rsidP="00A568E3">
            <w:pPr>
              <w:keepNext/>
              <w:keepLines/>
              <w:ind w:left="-122" w:right="-60"/>
              <w:rPr>
                <w:rFonts w:eastAsia="Calibri"/>
                <w:sz w:val="16"/>
                <w:szCs w:val="16"/>
                <w:lang w:eastAsia="en-US"/>
              </w:rPr>
            </w:pPr>
          </w:p>
          <w:p w:rsidR="00A568E3" w:rsidRPr="00264BBF" w:rsidRDefault="00A568E3" w:rsidP="00A568E3">
            <w:pPr>
              <w:keepNext/>
              <w:keepLines/>
              <w:ind w:left="-122" w:right="-60"/>
              <w:rPr>
                <w:rFonts w:eastAsia="Calibri"/>
                <w:sz w:val="16"/>
                <w:szCs w:val="16"/>
                <w:lang w:eastAsia="en-US"/>
              </w:rPr>
            </w:pPr>
            <w:r w:rsidRPr="00264BBF">
              <w:rPr>
                <w:rFonts w:eastAsia="Calibri"/>
                <w:sz w:val="16"/>
                <w:szCs w:val="16"/>
                <w:lang w:eastAsia="en-US"/>
              </w:rPr>
              <w:t>Средства из областного бюджета</w:t>
            </w:r>
          </w:p>
        </w:tc>
        <w:tc>
          <w:tcPr>
            <w:tcW w:w="489" w:type="pct"/>
            <w:gridSpan w:val="2"/>
            <w:tcBorders>
              <w:top w:val="single" w:sz="4" w:space="0" w:color="auto"/>
              <w:left w:val="single" w:sz="4" w:space="0" w:color="auto"/>
              <w:bottom w:val="single" w:sz="4" w:space="0" w:color="auto"/>
              <w:right w:val="single" w:sz="4" w:space="0" w:color="auto"/>
            </w:tcBorders>
          </w:tcPr>
          <w:p w:rsidR="00A568E3" w:rsidRDefault="00A568E3" w:rsidP="00A568E3">
            <w:pPr>
              <w:keepNext/>
              <w:keepLines/>
              <w:autoSpaceDE w:val="0"/>
              <w:autoSpaceDN w:val="0"/>
              <w:adjustRightInd w:val="0"/>
              <w:ind w:left="-55" w:right="-86"/>
              <w:rPr>
                <w:rFonts w:eastAsia="Calibri"/>
                <w:sz w:val="16"/>
                <w:szCs w:val="16"/>
                <w:lang w:eastAsia="en-US"/>
              </w:rPr>
            </w:pPr>
            <w:r w:rsidRPr="00264BBF">
              <w:rPr>
                <w:rFonts w:eastAsia="Calibri"/>
                <w:sz w:val="16"/>
                <w:szCs w:val="16"/>
                <w:lang w:eastAsia="en-US"/>
              </w:rPr>
              <w:t>Увеличение протяженности отремонтированных автодорог в границах населенных пунктов сельского поселения Черновка</w:t>
            </w:r>
          </w:p>
          <w:p w:rsidR="00B67068" w:rsidRDefault="00B67068" w:rsidP="00A568E3">
            <w:pPr>
              <w:keepNext/>
              <w:keepLines/>
              <w:autoSpaceDE w:val="0"/>
              <w:autoSpaceDN w:val="0"/>
              <w:adjustRightInd w:val="0"/>
              <w:ind w:left="-55" w:right="-86"/>
              <w:rPr>
                <w:rFonts w:eastAsia="Calibri"/>
                <w:sz w:val="16"/>
                <w:szCs w:val="16"/>
                <w:lang w:eastAsia="en-US"/>
              </w:rPr>
            </w:pPr>
          </w:p>
          <w:p w:rsidR="00B67068" w:rsidRPr="00264BBF" w:rsidRDefault="00B67068" w:rsidP="00A568E3">
            <w:pPr>
              <w:keepNext/>
              <w:keepLines/>
              <w:autoSpaceDE w:val="0"/>
              <w:autoSpaceDN w:val="0"/>
              <w:adjustRightInd w:val="0"/>
              <w:ind w:left="-55" w:right="-86"/>
              <w:rPr>
                <w:rFonts w:eastAsia="Calibri"/>
                <w:sz w:val="16"/>
                <w:szCs w:val="16"/>
                <w:lang w:eastAsia="en-US"/>
              </w:rPr>
            </w:pPr>
          </w:p>
        </w:tc>
      </w:tr>
      <w:tr w:rsidR="00264BBF" w:rsidRPr="00264BBF" w:rsidTr="00D86B0B">
        <w:trPr>
          <w:gridAfter w:val="1"/>
          <w:wAfter w:w="15" w:type="pct"/>
          <w:trHeight w:val="945"/>
          <w:tblHeader/>
        </w:trPr>
        <w:tc>
          <w:tcPr>
            <w:tcW w:w="195"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right="-80"/>
              <w:rPr>
                <w:rFonts w:eastAsia="Calibri"/>
                <w:sz w:val="16"/>
                <w:szCs w:val="16"/>
                <w:lang w:eastAsia="en-US"/>
              </w:rPr>
            </w:pPr>
            <w:r w:rsidRPr="00264BBF">
              <w:rPr>
                <w:rFonts w:eastAsia="Calibri"/>
                <w:sz w:val="16"/>
                <w:szCs w:val="16"/>
                <w:lang w:eastAsia="en-US"/>
              </w:rPr>
              <w:t>1.2</w:t>
            </w:r>
          </w:p>
        </w:tc>
        <w:tc>
          <w:tcPr>
            <w:tcW w:w="393"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rPr>
                <w:rFonts w:eastAsia="Calibri"/>
                <w:sz w:val="16"/>
                <w:szCs w:val="16"/>
              </w:rPr>
            </w:pPr>
            <w:r w:rsidRPr="00264BBF">
              <w:rPr>
                <w:rFonts w:eastAsia="Calibri"/>
                <w:sz w:val="16"/>
                <w:szCs w:val="16"/>
              </w:rPr>
              <w:t>2.Грейдерование и отсыпка дорог местного значения</w:t>
            </w:r>
          </w:p>
        </w:tc>
        <w:tc>
          <w:tcPr>
            <w:tcW w:w="474"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2" w:right="-108"/>
              <w:jc w:val="center"/>
              <w:rPr>
                <w:rFonts w:eastAsia="Calibri"/>
                <w:sz w:val="16"/>
                <w:szCs w:val="16"/>
                <w:lang w:eastAsia="en-US"/>
              </w:rPr>
            </w:pPr>
            <w:r w:rsidRPr="00264BBF">
              <w:rPr>
                <w:rFonts w:eastAsia="Calibri"/>
                <w:sz w:val="16"/>
                <w:szCs w:val="16"/>
                <w:lang w:eastAsia="en-US"/>
              </w:rPr>
              <w:t>Администрация сельского поселения Черновка</w:t>
            </w:r>
          </w:p>
        </w:tc>
        <w:tc>
          <w:tcPr>
            <w:tcW w:w="303"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2019-2024</w:t>
            </w:r>
          </w:p>
        </w:tc>
        <w:tc>
          <w:tcPr>
            <w:tcW w:w="405"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rPr>
            </w:pPr>
            <w:r w:rsidRPr="00264BBF">
              <w:rPr>
                <w:rFonts w:eastAsia="Calibri"/>
                <w:sz w:val="16"/>
                <w:szCs w:val="16"/>
              </w:rPr>
              <w:t>Иные закупки товаров, работ и услуг для обеспечения государственных (муниципальных) нужд</w:t>
            </w:r>
          </w:p>
        </w:tc>
        <w:tc>
          <w:tcPr>
            <w:tcW w:w="279"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1300,0</w:t>
            </w:r>
          </w:p>
        </w:tc>
        <w:tc>
          <w:tcPr>
            <w:tcW w:w="300"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400,0</w:t>
            </w:r>
          </w:p>
        </w:tc>
        <w:tc>
          <w:tcPr>
            <w:tcW w:w="35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569,8</w:t>
            </w:r>
          </w:p>
        </w:tc>
        <w:tc>
          <w:tcPr>
            <w:tcW w:w="326"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569,8</w:t>
            </w:r>
          </w:p>
        </w:tc>
        <w:tc>
          <w:tcPr>
            <w:tcW w:w="318"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569,8</w:t>
            </w:r>
          </w:p>
        </w:tc>
        <w:tc>
          <w:tcPr>
            <w:tcW w:w="312"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spacing w:after="200" w:line="276" w:lineRule="auto"/>
              <w:rPr>
                <w:rFonts w:ascii="Calibri" w:eastAsia="Calibri" w:hAnsi="Calibri"/>
                <w:sz w:val="16"/>
                <w:szCs w:val="16"/>
                <w:lang w:eastAsia="en-US"/>
              </w:rPr>
            </w:pPr>
            <w:r w:rsidRPr="00264BBF">
              <w:rPr>
                <w:rFonts w:eastAsia="Calibri"/>
                <w:sz w:val="16"/>
                <w:szCs w:val="16"/>
                <w:lang w:eastAsia="en-US"/>
              </w:rPr>
              <w:t>569,8</w:t>
            </w:r>
          </w:p>
        </w:tc>
        <w:tc>
          <w:tcPr>
            <w:tcW w:w="342"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b/>
                <w:sz w:val="16"/>
                <w:szCs w:val="16"/>
                <w:lang w:eastAsia="en-US"/>
              </w:rPr>
            </w:pPr>
            <w:r w:rsidRPr="00264BBF">
              <w:rPr>
                <w:rFonts w:eastAsia="Calibri"/>
                <w:b/>
                <w:sz w:val="16"/>
                <w:szCs w:val="16"/>
                <w:lang w:eastAsia="en-US"/>
              </w:rPr>
              <w:t>3979,2</w:t>
            </w:r>
          </w:p>
        </w:tc>
        <w:tc>
          <w:tcPr>
            <w:tcW w:w="49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rPr>
                <w:rFonts w:eastAsia="Calibri"/>
                <w:sz w:val="16"/>
                <w:szCs w:val="16"/>
                <w:lang w:eastAsia="en-US"/>
              </w:rPr>
            </w:pPr>
            <w:r w:rsidRPr="00264BBF">
              <w:rPr>
                <w:rFonts w:eastAsia="Calibri"/>
                <w:sz w:val="16"/>
                <w:szCs w:val="16"/>
              </w:rPr>
              <w:t>Средства из бюджета поселения</w:t>
            </w:r>
          </w:p>
        </w:tc>
        <w:tc>
          <w:tcPr>
            <w:tcW w:w="489"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autoSpaceDE w:val="0"/>
              <w:autoSpaceDN w:val="0"/>
              <w:adjustRightInd w:val="0"/>
              <w:ind w:left="-55" w:right="-86"/>
              <w:rPr>
                <w:rFonts w:eastAsia="Calibri"/>
                <w:sz w:val="16"/>
                <w:szCs w:val="16"/>
                <w:lang w:eastAsia="en-US"/>
              </w:rPr>
            </w:pPr>
            <w:r w:rsidRPr="00264BBF">
              <w:rPr>
                <w:rFonts w:eastAsia="Calibri"/>
                <w:sz w:val="16"/>
                <w:szCs w:val="16"/>
                <w:lang w:eastAsia="en-US"/>
              </w:rPr>
              <w:t>Снижение аварийности на дорогах</w:t>
            </w:r>
          </w:p>
        </w:tc>
      </w:tr>
      <w:tr w:rsidR="00264BBF" w:rsidRPr="00264BBF" w:rsidTr="00D86B0B">
        <w:trPr>
          <w:gridAfter w:val="1"/>
          <w:wAfter w:w="15" w:type="pct"/>
          <w:trHeight w:val="945"/>
          <w:tblHeader/>
        </w:trPr>
        <w:tc>
          <w:tcPr>
            <w:tcW w:w="195"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right="-80"/>
              <w:rPr>
                <w:rFonts w:eastAsia="Calibri"/>
                <w:sz w:val="16"/>
                <w:szCs w:val="16"/>
                <w:lang w:eastAsia="en-US"/>
              </w:rPr>
            </w:pPr>
            <w:r w:rsidRPr="00264BBF">
              <w:rPr>
                <w:rFonts w:eastAsia="Calibri"/>
                <w:sz w:val="16"/>
                <w:szCs w:val="16"/>
                <w:lang w:eastAsia="en-US"/>
              </w:rPr>
              <w:t>1.3</w:t>
            </w:r>
          </w:p>
        </w:tc>
        <w:tc>
          <w:tcPr>
            <w:tcW w:w="393" w:type="pct"/>
            <w:tcBorders>
              <w:top w:val="single" w:sz="4" w:space="0" w:color="auto"/>
              <w:left w:val="single" w:sz="4" w:space="0" w:color="auto"/>
              <w:bottom w:val="single" w:sz="4" w:space="0" w:color="auto"/>
              <w:right w:val="single" w:sz="4" w:space="0" w:color="auto"/>
            </w:tcBorders>
          </w:tcPr>
          <w:p w:rsidR="00A568E3" w:rsidRDefault="00A568E3" w:rsidP="00A568E3">
            <w:pPr>
              <w:keepNext/>
              <w:keepLines/>
              <w:rPr>
                <w:rFonts w:eastAsia="Calibri"/>
                <w:sz w:val="16"/>
                <w:szCs w:val="16"/>
              </w:rPr>
            </w:pPr>
            <w:r w:rsidRPr="00264BBF">
              <w:rPr>
                <w:rFonts w:eastAsia="Calibri"/>
                <w:sz w:val="16"/>
                <w:szCs w:val="16"/>
              </w:rPr>
              <w:t>3.Содержание дорог местного значения</w:t>
            </w:r>
          </w:p>
          <w:p w:rsidR="00B67068" w:rsidRDefault="00B67068" w:rsidP="00A568E3">
            <w:pPr>
              <w:keepNext/>
              <w:keepLines/>
              <w:rPr>
                <w:rFonts w:eastAsia="Calibri"/>
                <w:sz w:val="16"/>
                <w:szCs w:val="16"/>
              </w:rPr>
            </w:pPr>
          </w:p>
          <w:p w:rsidR="00B67068" w:rsidRDefault="00B67068" w:rsidP="00A568E3">
            <w:pPr>
              <w:keepNext/>
              <w:keepLines/>
              <w:rPr>
                <w:rFonts w:eastAsia="Calibri"/>
                <w:sz w:val="16"/>
                <w:szCs w:val="16"/>
              </w:rPr>
            </w:pPr>
          </w:p>
          <w:p w:rsidR="00B67068" w:rsidRDefault="00B67068" w:rsidP="00A568E3">
            <w:pPr>
              <w:keepNext/>
              <w:keepLines/>
              <w:rPr>
                <w:rFonts w:eastAsia="Calibri"/>
                <w:sz w:val="16"/>
                <w:szCs w:val="16"/>
              </w:rPr>
            </w:pPr>
          </w:p>
          <w:p w:rsidR="00B67068" w:rsidRDefault="00B67068" w:rsidP="00A568E3">
            <w:pPr>
              <w:keepNext/>
              <w:keepLines/>
              <w:rPr>
                <w:rFonts w:eastAsia="Calibri"/>
                <w:sz w:val="16"/>
                <w:szCs w:val="16"/>
              </w:rPr>
            </w:pPr>
          </w:p>
          <w:p w:rsidR="00B67068" w:rsidRDefault="00B67068" w:rsidP="00A568E3">
            <w:pPr>
              <w:keepNext/>
              <w:keepLines/>
              <w:rPr>
                <w:rFonts w:eastAsia="Calibri"/>
                <w:sz w:val="16"/>
                <w:szCs w:val="16"/>
              </w:rPr>
            </w:pPr>
          </w:p>
          <w:p w:rsidR="00B67068" w:rsidRPr="00264BBF" w:rsidRDefault="00B67068" w:rsidP="00A568E3">
            <w:pPr>
              <w:keepNext/>
              <w:keepLines/>
              <w:rPr>
                <w:rFonts w:eastAsia="Calibri"/>
                <w:sz w:val="16"/>
                <w:szCs w:val="16"/>
              </w:rPr>
            </w:pPr>
          </w:p>
        </w:tc>
        <w:tc>
          <w:tcPr>
            <w:tcW w:w="474"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2" w:right="-108"/>
              <w:jc w:val="center"/>
              <w:rPr>
                <w:rFonts w:eastAsia="Calibri"/>
                <w:sz w:val="16"/>
                <w:szCs w:val="16"/>
                <w:lang w:eastAsia="en-US"/>
              </w:rPr>
            </w:pPr>
            <w:r w:rsidRPr="00264BBF">
              <w:rPr>
                <w:rFonts w:eastAsia="Calibri"/>
                <w:sz w:val="16"/>
                <w:szCs w:val="16"/>
                <w:lang w:eastAsia="en-US"/>
              </w:rPr>
              <w:t>Администрация сельского поселения Черновка</w:t>
            </w:r>
          </w:p>
        </w:tc>
        <w:tc>
          <w:tcPr>
            <w:tcW w:w="303"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2019-2024</w:t>
            </w:r>
          </w:p>
        </w:tc>
        <w:tc>
          <w:tcPr>
            <w:tcW w:w="405"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rPr>
            </w:pPr>
            <w:r w:rsidRPr="00264BBF">
              <w:rPr>
                <w:rFonts w:eastAsia="Calibri"/>
                <w:sz w:val="16"/>
                <w:szCs w:val="16"/>
              </w:rPr>
              <w:t>Иные закупки товаров, работ и услуг для обеспечения государственных (муниципальных) нужд</w:t>
            </w:r>
          </w:p>
        </w:tc>
        <w:tc>
          <w:tcPr>
            <w:tcW w:w="279"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298,5</w:t>
            </w:r>
          </w:p>
          <w:p w:rsidR="00A568E3" w:rsidRPr="00264BBF" w:rsidRDefault="00A568E3" w:rsidP="00A568E3">
            <w:pPr>
              <w:keepNext/>
              <w:keepLines/>
              <w:ind w:left="-63" w:right="-121" w:firstLine="45"/>
              <w:jc w:val="center"/>
              <w:rPr>
                <w:rFonts w:eastAsia="Calibri"/>
                <w:sz w:val="16"/>
                <w:szCs w:val="16"/>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298,9</w:t>
            </w:r>
          </w:p>
          <w:p w:rsidR="00A568E3" w:rsidRPr="00264BBF" w:rsidRDefault="00A568E3" w:rsidP="00A568E3">
            <w:pPr>
              <w:keepNext/>
              <w:keepLines/>
              <w:ind w:left="-63" w:right="-121" w:firstLine="45"/>
              <w:jc w:val="center"/>
              <w:rPr>
                <w:rFonts w:eastAsia="Calibri"/>
                <w:sz w:val="16"/>
                <w:szCs w:val="16"/>
                <w:lang w:eastAsia="en-US"/>
              </w:rPr>
            </w:pPr>
          </w:p>
        </w:tc>
        <w:tc>
          <w:tcPr>
            <w:tcW w:w="35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298,5</w:t>
            </w:r>
          </w:p>
          <w:p w:rsidR="00A568E3" w:rsidRPr="00264BBF" w:rsidRDefault="00A568E3" w:rsidP="00A568E3">
            <w:pPr>
              <w:keepNext/>
              <w:keepLines/>
              <w:ind w:left="-63" w:right="-121" w:firstLine="45"/>
              <w:jc w:val="center"/>
              <w:rPr>
                <w:rFonts w:eastAsia="Calibri"/>
                <w:sz w:val="16"/>
                <w:szCs w:val="16"/>
                <w:lang w:eastAsia="en-US"/>
              </w:rPr>
            </w:pPr>
          </w:p>
        </w:tc>
        <w:tc>
          <w:tcPr>
            <w:tcW w:w="326"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298,5</w:t>
            </w:r>
          </w:p>
          <w:p w:rsidR="00A568E3" w:rsidRPr="00264BBF" w:rsidRDefault="00A568E3" w:rsidP="00A568E3">
            <w:pPr>
              <w:keepNext/>
              <w:keepLines/>
              <w:ind w:left="-63" w:right="-121" w:firstLine="45"/>
              <w:jc w:val="center"/>
              <w:rPr>
                <w:rFonts w:eastAsia="Calibri"/>
                <w:sz w:val="16"/>
                <w:szCs w:val="16"/>
                <w:lang w:eastAsia="en-US"/>
              </w:rPr>
            </w:pPr>
          </w:p>
        </w:tc>
        <w:tc>
          <w:tcPr>
            <w:tcW w:w="318"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298,5</w:t>
            </w:r>
          </w:p>
          <w:p w:rsidR="00A568E3" w:rsidRPr="00264BBF" w:rsidRDefault="00A568E3" w:rsidP="00A568E3">
            <w:pPr>
              <w:keepNext/>
              <w:keepLines/>
              <w:ind w:left="-63" w:right="-121" w:firstLine="45"/>
              <w:jc w:val="center"/>
              <w:rPr>
                <w:rFonts w:eastAsia="Calibri"/>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r w:rsidRPr="00264BBF">
              <w:rPr>
                <w:rFonts w:eastAsia="Calibri"/>
                <w:sz w:val="16"/>
                <w:szCs w:val="16"/>
                <w:lang w:eastAsia="en-US"/>
              </w:rPr>
              <w:t>298,5</w:t>
            </w:r>
          </w:p>
          <w:p w:rsidR="00A568E3" w:rsidRPr="00264BBF" w:rsidRDefault="00A568E3" w:rsidP="00A568E3">
            <w:pPr>
              <w:keepNext/>
              <w:keepLines/>
              <w:ind w:left="-63" w:right="-121" w:firstLine="45"/>
              <w:jc w:val="center"/>
              <w:rPr>
                <w:rFonts w:eastAsia="Calibri"/>
                <w:sz w:val="16"/>
                <w:szCs w:val="16"/>
                <w:lang w:eastAsia="en-US"/>
              </w:rPr>
            </w:pPr>
          </w:p>
        </w:tc>
        <w:tc>
          <w:tcPr>
            <w:tcW w:w="342"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b/>
                <w:sz w:val="16"/>
                <w:szCs w:val="16"/>
                <w:lang w:eastAsia="en-US"/>
              </w:rPr>
            </w:pPr>
            <w:r w:rsidRPr="00264BBF">
              <w:rPr>
                <w:rFonts w:eastAsia="Calibri"/>
                <w:b/>
                <w:sz w:val="16"/>
                <w:szCs w:val="16"/>
                <w:lang w:eastAsia="en-US"/>
              </w:rPr>
              <w:t>1791,4</w:t>
            </w:r>
          </w:p>
          <w:p w:rsidR="00A568E3" w:rsidRPr="00264BBF" w:rsidRDefault="00A568E3" w:rsidP="00A568E3">
            <w:pPr>
              <w:keepNext/>
              <w:keepLines/>
              <w:jc w:val="center"/>
              <w:rPr>
                <w:rFonts w:eastAsia="Calibri"/>
                <w:sz w:val="16"/>
                <w:szCs w:val="16"/>
                <w:lang w:eastAsia="en-US"/>
              </w:rPr>
            </w:pPr>
          </w:p>
        </w:tc>
        <w:tc>
          <w:tcPr>
            <w:tcW w:w="49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30" w:right="-108"/>
              <w:rPr>
                <w:rFonts w:eastAsia="Calibri"/>
                <w:sz w:val="16"/>
                <w:szCs w:val="16"/>
                <w:lang w:eastAsia="en-US"/>
              </w:rPr>
            </w:pPr>
            <w:r w:rsidRPr="00264BBF">
              <w:rPr>
                <w:rFonts w:eastAsia="Calibri"/>
                <w:sz w:val="16"/>
                <w:szCs w:val="16"/>
              </w:rPr>
              <w:t>Средства из бюджета поселения</w:t>
            </w:r>
          </w:p>
        </w:tc>
        <w:tc>
          <w:tcPr>
            <w:tcW w:w="489"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autoSpaceDE w:val="0"/>
              <w:autoSpaceDN w:val="0"/>
              <w:adjustRightInd w:val="0"/>
              <w:ind w:left="-55" w:right="-86"/>
              <w:rPr>
                <w:rFonts w:eastAsia="Calibri"/>
                <w:sz w:val="16"/>
                <w:szCs w:val="16"/>
                <w:lang w:eastAsia="en-US"/>
              </w:rPr>
            </w:pPr>
            <w:r w:rsidRPr="00264BBF">
              <w:rPr>
                <w:rFonts w:eastAsia="Calibri"/>
                <w:sz w:val="16"/>
                <w:szCs w:val="16"/>
                <w:lang w:eastAsia="en-US"/>
              </w:rPr>
              <w:t>Снижение аварийности на дорогах</w:t>
            </w:r>
          </w:p>
        </w:tc>
      </w:tr>
      <w:tr w:rsidR="00A568E3" w:rsidRPr="00264BBF" w:rsidTr="00D86B0B">
        <w:trPr>
          <w:gridAfter w:val="1"/>
          <w:wAfter w:w="15" w:type="pct"/>
          <w:trHeight w:val="312"/>
          <w:tblHeader/>
        </w:trPr>
        <w:tc>
          <w:tcPr>
            <w:tcW w:w="4985" w:type="pct"/>
            <w:gridSpan w:val="2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autoSpaceDE w:val="0"/>
              <w:autoSpaceDN w:val="0"/>
              <w:adjustRightInd w:val="0"/>
              <w:ind w:left="-30" w:right="-108"/>
              <w:jc w:val="center"/>
              <w:rPr>
                <w:rFonts w:eastAsia="Calibri"/>
                <w:sz w:val="16"/>
                <w:szCs w:val="16"/>
              </w:rPr>
            </w:pPr>
            <w:r w:rsidRPr="00264BBF">
              <w:rPr>
                <w:rFonts w:eastAsia="Calibri"/>
                <w:sz w:val="16"/>
                <w:szCs w:val="16"/>
              </w:rPr>
              <w:t>Задача 2. Контроль качества содержания автомобильных дорог и выполнения подрядными организациями требований муниципальных контрактов</w:t>
            </w:r>
          </w:p>
        </w:tc>
      </w:tr>
      <w:tr w:rsidR="00264BBF" w:rsidRPr="00264BBF" w:rsidTr="00D86B0B">
        <w:trPr>
          <w:gridAfter w:val="1"/>
          <w:wAfter w:w="15" w:type="pct"/>
          <w:trHeight w:val="945"/>
          <w:tblHeader/>
        </w:trPr>
        <w:tc>
          <w:tcPr>
            <w:tcW w:w="195"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right="-80"/>
              <w:rPr>
                <w:rFonts w:eastAsia="Calibri"/>
                <w:sz w:val="16"/>
                <w:szCs w:val="16"/>
                <w:lang w:eastAsia="en-US"/>
              </w:rPr>
            </w:pPr>
            <w:r w:rsidRPr="00264BBF">
              <w:rPr>
                <w:rFonts w:eastAsia="Calibri"/>
                <w:sz w:val="16"/>
                <w:szCs w:val="16"/>
                <w:lang w:eastAsia="en-US"/>
              </w:rPr>
              <w:t>2.1</w:t>
            </w:r>
          </w:p>
        </w:tc>
        <w:tc>
          <w:tcPr>
            <w:tcW w:w="393" w:type="pct"/>
            <w:tcBorders>
              <w:top w:val="single" w:sz="4" w:space="0" w:color="auto"/>
              <w:left w:val="single" w:sz="4" w:space="0" w:color="auto"/>
              <w:bottom w:val="single" w:sz="4" w:space="0" w:color="auto"/>
              <w:right w:val="single" w:sz="4" w:space="0" w:color="auto"/>
            </w:tcBorders>
          </w:tcPr>
          <w:p w:rsidR="00A568E3" w:rsidRDefault="00A568E3" w:rsidP="00A568E3">
            <w:pPr>
              <w:keepNext/>
              <w:keepLines/>
              <w:ind w:left="-79" w:right="-124"/>
              <w:rPr>
                <w:rFonts w:eastAsia="Calibri"/>
                <w:sz w:val="16"/>
                <w:szCs w:val="16"/>
              </w:rPr>
            </w:pPr>
            <w:r w:rsidRPr="00264BBF">
              <w:rPr>
                <w:rFonts w:eastAsia="Calibri"/>
                <w:sz w:val="16"/>
                <w:szCs w:val="16"/>
              </w:rPr>
              <w:t>4.Приобретение, установка и дислокация дорожных знаков, искусственной неровности  на дороге</w:t>
            </w:r>
          </w:p>
          <w:p w:rsidR="00B67068" w:rsidRDefault="00B67068" w:rsidP="00A568E3">
            <w:pPr>
              <w:keepNext/>
              <w:keepLines/>
              <w:ind w:left="-79" w:right="-124"/>
              <w:rPr>
                <w:rFonts w:eastAsia="Calibri"/>
                <w:sz w:val="16"/>
                <w:szCs w:val="16"/>
              </w:rPr>
            </w:pPr>
          </w:p>
          <w:p w:rsidR="00B67068" w:rsidRDefault="00B67068" w:rsidP="00A568E3">
            <w:pPr>
              <w:keepNext/>
              <w:keepLines/>
              <w:ind w:left="-79" w:right="-124"/>
              <w:rPr>
                <w:rFonts w:eastAsia="Calibri"/>
                <w:sz w:val="16"/>
                <w:szCs w:val="16"/>
              </w:rPr>
            </w:pPr>
          </w:p>
          <w:p w:rsidR="00B67068" w:rsidRDefault="00B67068" w:rsidP="00A568E3">
            <w:pPr>
              <w:keepNext/>
              <w:keepLines/>
              <w:ind w:left="-79" w:right="-124"/>
              <w:rPr>
                <w:rFonts w:eastAsia="Calibri"/>
                <w:sz w:val="16"/>
                <w:szCs w:val="16"/>
              </w:rPr>
            </w:pPr>
          </w:p>
          <w:p w:rsidR="00B67068" w:rsidRPr="00264BBF" w:rsidRDefault="00B67068" w:rsidP="00A568E3">
            <w:pPr>
              <w:keepNext/>
              <w:keepLines/>
              <w:ind w:left="-79" w:right="-124"/>
              <w:rPr>
                <w:rFonts w:eastAsia="Calibri"/>
                <w:sz w:val="16"/>
                <w:szCs w:val="16"/>
                <w:lang w:eastAsia="en-US"/>
              </w:rPr>
            </w:pPr>
          </w:p>
        </w:tc>
        <w:tc>
          <w:tcPr>
            <w:tcW w:w="474"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2" w:right="-108"/>
              <w:jc w:val="center"/>
              <w:rPr>
                <w:rFonts w:eastAsia="Calibri"/>
                <w:sz w:val="16"/>
                <w:szCs w:val="16"/>
                <w:lang w:eastAsia="en-US"/>
              </w:rPr>
            </w:pPr>
            <w:r w:rsidRPr="00264BBF">
              <w:rPr>
                <w:rFonts w:eastAsia="Calibri"/>
                <w:sz w:val="16"/>
                <w:szCs w:val="16"/>
                <w:lang w:eastAsia="en-US"/>
              </w:rPr>
              <w:t>Администрация сельского поселения Черновка</w:t>
            </w:r>
          </w:p>
        </w:tc>
        <w:tc>
          <w:tcPr>
            <w:tcW w:w="303"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2019-2024</w:t>
            </w:r>
          </w:p>
        </w:tc>
        <w:tc>
          <w:tcPr>
            <w:tcW w:w="405"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rPr>
            </w:pPr>
          </w:p>
        </w:tc>
        <w:tc>
          <w:tcPr>
            <w:tcW w:w="279"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63" w:right="-121" w:firstLine="45"/>
              <w:jc w:val="center"/>
              <w:rPr>
                <w:rFonts w:eastAsia="Calibri"/>
                <w:sz w:val="16"/>
                <w:szCs w:val="16"/>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lang w:eastAsia="en-US"/>
              </w:rPr>
            </w:pPr>
          </w:p>
        </w:tc>
        <w:tc>
          <w:tcPr>
            <w:tcW w:w="35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lang w:eastAsia="en-US"/>
              </w:rPr>
            </w:pPr>
          </w:p>
        </w:tc>
        <w:tc>
          <w:tcPr>
            <w:tcW w:w="326"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p>
        </w:tc>
        <w:tc>
          <w:tcPr>
            <w:tcW w:w="318"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55" w:right="-86"/>
              <w:jc w:val="center"/>
              <w:rPr>
                <w:rFonts w:eastAsia="Calibri"/>
                <w:sz w:val="16"/>
                <w:szCs w:val="16"/>
                <w:lang w:eastAsia="en-US"/>
              </w:rPr>
            </w:pPr>
          </w:p>
        </w:tc>
        <w:tc>
          <w:tcPr>
            <w:tcW w:w="342"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tabs>
                <w:tab w:val="center" w:pos="353"/>
              </w:tabs>
              <w:jc w:val="center"/>
              <w:rPr>
                <w:rFonts w:eastAsia="Calibri"/>
                <w:sz w:val="16"/>
                <w:szCs w:val="16"/>
                <w:lang w:eastAsia="en-US"/>
              </w:rPr>
            </w:pPr>
          </w:p>
        </w:tc>
        <w:tc>
          <w:tcPr>
            <w:tcW w:w="49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30" w:right="-108"/>
              <w:rPr>
                <w:rFonts w:eastAsia="Calibri"/>
                <w:sz w:val="16"/>
                <w:szCs w:val="16"/>
                <w:lang w:eastAsia="en-US"/>
              </w:rPr>
            </w:pPr>
          </w:p>
        </w:tc>
        <w:tc>
          <w:tcPr>
            <w:tcW w:w="489"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55" w:right="-86"/>
              <w:rPr>
                <w:rFonts w:eastAsia="Calibri"/>
                <w:sz w:val="16"/>
                <w:szCs w:val="16"/>
                <w:lang w:eastAsia="en-US"/>
              </w:rPr>
            </w:pPr>
            <w:r w:rsidRPr="00264BBF">
              <w:rPr>
                <w:rFonts w:eastAsia="Calibri" w:cs="Tahoma"/>
                <w:color w:val="000000"/>
                <w:kern w:val="1"/>
                <w:sz w:val="16"/>
                <w:szCs w:val="16"/>
                <w:lang w:bidi="hi-IN"/>
              </w:rPr>
              <w:t>Снижение уровня аварийности и сокращения числа пострадавших в результате ДТП</w:t>
            </w:r>
          </w:p>
        </w:tc>
      </w:tr>
      <w:tr w:rsidR="00264BBF" w:rsidRPr="00264BBF" w:rsidTr="00D86B0B">
        <w:trPr>
          <w:gridAfter w:val="1"/>
          <w:wAfter w:w="15" w:type="pct"/>
          <w:trHeight w:val="480"/>
          <w:tblHeader/>
        </w:trPr>
        <w:tc>
          <w:tcPr>
            <w:tcW w:w="195"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right="-80"/>
              <w:rPr>
                <w:rFonts w:eastAsia="Calibri"/>
                <w:sz w:val="16"/>
                <w:szCs w:val="16"/>
                <w:lang w:eastAsia="en-US"/>
              </w:rPr>
            </w:pPr>
            <w:r w:rsidRPr="00264BBF">
              <w:rPr>
                <w:rFonts w:eastAsia="Calibri"/>
                <w:sz w:val="16"/>
                <w:szCs w:val="16"/>
                <w:lang w:eastAsia="en-US"/>
              </w:rPr>
              <w:t>2.2</w:t>
            </w:r>
          </w:p>
        </w:tc>
        <w:tc>
          <w:tcPr>
            <w:tcW w:w="393"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79" w:right="-124"/>
              <w:rPr>
                <w:rFonts w:eastAsia="Calibri"/>
                <w:sz w:val="16"/>
                <w:szCs w:val="16"/>
              </w:rPr>
            </w:pPr>
            <w:r w:rsidRPr="00264BBF">
              <w:rPr>
                <w:rFonts w:eastAsia="Calibri"/>
                <w:sz w:val="16"/>
                <w:szCs w:val="16"/>
              </w:rPr>
              <w:t>5.Изготовление проектно-сметной документации, техническая инвентаризация, межевание</w:t>
            </w:r>
          </w:p>
        </w:tc>
        <w:tc>
          <w:tcPr>
            <w:tcW w:w="474"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2" w:right="-108"/>
              <w:jc w:val="center"/>
              <w:rPr>
                <w:rFonts w:eastAsia="Calibri"/>
                <w:b/>
                <w:sz w:val="16"/>
                <w:szCs w:val="16"/>
                <w:lang w:eastAsia="en-US"/>
              </w:rPr>
            </w:pPr>
            <w:r w:rsidRPr="00264BBF">
              <w:rPr>
                <w:rFonts w:eastAsia="Calibri"/>
                <w:sz w:val="16"/>
                <w:szCs w:val="16"/>
                <w:lang w:eastAsia="en-US"/>
              </w:rPr>
              <w:t>Администрация сельского поселения Черновка</w:t>
            </w:r>
          </w:p>
        </w:tc>
        <w:tc>
          <w:tcPr>
            <w:tcW w:w="303" w:type="pct"/>
            <w:gridSpan w:val="3"/>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r w:rsidRPr="00264BBF">
              <w:rPr>
                <w:rFonts w:eastAsia="Calibri"/>
                <w:sz w:val="16"/>
                <w:szCs w:val="16"/>
                <w:lang w:eastAsia="en-US"/>
              </w:rPr>
              <w:t>2019-2024</w:t>
            </w:r>
          </w:p>
        </w:tc>
        <w:tc>
          <w:tcPr>
            <w:tcW w:w="405"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b/>
                <w:sz w:val="16"/>
                <w:szCs w:val="16"/>
                <w:lang w:eastAsia="en-US"/>
              </w:rPr>
            </w:pPr>
          </w:p>
        </w:tc>
        <w:tc>
          <w:tcPr>
            <w:tcW w:w="279"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35" w:right="-121"/>
              <w:jc w:val="center"/>
              <w:rPr>
                <w:rFonts w:eastAsia="Calibri"/>
                <w:sz w:val="16"/>
                <w:szCs w:val="16"/>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lang w:eastAsia="en-US"/>
              </w:rPr>
            </w:pPr>
          </w:p>
        </w:tc>
        <w:tc>
          <w:tcPr>
            <w:tcW w:w="35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108" w:right="-121"/>
              <w:jc w:val="center"/>
              <w:rPr>
                <w:rFonts w:eastAsia="Calibri"/>
                <w:sz w:val="16"/>
                <w:szCs w:val="16"/>
                <w:lang w:eastAsia="en-US"/>
              </w:rPr>
            </w:pPr>
          </w:p>
        </w:tc>
        <w:tc>
          <w:tcPr>
            <w:tcW w:w="326"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p>
        </w:tc>
        <w:tc>
          <w:tcPr>
            <w:tcW w:w="318"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55" w:right="-86"/>
              <w:jc w:val="center"/>
              <w:rPr>
                <w:rFonts w:eastAsia="Calibri"/>
                <w:sz w:val="16"/>
                <w:szCs w:val="16"/>
                <w:lang w:eastAsia="en-US"/>
              </w:rPr>
            </w:pPr>
          </w:p>
        </w:tc>
        <w:tc>
          <w:tcPr>
            <w:tcW w:w="342"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jc w:val="center"/>
              <w:rPr>
                <w:rFonts w:eastAsia="Calibri"/>
                <w:sz w:val="16"/>
                <w:szCs w:val="16"/>
                <w:lang w:eastAsia="en-US"/>
              </w:rPr>
            </w:pPr>
          </w:p>
        </w:tc>
        <w:tc>
          <w:tcPr>
            <w:tcW w:w="494" w:type="pct"/>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rPr>
                <w:rFonts w:eastAsia="Calibri"/>
                <w:sz w:val="16"/>
                <w:szCs w:val="16"/>
                <w:lang w:eastAsia="en-US"/>
              </w:rPr>
            </w:pPr>
          </w:p>
        </w:tc>
        <w:tc>
          <w:tcPr>
            <w:tcW w:w="489" w:type="pct"/>
            <w:gridSpan w:val="2"/>
            <w:tcBorders>
              <w:top w:val="single" w:sz="4" w:space="0" w:color="auto"/>
              <w:left w:val="single" w:sz="4" w:space="0" w:color="auto"/>
              <w:bottom w:val="single" w:sz="4" w:space="0" w:color="auto"/>
              <w:right w:val="single" w:sz="4" w:space="0" w:color="auto"/>
            </w:tcBorders>
          </w:tcPr>
          <w:p w:rsidR="00A568E3" w:rsidRPr="00264BBF" w:rsidRDefault="00A568E3" w:rsidP="00A568E3">
            <w:pPr>
              <w:keepNext/>
              <w:keepLines/>
              <w:ind w:left="-55" w:right="-86"/>
              <w:rPr>
                <w:rFonts w:eastAsia="Calibri"/>
                <w:sz w:val="16"/>
                <w:szCs w:val="16"/>
                <w:lang w:eastAsia="en-US"/>
              </w:rPr>
            </w:pPr>
            <w:r w:rsidRPr="00264BBF">
              <w:rPr>
                <w:rFonts w:eastAsia="Calibri" w:cs="Tahoma"/>
                <w:color w:val="000000"/>
                <w:kern w:val="1"/>
                <w:sz w:val="16"/>
                <w:szCs w:val="16"/>
                <w:lang w:bidi="hi-IN"/>
              </w:rPr>
              <w:t>Повышение безопасности дорожного движения в населенных пунктах поселения</w:t>
            </w:r>
          </w:p>
        </w:tc>
      </w:tr>
      <w:tr w:rsidR="00264BBF" w:rsidRPr="000201CA" w:rsidTr="00D86B0B">
        <w:trPr>
          <w:gridAfter w:val="1"/>
          <w:wAfter w:w="15" w:type="pct"/>
          <w:trHeight w:val="480"/>
          <w:tblHeader/>
        </w:trPr>
        <w:tc>
          <w:tcPr>
            <w:tcW w:w="195" w:type="pct"/>
            <w:tcBorders>
              <w:top w:val="single" w:sz="4" w:space="0" w:color="auto"/>
              <w:left w:val="single" w:sz="4" w:space="0" w:color="auto"/>
              <w:right w:val="single" w:sz="4" w:space="0" w:color="auto"/>
            </w:tcBorders>
          </w:tcPr>
          <w:p w:rsidR="00A568E3" w:rsidRPr="000201CA" w:rsidRDefault="00A568E3" w:rsidP="00A568E3">
            <w:pPr>
              <w:keepNext/>
              <w:keepLines/>
              <w:ind w:right="-80"/>
              <w:rPr>
                <w:rFonts w:eastAsia="Calibri"/>
                <w:sz w:val="16"/>
                <w:szCs w:val="16"/>
                <w:lang w:eastAsia="en-US"/>
              </w:rPr>
            </w:pPr>
            <w:r w:rsidRPr="000201CA">
              <w:rPr>
                <w:rFonts w:eastAsia="Calibri"/>
                <w:sz w:val="16"/>
                <w:szCs w:val="16"/>
                <w:lang w:eastAsia="en-US"/>
              </w:rPr>
              <w:lastRenderedPageBreak/>
              <w:t>2.5</w:t>
            </w:r>
          </w:p>
        </w:tc>
        <w:tc>
          <w:tcPr>
            <w:tcW w:w="393" w:type="pct"/>
            <w:tcBorders>
              <w:top w:val="single" w:sz="4" w:space="0" w:color="auto"/>
              <w:left w:val="single" w:sz="4" w:space="0" w:color="auto"/>
              <w:right w:val="single" w:sz="4" w:space="0" w:color="auto"/>
            </w:tcBorders>
          </w:tcPr>
          <w:p w:rsidR="00A568E3" w:rsidRPr="000201CA" w:rsidRDefault="00A568E3" w:rsidP="00A568E3">
            <w:pPr>
              <w:keepNext/>
              <w:keepLines/>
              <w:ind w:left="-79" w:right="-124"/>
              <w:rPr>
                <w:rFonts w:eastAsia="Calibri"/>
                <w:sz w:val="16"/>
                <w:szCs w:val="16"/>
              </w:rPr>
            </w:pPr>
            <w:r w:rsidRPr="000201CA">
              <w:rPr>
                <w:rFonts w:eastAsia="Calibri"/>
                <w:sz w:val="16"/>
                <w:szCs w:val="16"/>
              </w:rPr>
              <w:t>8. Приведение пешеходного перехода в соответствие требованиям федерального законодательства</w:t>
            </w:r>
          </w:p>
        </w:tc>
        <w:tc>
          <w:tcPr>
            <w:tcW w:w="474" w:type="pct"/>
            <w:gridSpan w:val="3"/>
            <w:tcBorders>
              <w:top w:val="single" w:sz="4" w:space="0" w:color="auto"/>
              <w:left w:val="single" w:sz="4" w:space="0" w:color="auto"/>
              <w:right w:val="single" w:sz="4" w:space="0" w:color="auto"/>
            </w:tcBorders>
          </w:tcPr>
          <w:p w:rsidR="00A568E3" w:rsidRPr="000201CA" w:rsidRDefault="00A568E3" w:rsidP="00A568E3">
            <w:pPr>
              <w:keepNext/>
              <w:keepLines/>
              <w:ind w:left="-102" w:right="-108"/>
              <w:jc w:val="center"/>
              <w:rPr>
                <w:rFonts w:eastAsia="Calibri"/>
                <w:sz w:val="16"/>
                <w:szCs w:val="16"/>
                <w:lang w:eastAsia="en-US"/>
              </w:rPr>
            </w:pPr>
            <w:r w:rsidRPr="000201CA">
              <w:rPr>
                <w:rFonts w:eastAsia="Calibri"/>
                <w:sz w:val="16"/>
                <w:szCs w:val="16"/>
                <w:lang w:eastAsia="en-US"/>
              </w:rPr>
              <w:t>Администрация сельского поселения Черновка</w:t>
            </w:r>
          </w:p>
        </w:tc>
        <w:tc>
          <w:tcPr>
            <w:tcW w:w="303" w:type="pct"/>
            <w:gridSpan w:val="3"/>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rFonts w:eastAsia="Calibri"/>
                <w:sz w:val="16"/>
                <w:szCs w:val="16"/>
                <w:lang w:eastAsia="en-US"/>
              </w:rPr>
            </w:pPr>
            <w:r w:rsidRPr="000201CA">
              <w:rPr>
                <w:rFonts w:eastAsia="Calibri"/>
                <w:sz w:val="16"/>
                <w:szCs w:val="16"/>
                <w:lang w:eastAsia="en-US"/>
              </w:rPr>
              <w:t>2019-2024</w:t>
            </w:r>
          </w:p>
        </w:tc>
        <w:tc>
          <w:tcPr>
            <w:tcW w:w="405"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rFonts w:eastAsia="Calibri"/>
                <w:sz w:val="16"/>
                <w:szCs w:val="16"/>
              </w:rPr>
            </w:pPr>
            <w:r w:rsidRPr="000201CA">
              <w:rPr>
                <w:rFonts w:eastAsia="Calibri"/>
                <w:sz w:val="16"/>
                <w:szCs w:val="16"/>
              </w:rPr>
              <w:t>Иные закупки товаров, работ и услуг для обеспечения государственных (муниципальных) нужд</w:t>
            </w:r>
          </w:p>
        </w:tc>
        <w:tc>
          <w:tcPr>
            <w:tcW w:w="279"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rFonts w:eastAsia="Calibri"/>
                <w:sz w:val="16"/>
                <w:szCs w:val="16"/>
                <w:lang w:eastAsia="en-US"/>
              </w:rPr>
            </w:pPr>
            <w:r w:rsidRPr="000201CA">
              <w:rPr>
                <w:rFonts w:eastAsia="Calibri"/>
                <w:sz w:val="16"/>
                <w:szCs w:val="16"/>
                <w:lang w:eastAsia="en-US"/>
              </w:rPr>
              <w:t>50,0</w:t>
            </w:r>
          </w:p>
        </w:tc>
        <w:tc>
          <w:tcPr>
            <w:tcW w:w="300"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rFonts w:eastAsia="Calibri"/>
                <w:sz w:val="16"/>
                <w:szCs w:val="16"/>
                <w:lang w:eastAsia="en-US"/>
              </w:rPr>
            </w:pPr>
            <w:r w:rsidRPr="000201CA">
              <w:rPr>
                <w:rFonts w:eastAsia="Calibri"/>
                <w:sz w:val="16"/>
                <w:szCs w:val="16"/>
                <w:lang w:eastAsia="en-US"/>
              </w:rPr>
              <w:t>50,0</w:t>
            </w:r>
          </w:p>
        </w:tc>
        <w:tc>
          <w:tcPr>
            <w:tcW w:w="35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rFonts w:eastAsia="Calibri"/>
                <w:sz w:val="16"/>
                <w:szCs w:val="16"/>
                <w:lang w:eastAsia="en-US"/>
              </w:rPr>
            </w:pPr>
            <w:r w:rsidRPr="000201CA">
              <w:rPr>
                <w:rFonts w:eastAsia="Calibri"/>
                <w:sz w:val="16"/>
                <w:szCs w:val="16"/>
                <w:lang w:eastAsia="en-US"/>
              </w:rPr>
              <w:t>50,0</w:t>
            </w:r>
          </w:p>
        </w:tc>
        <w:tc>
          <w:tcPr>
            <w:tcW w:w="32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rFonts w:eastAsia="Calibri"/>
                <w:sz w:val="16"/>
                <w:szCs w:val="16"/>
                <w:lang w:eastAsia="en-US"/>
              </w:rPr>
            </w:pPr>
            <w:r w:rsidRPr="000201CA">
              <w:rPr>
                <w:rFonts w:eastAsia="Calibri"/>
                <w:sz w:val="16"/>
                <w:szCs w:val="16"/>
                <w:lang w:eastAsia="en-US"/>
              </w:rPr>
              <w:t>50,0</w:t>
            </w:r>
          </w:p>
        </w:tc>
        <w:tc>
          <w:tcPr>
            <w:tcW w:w="318"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jc w:val="center"/>
              <w:rPr>
                <w:rFonts w:eastAsia="Calibri"/>
                <w:sz w:val="16"/>
                <w:szCs w:val="16"/>
                <w:lang w:eastAsia="en-US"/>
              </w:rPr>
            </w:pPr>
            <w:r w:rsidRPr="000201CA">
              <w:rPr>
                <w:rFonts w:eastAsia="Calibri"/>
                <w:sz w:val="16"/>
                <w:szCs w:val="16"/>
                <w:lang w:eastAsia="en-US"/>
              </w:rPr>
              <w:t>50,0</w:t>
            </w:r>
          </w:p>
        </w:tc>
        <w:tc>
          <w:tcPr>
            <w:tcW w:w="312"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55" w:right="-86"/>
              <w:jc w:val="center"/>
              <w:rPr>
                <w:rFonts w:eastAsia="Calibri" w:cs="Tahoma"/>
                <w:kern w:val="1"/>
                <w:sz w:val="16"/>
                <w:szCs w:val="16"/>
                <w:lang w:bidi="hi-IN"/>
              </w:rPr>
            </w:pPr>
            <w:r w:rsidRPr="000201CA">
              <w:rPr>
                <w:rFonts w:eastAsia="Calibri" w:cs="Tahoma"/>
                <w:kern w:val="1"/>
                <w:sz w:val="16"/>
                <w:szCs w:val="16"/>
                <w:lang w:bidi="hi-IN"/>
              </w:rPr>
              <w:t>50,0</w:t>
            </w:r>
          </w:p>
        </w:tc>
        <w:tc>
          <w:tcPr>
            <w:tcW w:w="342"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55" w:right="-86"/>
              <w:jc w:val="center"/>
              <w:rPr>
                <w:rFonts w:eastAsia="Calibri" w:cs="Tahoma"/>
                <w:b/>
                <w:kern w:val="1"/>
                <w:sz w:val="16"/>
                <w:szCs w:val="16"/>
                <w:lang w:bidi="hi-IN"/>
              </w:rPr>
            </w:pPr>
            <w:r w:rsidRPr="000201CA">
              <w:rPr>
                <w:rFonts w:eastAsia="Calibri" w:cs="Tahoma"/>
                <w:b/>
                <w:kern w:val="1"/>
                <w:sz w:val="16"/>
                <w:szCs w:val="16"/>
                <w:lang w:bidi="hi-IN"/>
              </w:rPr>
              <w:t>300,0</w:t>
            </w:r>
          </w:p>
        </w:tc>
        <w:tc>
          <w:tcPr>
            <w:tcW w:w="49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rFonts w:eastAsia="Calibri"/>
                <w:sz w:val="16"/>
                <w:szCs w:val="16"/>
              </w:rPr>
            </w:pPr>
            <w:r w:rsidRPr="000201CA">
              <w:rPr>
                <w:rFonts w:eastAsia="Calibri"/>
                <w:sz w:val="16"/>
                <w:szCs w:val="16"/>
              </w:rPr>
              <w:t>Средства из бюджета поселения</w:t>
            </w:r>
          </w:p>
        </w:tc>
        <w:tc>
          <w:tcPr>
            <w:tcW w:w="489" w:type="pct"/>
            <w:gridSpan w:val="2"/>
            <w:tcBorders>
              <w:top w:val="single" w:sz="4" w:space="0" w:color="auto"/>
              <w:left w:val="single" w:sz="4" w:space="0" w:color="auto"/>
              <w:right w:val="single" w:sz="4" w:space="0" w:color="auto"/>
            </w:tcBorders>
          </w:tcPr>
          <w:p w:rsidR="00A568E3" w:rsidRPr="000201CA" w:rsidRDefault="00A568E3" w:rsidP="00A568E3">
            <w:pPr>
              <w:keepNext/>
              <w:keepLines/>
              <w:ind w:left="-55" w:right="-86"/>
              <w:rPr>
                <w:rFonts w:eastAsia="Calibri"/>
                <w:sz w:val="16"/>
                <w:szCs w:val="16"/>
                <w:lang w:eastAsia="en-US"/>
              </w:rPr>
            </w:pPr>
            <w:r w:rsidRPr="000201CA">
              <w:rPr>
                <w:rFonts w:eastAsia="Calibri" w:cs="Tahoma"/>
                <w:color w:val="000000"/>
                <w:kern w:val="1"/>
                <w:sz w:val="16"/>
                <w:szCs w:val="16"/>
                <w:lang w:bidi="hi-IN"/>
              </w:rPr>
              <w:t>Повышение безопасности дорожного движения в населенных пунктах поселения</w:t>
            </w:r>
          </w:p>
        </w:tc>
      </w:tr>
      <w:tr w:rsidR="00264BBF" w:rsidRPr="000201CA" w:rsidTr="00D86B0B">
        <w:trPr>
          <w:gridAfter w:val="1"/>
          <w:wAfter w:w="15" w:type="pct"/>
          <w:trHeight w:val="308"/>
          <w:tblHeader/>
        </w:trPr>
        <w:tc>
          <w:tcPr>
            <w:tcW w:w="195"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rFonts w:eastAsia="Calibri"/>
                <w:sz w:val="16"/>
                <w:szCs w:val="16"/>
                <w:lang w:eastAsia="en-US"/>
              </w:rPr>
            </w:pPr>
          </w:p>
        </w:tc>
        <w:tc>
          <w:tcPr>
            <w:tcW w:w="393"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rFonts w:eastAsia="Calibri"/>
                <w:b/>
                <w:sz w:val="16"/>
                <w:szCs w:val="16"/>
              </w:rPr>
            </w:pPr>
            <w:r w:rsidRPr="000201CA">
              <w:rPr>
                <w:rFonts w:eastAsia="Calibri"/>
                <w:b/>
                <w:sz w:val="16"/>
                <w:szCs w:val="16"/>
              </w:rPr>
              <w:t>ИТОГО</w:t>
            </w:r>
          </w:p>
        </w:tc>
        <w:tc>
          <w:tcPr>
            <w:tcW w:w="474" w:type="pct"/>
            <w:gridSpan w:val="3"/>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rFonts w:eastAsia="Calibri"/>
                <w:b/>
                <w:sz w:val="16"/>
                <w:szCs w:val="16"/>
                <w:lang w:eastAsia="en-US"/>
              </w:rPr>
            </w:pPr>
          </w:p>
        </w:tc>
        <w:tc>
          <w:tcPr>
            <w:tcW w:w="303" w:type="pct"/>
            <w:gridSpan w:val="3"/>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rFonts w:eastAsia="Calibri"/>
                <w:b/>
                <w:sz w:val="16"/>
                <w:szCs w:val="16"/>
                <w:lang w:eastAsia="en-US"/>
              </w:rPr>
            </w:pPr>
          </w:p>
        </w:tc>
        <w:tc>
          <w:tcPr>
            <w:tcW w:w="405"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rPr>
                <w:rFonts w:eastAsia="Calibri"/>
                <w:b/>
                <w:sz w:val="16"/>
                <w:szCs w:val="16"/>
              </w:rPr>
            </w:pPr>
          </w:p>
        </w:tc>
        <w:tc>
          <w:tcPr>
            <w:tcW w:w="279"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35" w:right="-121"/>
              <w:jc w:val="center"/>
              <w:rPr>
                <w:rFonts w:eastAsia="Calibri"/>
                <w:b/>
                <w:sz w:val="16"/>
                <w:szCs w:val="16"/>
                <w:lang w:eastAsia="en-US"/>
              </w:rPr>
            </w:pPr>
            <w:r w:rsidRPr="000201CA">
              <w:rPr>
                <w:rFonts w:eastAsia="Calibri"/>
                <w:b/>
                <w:sz w:val="16"/>
                <w:szCs w:val="16"/>
                <w:lang w:eastAsia="en-US"/>
              </w:rPr>
              <w:t>4248,5</w:t>
            </w:r>
          </w:p>
        </w:tc>
        <w:tc>
          <w:tcPr>
            <w:tcW w:w="300"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108" w:right="-121"/>
              <w:jc w:val="center"/>
              <w:rPr>
                <w:rFonts w:eastAsia="Calibri"/>
                <w:b/>
                <w:sz w:val="16"/>
                <w:szCs w:val="16"/>
                <w:lang w:eastAsia="en-US"/>
              </w:rPr>
            </w:pPr>
            <w:r w:rsidRPr="000201CA">
              <w:rPr>
                <w:rFonts w:eastAsia="Calibri"/>
                <w:b/>
                <w:sz w:val="16"/>
                <w:szCs w:val="16"/>
                <w:lang w:eastAsia="en-US"/>
              </w:rPr>
              <w:t>1617,9</w:t>
            </w:r>
          </w:p>
        </w:tc>
        <w:tc>
          <w:tcPr>
            <w:tcW w:w="35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rPr>
                <w:rFonts w:eastAsia="Calibri"/>
                <w:b/>
                <w:sz w:val="16"/>
                <w:szCs w:val="16"/>
                <w:lang w:eastAsia="en-US"/>
              </w:rPr>
            </w:pPr>
            <w:r w:rsidRPr="000201CA">
              <w:rPr>
                <w:rFonts w:eastAsia="Calibri"/>
                <w:b/>
                <w:sz w:val="16"/>
                <w:szCs w:val="16"/>
                <w:lang w:eastAsia="en-US"/>
              </w:rPr>
              <w:t>1918,3</w:t>
            </w:r>
          </w:p>
        </w:tc>
        <w:tc>
          <w:tcPr>
            <w:tcW w:w="326"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rPr>
                <w:rFonts w:eastAsia="Calibri"/>
                <w:b/>
                <w:sz w:val="16"/>
                <w:szCs w:val="16"/>
                <w:lang w:eastAsia="en-US"/>
              </w:rPr>
            </w:pPr>
            <w:r w:rsidRPr="000201CA">
              <w:rPr>
                <w:rFonts w:eastAsia="Calibri"/>
                <w:b/>
                <w:sz w:val="16"/>
                <w:szCs w:val="16"/>
                <w:lang w:eastAsia="en-US"/>
              </w:rPr>
              <w:t>1918,3</w:t>
            </w:r>
          </w:p>
        </w:tc>
        <w:tc>
          <w:tcPr>
            <w:tcW w:w="318"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rPr>
                <w:rFonts w:eastAsia="Calibri"/>
                <w:b/>
                <w:sz w:val="16"/>
                <w:szCs w:val="16"/>
                <w:lang w:eastAsia="en-US"/>
              </w:rPr>
            </w:pPr>
            <w:r w:rsidRPr="000201CA">
              <w:rPr>
                <w:rFonts w:eastAsia="Calibri"/>
                <w:b/>
                <w:sz w:val="16"/>
                <w:szCs w:val="16"/>
                <w:lang w:eastAsia="en-US"/>
              </w:rPr>
              <w:t>1918,3</w:t>
            </w:r>
          </w:p>
        </w:tc>
        <w:tc>
          <w:tcPr>
            <w:tcW w:w="312"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rPr>
                <w:rFonts w:eastAsia="Calibri"/>
                <w:b/>
                <w:sz w:val="16"/>
                <w:szCs w:val="16"/>
                <w:lang w:eastAsia="en-US"/>
              </w:rPr>
            </w:pPr>
            <w:r w:rsidRPr="000201CA">
              <w:rPr>
                <w:rFonts w:eastAsia="Calibri"/>
                <w:b/>
                <w:sz w:val="16"/>
                <w:szCs w:val="16"/>
                <w:lang w:eastAsia="en-US"/>
              </w:rPr>
              <w:t>1918,3</w:t>
            </w:r>
          </w:p>
        </w:tc>
        <w:tc>
          <w:tcPr>
            <w:tcW w:w="342"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ind w:left="-62" w:right="-94"/>
              <w:jc w:val="center"/>
              <w:rPr>
                <w:rFonts w:eastAsia="Calibri"/>
                <w:b/>
                <w:sz w:val="16"/>
                <w:szCs w:val="16"/>
                <w:lang w:eastAsia="en-US"/>
              </w:rPr>
            </w:pPr>
            <w:r w:rsidRPr="000201CA">
              <w:rPr>
                <w:rFonts w:eastAsia="Calibri"/>
                <w:b/>
                <w:sz w:val="16"/>
                <w:szCs w:val="16"/>
                <w:lang w:eastAsia="en-US"/>
              </w:rPr>
              <w:t>13539,6</w:t>
            </w:r>
          </w:p>
        </w:tc>
        <w:tc>
          <w:tcPr>
            <w:tcW w:w="494" w:type="pct"/>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rFonts w:eastAsia="Calibri"/>
                <w:sz w:val="16"/>
                <w:szCs w:val="16"/>
                <w:lang w:eastAsia="en-US"/>
              </w:rPr>
            </w:pPr>
          </w:p>
        </w:tc>
        <w:tc>
          <w:tcPr>
            <w:tcW w:w="489" w:type="pct"/>
            <w:gridSpan w:val="2"/>
            <w:tcBorders>
              <w:top w:val="single" w:sz="4" w:space="0" w:color="auto"/>
              <w:left w:val="single" w:sz="4" w:space="0" w:color="auto"/>
              <w:bottom w:val="single" w:sz="4" w:space="0" w:color="auto"/>
              <w:right w:val="single" w:sz="4" w:space="0" w:color="auto"/>
            </w:tcBorders>
          </w:tcPr>
          <w:p w:rsidR="00A568E3" w:rsidRPr="000201CA" w:rsidRDefault="00A568E3" w:rsidP="00A568E3">
            <w:pPr>
              <w:keepNext/>
              <w:keepLines/>
              <w:rPr>
                <w:rFonts w:eastAsia="Calibri"/>
                <w:sz w:val="16"/>
                <w:szCs w:val="16"/>
                <w:lang w:eastAsia="en-US"/>
              </w:rPr>
            </w:pPr>
          </w:p>
        </w:tc>
      </w:tr>
    </w:tbl>
    <w:p w:rsidR="00A568E3" w:rsidRPr="00A568E3" w:rsidRDefault="00A568E3" w:rsidP="00A568E3">
      <w:pPr>
        <w:keepNext/>
        <w:keepLines/>
        <w:jc w:val="center"/>
        <w:rPr>
          <w:rFonts w:eastAsia="Calibri"/>
          <w:sz w:val="28"/>
          <w:szCs w:val="28"/>
        </w:rPr>
      </w:pPr>
    </w:p>
    <w:p w:rsidR="00A568E3" w:rsidRPr="00A568E3" w:rsidRDefault="00A568E3" w:rsidP="00A568E3">
      <w:pPr>
        <w:keepNext/>
        <w:keepLines/>
        <w:suppressAutoHyphens/>
        <w:autoSpaceDE w:val="0"/>
        <w:jc w:val="right"/>
        <w:rPr>
          <w:sz w:val="22"/>
          <w:szCs w:val="22"/>
        </w:rPr>
      </w:pPr>
    </w:p>
    <w:p w:rsidR="00A568E3" w:rsidRPr="00A568E3" w:rsidRDefault="00A568E3" w:rsidP="00A568E3">
      <w:pPr>
        <w:keepNext/>
        <w:keepLines/>
        <w:autoSpaceDE w:val="0"/>
        <w:autoSpaceDN w:val="0"/>
        <w:adjustRightInd w:val="0"/>
        <w:ind w:left="426" w:right="-29"/>
        <w:jc w:val="center"/>
        <w:outlineLvl w:val="1"/>
        <w:rPr>
          <w:bCs/>
        </w:rPr>
      </w:pPr>
    </w:p>
    <w:p w:rsidR="00A568E3" w:rsidRPr="00A568E3" w:rsidRDefault="00A568E3" w:rsidP="00A568E3">
      <w:pPr>
        <w:spacing w:line="276" w:lineRule="auto"/>
        <w:ind w:firstLine="142"/>
        <w:jc w:val="center"/>
        <w:rPr>
          <w:b/>
        </w:rPr>
      </w:pPr>
      <w:r w:rsidRPr="00A568E3">
        <w:rPr>
          <w:b/>
        </w:rPr>
        <w:t>ПОСТАНОВЛЕНИЕ</w:t>
      </w:r>
    </w:p>
    <w:p w:rsidR="00A568E3" w:rsidRPr="00A568E3" w:rsidRDefault="00A568E3" w:rsidP="00A568E3">
      <w:pPr>
        <w:spacing w:line="276" w:lineRule="auto"/>
        <w:ind w:firstLine="142"/>
        <w:jc w:val="center"/>
      </w:pPr>
      <w:r w:rsidRPr="00A568E3">
        <w:t>Главы сельского поселения Черновка</w:t>
      </w:r>
    </w:p>
    <w:p w:rsidR="00A568E3" w:rsidRPr="00A568E3" w:rsidRDefault="00A568E3" w:rsidP="00A568E3">
      <w:pPr>
        <w:spacing w:line="276" w:lineRule="auto"/>
        <w:ind w:firstLine="708"/>
        <w:jc w:val="center"/>
      </w:pPr>
      <w:r w:rsidRPr="00A568E3">
        <w:t xml:space="preserve">от </w:t>
      </w:r>
      <w:r w:rsidR="00614E30">
        <w:t>13.</w:t>
      </w:r>
      <w:r w:rsidRPr="00A568E3">
        <w:t>05.2019 года №</w:t>
      </w:r>
      <w:r w:rsidR="00B02D1C">
        <w:t xml:space="preserve"> 36</w:t>
      </w:r>
    </w:p>
    <w:p w:rsidR="00B67068" w:rsidRDefault="00A568E3" w:rsidP="00B67068">
      <w:pPr>
        <w:spacing w:line="276" w:lineRule="auto"/>
        <w:jc w:val="center"/>
        <w:rPr>
          <w:b/>
          <w:lang w:eastAsia="en-US"/>
        </w:rPr>
      </w:pPr>
      <w:r w:rsidRPr="00A568E3">
        <w:rPr>
          <w:b/>
        </w:rPr>
        <w:t>О внесении изменений в постановление Администрации сельского поселения Черновка от 27.04.2018 №48 «Об утверждении муниципальной программы «Благоустройство сельского поселения Черновка муниципального района Кинель-Черкасский Самарской области» на 2019-2024 годы»</w:t>
      </w:r>
    </w:p>
    <w:p w:rsidR="00B67068" w:rsidRDefault="00B67068" w:rsidP="00B67068">
      <w:pPr>
        <w:spacing w:line="276" w:lineRule="auto"/>
        <w:jc w:val="both"/>
        <w:rPr>
          <w:b/>
          <w:lang w:eastAsia="en-US"/>
        </w:rPr>
      </w:pPr>
      <w:r>
        <w:rPr>
          <w:b/>
          <w:lang w:eastAsia="en-US"/>
        </w:rPr>
        <w:t xml:space="preserve">        </w:t>
      </w:r>
      <w:r w:rsidR="00A568E3" w:rsidRPr="00A568E3">
        <w:t>Руководствуясь распоряжением Администрации поселения Черновка от</w:t>
      </w:r>
      <w:r w:rsidR="00B02D1C">
        <w:t xml:space="preserve"> 29.04.</w:t>
      </w:r>
      <w:r w:rsidR="00A568E3" w:rsidRPr="00A568E3">
        <w:t xml:space="preserve">2019 </w:t>
      </w:r>
      <w:r w:rsidR="00B02D1C">
        <w:t xml:space="preserve">    </w:t>
      </w:r>
      <w:r w:rsidR="00A568E3" w:rsidRPr="00A568E3">
        <w:t>№</w:t>
      </w:r>
      <w:r w:rsidR="00B02D1C">
        <w:t xml:space="preserve"> 17</w:t>
      </w:r>
      <w:r w:rsidR="00A568E3" w:rsidRPr="00A568E3">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p>
    <w:p w:rsidR="00B67068" w:rsidRDefault="00B67068" w:rsidP="00B67068">
      <w:pPr>
        <w:spacing w:line="276" w:lineRule="auto"/>
        <w:jc w:val="both"/>
        <w:rPr>
          <w:b/>
          <w:lang w:eastAsia="en-US"/>
        </w:rPr>
      </w:pPr>
      <w:r>
        <w:rPr>
          <w:b/>
          <w:lang w:eastAsia="en-US"/>
        </w:rPr>
        <w:t xml:space="preserve">                                                     </w:t>
      </w:r>
      <w:r w:rsidR="00A568E3" w:rsidRPr="00A568E3">
        <w:rPr>
          <w:rFonts w:eastAsia="Calibri"/>
          <w:lang w:eastAsia="en-US"/>
        </w:rPr>
        <w:t>ПОСТАНОВЛЯЮ:</w:t>
      </w:r>
    </w:p>
    <w:p w:rsidR="00B67068" w:rsidRDefault="00B67068" w:rsidP="00B67068">
      <w:pPr>
        <w:spacing w:line="276" w:lineRule="auto"/>
        <w:jc w:val="both"/>
        <w:rPr>
          <w:b/>
          <w:lang w:eastAsia="en-US"/>
        </w:rPr>
      </w:pPr>
      <w:r>
        <w:rPr>
          <w:b/>
          <w:lang w:eastAsia="en-US"/>
        </w:rPr>
        <w:t xml:space="preserve">      </w:t>
      </w:r>
      <w:r w:rsidR="00A568E3" w:rsidRPr="00A568E3">
        <w:rPr>
          <w:rFonts w:eastAsia="Calibri"/>
          <w:lang w:eastAsia="en-US"/>
        </w:rPr>
        <w:t xml:space="preserve">1. </w:t>
      </w:r>
      <w:r w:rsidR="00A568E3" w:rsidRPr="00A568E3">
        <w:t>Внести в постановление Администрации сельского поселения Черновка от 27.04.2018 №48 «Об утверждении муниципальной программы «Благоустройство сельского поселения Черновка муниципального района Кинель-Черкасский Самарской области» на 2019-2024 годы» следующие изменения:</w:t>
      </w:r>
    </w:p>
    <w:p w:rsidR="00B67068" w:rsidRDefault="00B67068" w:rsidP="00B67068">
      <w:pPr>
        <w:spacing w:line="276" w:lineRule="auto"/>
        <w:jc w:val="both"/>
        <w:rPr>
          <w:b/>
          <w:lang w:eastAsia="en-US"/>
        </w:rPr>
      </w:pPr>
      <w:r>
        <w:t xml:space="preserve">      </w:t>
      </w:r>
      <w:r w:rsidR="00A568E3" w:rsidRPr="00A568E3">
        <w:t>в муниципальной программе «Благоустройство сельского поселения Черновка муниципального района Кинель-Черкасский Самарской области» на 2019-2024 годы (далее – муниципальная программа):</w:t>
      </w:r>
    </w:p>
    <w:p w:rsidR="00B67068" w:rsidRDefault="00B67068" w:rsidP="00B67068">
      <w:pPr>
        <w:spacing w:line="276" w:lineRule="auto"/>
        <w:jc w:val="both"/>
        <w:rPr>
          <w:b/>
          <w:lang w:eastAsia="en-US"/>
        </w:rPr>
      </w:pPr>
      <w:r>
        <w:rPr>
          <w:b/>
          <w:lang w:eastAsia="en-US"/>
        </w:rPr>
        <w:t xml:space="preserve">      </w:t>
      </w:r>
      <w:r w:rsidR="00A568E3" w:rsidRPr="00A568E3">
        <w:rPr>
          <w:lang w:eastAsia="ar-SA"/>
        </w:rPr>
        <w:t>в паспорте муниципальной программы:</w:t>
      </w:r>
    </w:p>
    <w:p w:rsidR="00B67068" w:rsidRDefault="00B67068" w:rsidP="00B67068">
      <w:pPr>
        <w:spacing w:line="276" w:lineRule="auto"/>
        <w:jc w:val="both"/>
        <w:rPr>
          <w:b/>
          <w:lang w:eastAsia="en-US"/>
        </w:rPr>
      </w:pPr>
      <w:r>
        <w:rPr>
          <w:b/>
          <w:lang w:eastAsia="en-US"/>
        </w:rPr>
        <w:t xml:space="preserve">      </w:t>
      </w:r>
      <w:r w:rsidR="00A568E3" w:rsidRPr="00A568E3">
        <w:rPr>
          <w:lang w:eastAsia="ar-SA"/>
        </w:rPr>
        <w:t>раздел «</w:t>
      </w:r>
      <w:r w:rsidR="00A568E3" w:rsidRPr="00A568E3">
        <w:rPr>
          <w:rFonts w:cs="Arial"/>
        </w:rPr>
        <w:t xml:space="preserve">Объемы бюджетных ассигнований муниципальной программы» изложить в следующей редакции: </w:t>
      </w:r>
    </w:p>
    <w:p w:rsidR="00B67068" w:rsidRDefault="00B67068" w:rsidP="00B67068">
      <w:pPr>
        <w:spacing w:line="276" w:lineRule="auto"/>
        <w:jc w:val="both"/>
        <w:rPr>
          <w:b/>
          <w:lang w:eastAsia="en-US"/>
        </w:rPr>
      </w:pPr>
      <w:r>
        <w:rPr>
          <w:b/>
          <w:lang w:eastAsia="en-US"/>
        </w:rPr>
        <w:t xml:space="preserve">      </w:t>
      </w:r>
      <w:r w:rsidR="00A568E3" w:rsidRPr="00A568E3">
        <w:rPr>
          <w:lang w:eastAsia="ar-SA"/>
        </w:rPr>
        <w:t>«</w:t>
      </w:r>
      <w:bookmarkStart w:id="3" w:name="_Hlk7429071"/>
      <w:r w:rsidR="00A568E3" w:rsidRPr="00A568E3">
        <w:rPr>
          <w:lang w:eastAsia="en-US"/>
        </w:rPr>
        <w:t>Общий объем бюджетных ассигнований на реализацию муниципальной программы составляет 4032,8 тыс. рублей, в том числе по годам:</w:t>
      </w:r>
    </w:p>
    <w:p w:rsidR="00B67068" w:rsidRDefault="00A568E3" w:rsidP="00B67068">
      <w:pPr>
        <w:spacing w:line="276" w:lineRule="auto"/>
        <w:jc w:val="both"/>
        <w:rPr>
          <w:b/>
          <w:lang w:eastAsia="en-US"/>
        </w:rPr>
      </w:pPr>
      <w:r w:rsidRPr="00A568E3">
        <w:rPr>
          <w:lang w:eastAsia="en-US"/>
        </w:rPr>
        <w:t>2019 год – 3007,0 тыс. рублей;</w:t>
      </w:r>
    </w:p>
    <w:p w:rsidR="00B67068" w:rsidRDefault="00A568E3" w:rsidP="00B67068">
      <w:pPr>
        <w:spacing w:line="276" w:lineRule="auto"/>
        <w:jc w:val="both"/>
        <w:rPr>
          <w:b/>
          <w:lang w:eastAsia="en-US"/>
        </w:rPr>
      </w:pPr>
      <w:r w:rsidRPr="00A568E3">
        <w:rPr>
          <w:lang w:eastAsia="en-US"/>
        </w:rPr>
        <w:t>2020 год – 155,8 тыс. рублей;</w:t>
      </w:r>
    </w:p>
    <w:p w:rsidR="00B67068" w:rsidRDefault="00A568E3" w:rsidP="00B67068">
      <w:pPr>
        <w:spacing w:line="276" w:lineRule="auto"/>
        <w:jc w:val="both"/>
        <w:rPr>
          <w:b/>
          <w:lang w:eastAsia="en-US"/>
        </w:rPr>
      </w:pPr>
      <w:r w:rsidRPr="00A568E3">
        <w:rPr>
          <w:lang w:eastAsia="en-US"/>
        </w:rPr>
        <w:t>2021 год – 217,5 тыс. рублей;</w:t>
      </w:r>
    </w:p>
    <w:p w:rsidR="00B67068" w:rsidRDefault="00A568E3" w:rsidP="00B67068">
      <w:pPr>
        <w:spacing w:line="276" w:lineRule="auto"/>
        <w:jc w:val="both"/>
        <w:rPr>
          <w:b/>
          <w:lang w:eastAsia="en-US"/>
        </w:rPr>
      </w:pPr>
      <w:r w:rsidRPr="00A568E3">
        <w:rPr>
          <w:lang w:eastAsia="en-US"/>
        </w:rPr>
        <w:t>2022 год – 217,5 тыс. рублей*;</w:t>
      </w:r>
    </w:p>
    <w:p w:rsidR="00B67068" w:rsidRDefault="00A568E3" w:rsidP="00B67068">
      <w:pPr>
        <w:spacing w:line="276" w:lineRule="auto"/>
        <w:jc w:val="both"/>
        <w:rPr>
          <w:b/>
          <w:lang w:eastAsia="en-US"/>
        </w:rPr>
      </w:pPr>
      <w:r w:rsidRPr="00A568E3">
        <w:rPr>
          <w:lang w:eastAsia="en-US"/>
        </w:rPr>
        <w:t>2023 год – 217,5 тыс. рублей*;</w:t>
      </w:r>
    </w:p>
    <w:p w:rsidR="00B67068" w:rsidRDefault="00A568E3" w:rsidP="00B67068">
      <w:pPr>
        <w:spacing w:line="276" w:lineRule="auto"/>
        <w:jc w:val="both"/>
        <w:rPr>
          <w:b/>
          <w:lang w:eastAsia="en-US"/>
        </w:rPr>
      </w:pPr>
      <w:r w:rsidRPr="00A568E3">
        <w:rPr>
          <w:lang w:eastAsia="en-US"/>
        </w:rPr>
        <w:t>2024 год – 217,5 тыс. рублей*.</w:t>
      </w:r>
    </w:p>
    <w:p w:rsidR="00B67068" w:rsidRDefault="00A568E3" w:rsidP="00B67068">
      <w:pPr>
        <w:spacing w:line="276" w:lineRule="auto"/>
        <w:jc w:val="both"/>
        <w:rPr>
          <w:b/>
          <w:lang w:eastAsia="en-US"/>
        </w:rPr>
      </w:pPr>
      <w:r w:rsidRPr="00A568E3">
        <w:rPr>
          <w:lang w:eastAsia="en-US"/>
        </w:rPr>
        <w:t>Из них:</w:t>
      </w:r>
    </w:p>
    <w:p w:rsidR="00B67068" w:rsidRDefault="00A568E3" w:rsidP="00B67068">
      <w:pPr>
        <w:spacing w:line="276" w:lineRule="auto"/>
        <w:jc w:val="both"/>
        <w:rPr>
          <w:b/>
          <w:lang w:eastAsia="en-US"/>
        </w:rPr>
      </w:pPr>
      <w:r w:rsidRPr="00A568E3">
        <w:rPr>
          <w:lang w:eastAsia="en-US"/>
        </w:rPr>
        <w:t xml:space="preserve">- </w:t>
      </w:r>
      <w:r w:rsidRPr="00A568E3">
        <w:rPr>
          <w:rFonts w:eastAsia="Calibri"/>
          <w:lang w:eastAsia="en-US"/>
        </w:rPr>
        <w:t>за счет средств областного бюджета, формируемых за счет стимулирующих субсидий, предоставляемых из областного бюджета с учетом выполнения показателей социально-экономического развития, составляет 575,0 тыс. рублей, в том числе по годам:</w:t>
      </w:r>
    </w:p>
    <w:p w:rsidR="00A568E3" w:rsidRPr="00B67068" w:rsidRDefault="00A568E3" w:rsidP="00B67068">
      <w:pPr>
        <w:spacing w:line="276" w:lineRule="auto"/>
        <w:jc w:val="both"/>
        <w:rPr>
          <w:b/>
          <w:lang w:eastAsia="en-US"/>
        </w:rPr>
      </w:pPr>
      <w:r w:rsidRPr="00A568E3">
        <w:rPr>
          <w:rFonts w:eastAsia="Calibri"/>
          <w:lang w:eastAsia="en-US"/>
        </w:rPr>
        <w:t>2019 год – 575,0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lastRenderedPageBreak/>
        <w:t>2020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2021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2022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2023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2024 год – 0,0 тыс. рублей*,</w:t>
      </w:r>
    </w:p>
    <w:p w:rsidR="00A568E3" w:rsidRPr="00A568E3" w:rsidRDefault="00A568E3" w:rsidP="00A568E3">
      <w:pPr>
        <w:keepNext/>
        <w:keepLines/>
        <w:jc w:val="both"/>
        <w:rPr>
          <w:lang w:eastAsia="en-US"/>
        </w:rPr>
      </w:pPr>
      <w:r w:rsidRPr="00A568E3">
        <w:rPr>
          <w:lang w:eastAsia="ar-SA"/>
        </w:rPr>
        <w:t xml:space="preserve">- за счет средств бюджета района – 300,0 тыс. рублей, </w:t>
      </w:r>
      <w:r w:rsidRPr="00A568E3">
        <w:rPr>
          <w:lang w:eastAsia="en-US"/>
        </w:rPr>
        <w:t>в том числе по годам:</w:t>
      </w:r>
    </w:p>
    <w:p w:rsidR="00A568E3" w:rsidRPr="00A568E3" w:rsidRDefault="00A568E3" w:rsidP="00A568E3">
      <w:pPr>
        <w:keepNext/>
        <w:keepLines/>
        <w:suppressAutoHyphens/>
        <w:jc w:val="both"/>
        <w:rPr>
          <w:lang w:eastAsia="en-US"/>
        </w:rPr>
      </w:pPr>
      <w:r w:rsidRPr="00A568E3">
        <w:rPr>
          <w:lang w:eastAsia="en-US"/>
        </w:rPr>
        <w:t>2019 год – 300,0 тыс. рублей;</w:t>
      </w:r>
    </w:p>
    <w:p w:rsidR="00A568E3" w:rsidRPr="00A568E3" w:rsidRDefault="00A568E3" w:rsidP="00A568E3">
      <w:pPr>
        <w:keepNext/>
        <w:keepLines/>
        <w:suppressAutoHyphens/>
        <w:jc w:val="both"/>
        <w:rPr>
          <w:lang w:eastAsia="en-US"/>
        </w:rPr>
      </w:pPr>
      <w:r w:rsidRPr="00A568E3">
        <w:rPr>
          <w:lang w:eastAsia="en-US"/>
        </w:rPr>
        <w:t>2020 год – 0,0 тыс. рублей;</w:t>
      </w:r>
    </w:p>
    <w:p w:rsidR="00A568E3" w:rsidRPr="00A568E3" w:rsidRDefault="00A568E3" w:rsidP="00A568E3">
      <w:pPr>
        <w:keepNext/>
        <w:keepLines/>
        <w:suppressAutoHyphens/>
        <w:jc w:val="both"/>
        <w:rPr>
          <w:lang w:eastAsia="en-US"/>
        </w:rPr>
      </w:pPr>
      <w:r w:rsidRPr="00A568E3">
        <w:rPr>
          <w:lang w:eastAsia="en-US"/>
        </w:rPr>
        <w:t>2021 год – 0,0 тыс. рублей;</w:t>
      </w:r>
    </w:p>
    <w:p w:rsidR="00A568E3" w:rsidRPr="00A568E3" w:rsidRDefault="00A568E3" w:rsidP="00A568E3">
      <w:pPr>
        <w:keepNext/>
        <w:keepLines/>
        <w:suppressAutoHyphens/>
        <w:jc w:val="both"/>
        <w:rPr>
          <w:lang w:eastAsia="en-US"/>
        </w:rPr>
      </w:pPr>
      <w:r w:rsidRPr="00A568E3">
        <w:rPr>
          <w:lang w:eastAsia="en-US"/>
        </w:rPr>
        <w:t>2022 год – 0,0 тыс. рублей*;</w:t>
      </w:r>
    </w:p>
    <w:p w:rsidR="00A568E3" w:rsidRPr="00A568E3" w:rsidRDefault="00A568E3" w:rsidP="00A568E3">
      <w:pPr>
        <w:keepNext/>
        <w:keepLines/>
        <w:suppressAutoHyphens/>
        <w:jc w:val="both"/>
        <w:rPr>
          <w:lang w:eastAsia="en-US"/>
        </w:rPr>
      </w:pPr>
      <w:r w:rsidRPr="00A568E3">
        <w:rPr>
          <w:lang w:eastAsia="en-US"/>
        </w:rPr>
        <w:t>2023 год – 0,0 тыс. рублей*;</w:t>
      </w:r>
    </w:p>
    <w:p w:rsidR="00A568E3" w:rsidRPr="00A568E3" w:rsidRDefault="00A568E3" w:rsidP="00A568E3">
      <w:pPr>
        <w:keepNext/>
        <w:keepLines/>
        <w:suppressAutoHyphens/>
        <w:jc w:val="both"/>
        <w:rPr>
          <w:lang w:eastAsia="en-US"/>
        </w:rPr>
      </w:pPr>
      <w:r w:rsidRPr="00A568E3">
        <w:rPr>
          <w:lang w:eastAsia="en-US"/>
        </w:rPr>
        <w:t>2024 год – 0,0 тыс. рублей*</w:t>
      </w:r>
      <w:r w:rsidRPr="00A568E3">
        <w:rPr>
          <w:lang w:eastAsia="ar-SA"/>
        </w:rPr>
        <w:t>;</w:t>
      </w:r>
    </w:p>
    <w:p w:rsidR="00A568E3" w:rsidRPr="00A568E3" w:rsidRDefault="00A568E3" w:rsidP="00A568E3">
      <w:pPr>
        <w:keepNext/>
        <w:keepLines/>
        <w:suppressAutoHyphens/>
        <w:jc w:val="both"/>
        <w:rPr>
          <w:lang w:eastAsia="en-US"/>
        </w:rPr>
      </w:pPr>
      <w:r w:rsidRPr="00A568E3">
        <w:rPr>
          <w:lang w:eastAsia="en-US"/>
        </w:rPr>
        <w:t>- за счет средств бюджета поселения – 3107,8 тыс. рублей, по годам:</w:t>
      </w:r>
    </w:p>
    <w:p w:rsidR="00A568E3" w:rsidRPr="00A568E3" w:rsidRDefault="00A568E3" w:rsidP="00A568E3">
      <w:pPr>
        <w:keepNext/>
        <w:keepLines/>
        <w:suppressAutoHyphens/>
        <w:jc w:val="both"/>
        <w:rPr>
          <w:lang w:eastAsia="en-US"/>
        </w:rPr>
      </w:pPr>
      <w:r w:rsidRPr="00A568E3">
        <w:rPr>
          <w:lang w:eastAsia="en-US"/>
        </w:rPr>
        <w:t>2019 год – 2082,0 тыс. рублей;</w:t>
      </w:r>
    </w:p>
    <w:p w:rsidR="00A568E3" w:rsidRPr="00A568E3" w:rsidRDefault="00A568E3" w:rsidP="00A568E3">
      <w:pPr>
        <w:keepNext/>
        <w:keepLines/>
        <w:suppressAutoHyphens/>
        <w:jc w:val="both"/>
        <w:rPr>
          <w:lang w:eastAsia="en-US"/>
        </w:rPr>
      </w:pPr>
      <w:r w:rsidRPr="00A568E3">
        <w:rPr>
          <w:lang w:eastAsia="en-US"/>
        </w:rPr>
        <w:t>2020 год – 155,8 тыс. рублей;</w:t>
      </w:r>
    </w:p>
    <w:p w:rsidR="00A568E3" w:rsidRPr="00A568E3" w:rsidRDefault="00A568E3" w:rsidP="00A568E3">
      <w:pPr>
        <w:keepNext/>
        <w:keepLines/>
        <w:suppressAutoHyphens/>
        <w:jc w:val="both"/>
        <w:rPr>
          <w:lang w:eastAsia="en-US"/>
        </w:rPr>
      </w:pPr>
      <w:r w:rsidRPr="00A568E3">
        <w:rPr>
          <w:lang w:eastAsia="en-US"/>
        </w:rPr>
        <w:t>2021 год – 217,5 тыс. рублей;</w:t>
      </w:r>
    </w:p>
    <w:p w:rsidR="00A568E3" w:rsidRPr="00A568E3" w:rsidRDefault="00A568E3" w:rsidP="00A568E3">
      <w:pPr>
        <w:keepNext/>
        <w:keepLines/>
        <w:suppressAutoHyphens/>
        <w:jc w:val="both"/>
        <w:rPr>
          <w:lang w:eastAsia="en-US"/>
        </w:rPr>
      </w:pPr>
      <w:r w:rsidRPr="00A568E3">
        <w:rPr>
          <w:lang w:eastAsia="en-US"/>
        </w:rPr>
        <w:t>2022 год – 217,5 тыс. рублей*;</w:t>
      </w:r>
    </w:p>
    <w:p w:rsidR="00A568E3" w:rsidRPr="00A568E3" w:rsidRDefault="00A568E3" w:rsidP="00A568E3">
      <w:pPr>
        <w:keepNext/>
        <w:keepLines/>
        <w:suppressAutoHyphens/>
        <w:jc w:val="both"/>
        <w:rPr>
          <w:lang w:eastAsia="en-US"/>
        </w:rPr>
      </w:pPr>
      <w:r w:rsidRPr="00A568E3">
        <w:rPr>
          <w:lang w:eastAsia="en-US"/>
        </w:rPr>
        <w:t>2023 год – 217,5 тыс. рублей*;</w:t>
      </w:r>
    </w:p>
    <w:p w:rsidR="00A568E3" w:rsidRPr="00A568E3" w:rsidRDefault="00A568E3" w:rsidP="00A568E3">
      <w:pPr>
        <w:keepNext/>
        <w:keepLines/>
        <w:suppressAutoHyphens/>
        <w:ind w:right="136"/>
        <w:jc w:val="both"/>
        <w:rPr>
          <w:lang w:eastAsia="en-US"/>
        </w:rPr>
      </w:pPr>
      <w:r w:rsidRPr="00A568E3">
        <w:rPr>
          <w:lang w:eastAsia="en-US"/>
        </w:rPr>
        <w:t>2024 год – 217,5 тыс. рублей*;</w:t>
      </w:r>
    </w:p>
    <w:p w:rsidR="00A568E3" w:rsidRPr="00A568E3" w:rsidRDefault="00A568E3" w:rsidP="00A568E3">
      <w:pPr>
        <w:keepNext/>
        <w:keepLines/>
        <w:suppressAutoHyphens/>
        <w:ind w:right="136"/>
        <w:jc w:val="both"/>
        <w:rPr>
          <w:lang w:eastAsia="en-US"/>
        </w:rPr>
      </w:pPr>
      <w:r w:rsidRPr="00A568E3">
        <w:rPr>
          <w:bCs/>
          <w:lang w:eastAsia="ar-SA"/>
        </w:rPr>
        <w:t>- за счет прочих безвозмездных поступлений в 2019 году – 50,0 тыс. рублей</w:t>
      </w:r>
    </w:p>
    <w:p w:rsidR="00A568E3" w:rsidRPr="00A568E3" w:rsidRDefault="00A568E3" w:rsidP="00A568E3">
      <w:pPr>
        <w:keepNext/>
        <w:keepLines/>
        <w:ind w:firstLine="567"/>
        <w:jc w:val="both"/>
        <w:rPr>
          <w:lang w:eastAsia="ar-SA"/>
        </w:rPr>
      </w:pPr>
      <w:r w:rsidRPr="00A568E3">
        <w:rPr>
          <w:lang w:eastAsia="ar-SA"/>
        </w:rPr>
        <w:t>*Финансирование основных мероприятий муниципальной программы в 2022-2024 годах носит прогнозный характер</w:t>
      </w:r>
      <w:bookmarkEnd w:id="3"/>
      <w:r w:rsidRPr="00A568E3">
        <w:rPr>
          <w:lang w:eastAsia="ar-SA"/>
        </w:rPr>
        <w:t>»;</w:t>
      </w:r>
    </w:p>
    <w:p w:rsidR="00A568E3" w:rsidRPr="00A568E3" w:rsidRDefault="00A568E3" w:rsidP="00A568E3">
      <w:pPr>
        <w:keepNext/>
        <w:keepLines/>
        <w:suppressAutoHyphens/>
        <w:ind w:firstLine="567"/>
        <w:jc w:val="both"/>
        <w:rPr>
          <w:lang w:eastAsia="ar-SA"/>
        </w:rPr>
      </w:pPr>
      <w:r w:rsidRPr="00A568E3">
        <w:rPr>
          <w:lang w:eastAsia="ar-SA"/>
        </w:rPr>
        <w:t>в тексте муниципальной программы:</w:t>
      </w:r>
    </w:p>
    <w:p w:rsidR="00A568E3" w:rsidRPr="00A568E3" w:rsidRDefault="00A568E3" w:rsidP="00A568E3">
      <w:pPr>
        <w:keepNext/>
        <w:keepLines/>
        <w:suppressAutoHyphens/>
        <w:ind w:firstLine="567"/>
        <w:jc w:val="both"/>
        <w:rPr>
          <w:lang w:eastAsia="ar-SA"/>
        </w:rPr>
      </w:pPr>
      <w:r w:rsidRPr="00A568E3">
        <w:rPr>
          <w:lang w:eastAsia="ar-SA"/>
        </w:rPr>
        <w:t>абзац 6 раздела 6 «Информация о ресурсном обеспечении муниципальной программы» изложить в следующей редакции:</w:t>
      </w:r>
    </w:p>
    <w:p w:rsidR="00A568E3" w:rsidRPr="00A568E3" w:rsidRDefault="00A568E3" w:rsidP="00A568E3">
      <w:pPr>
        <w:keepNext/>
        <w:keepLines/>
        <w:ind w:firstLine="567"/>
        <w:jc w:val="both"/>
        <w:rPr>
          <w:lang w:eastAsia="en-US"/>
        </w:rPr>
      </w:pPr>
      <w:r w:rsidRPr="00A568E3">
        <w:rPr>
          <w:lang w:eastAsia="ar-SA"/>
        </w:rPr>
        <w:t>«</w:t>
      </w:r>
      <w:r w:rsidRPr="00A568E3">
        <w:rPr>
          <w:lang w:eastAsia="en-US"/>
        </w:rPr>
        <w:t>Общий объем бюджетных ассигнований на реализацию муниципальной программы составляет 4032,8 тыс. рублей, в том числе по годам:</w:t>
      </w:r>
    </w:p>
    <w:p w:rsidR="00A568E3" w:rsidRPr="00A568E3" w:rsidRDefault="00A568E3" w:rsidP="00A568E3">
      <w:pPr>
        <w:keepNext/>
        <w:keepLines/>
        <w:suppressAutoHyphens/>
        <w:jc w:val="both"/>
        <w:rPr>
          <w:lang w:eastAsia="en-US"/>
        </w:rPr>
      </w:pPr>
      <w:r w:rsidRPr="00A568E3">
        <w:rPr>
          <w:lang w:eastAsia="en-US"/>
        </w:rPr>
        <w:t>2019 год – 3007,0 тыс. рублей;</w:t>
      </w:r>
    </w:p>
    <w:p w:rsidR="00A568E3" w:rsidRPr="00A568E3" w:rsidRDefault="00A568E3" w:rsidP="00A568E3">
      <w:pPr>
        <w:keepNext/>
        <w:keepLines/>
        <w:suppressAutoHyphens/>
        <w:jc w:val="both"/>
        <w:rPr>
          <w:lang w:eastAsia="en-US"/>
        </w:rPr>
      </w:pPr>
      <w:r w:rsidRPr="00A568E3">
        <w:rPr>
          <w:lang w:eastAsia="en-US"/>
        </w:rPr>
        <w:t>2020 год – 155,8 тыс. рублей;</w:t>
      </w:r>
    </w:p>
    <w:p w:rsidR="00A568E3" w:rsidRPr="00A568E3" w:rsidRDefault="00A568E3" w:rsidP="00A568E3">
      <w:pPr>
        <w:keepNext/>
        <w:keepLines/>
        <w:suppressAutoHyphens/>
        <w:jc w:val="both"/>
        <w:rPr>
          <w:lang w:eastAsia="en-US"/>
        </w:rPr>
      </w:pPr>
      <w:r w:rsidRPr="00A568E3">
        <w:rPr>
          <w:lang w:eastAsia="en-US"/>
        </w:rPr>
        <w:t>2021 год – 217,5 тыс. рублей;</w:t>
      </w:r>
    </w:p>
    <w:p w:rsidR="00A568E3" w:rsidRPr="00A568E3" w:rsidRDefault="00A568E3" w:rsidP="00A568E3">
      <w:pPr>
        <w:keepNext/>
        <w:keepLines/>
        <w:suppressAutoHyphens/>
        <w:jc w:val="both"/>
        <w:rPr>
          <w:lang w:eastAsia="en-US"/>
        </w:rPr>
      </w:pPr>
      <w:r w:rsidRPr="00A568E3">
        <w:rPr>
          <w:lang w:eastAsia="en-US"/>
        </w:rPr>
        <w:t>2022 год – 217,5 тыс. рублей*;</w:t>
      </w:r>
    </w:p>
    <w:p w:rsidR="00A568E3" w:rsidRPr="00A568E3" w:rsidRDefault="00A568E3" w:rsidP="00A568E3">
      <w:pPr>
        <w:keepNext/>
        <w:keepLines/>
        <w:suppressAutoHyphens/>
        <w:jc w:val="both"/>
        <w:rPr>
          <w:lang w:eastAsia="en-US"/>
        </w:rPr>
      </w:pPr>
      <w:r w:rsidRPr="00A568E3">
        <w:rPr>
          <w:lang w:eastAsia="en-US"/>
        </w:rPr>
        <w:t>2023 год – 217,5 тыс. рублей*;</w:t>
      </w:r>
    </w:p>
    <w:p w:rsidR="00A568E3" w:rsidRPr="00A568E3" w:rsidRDefault="00A568E3" w:rsidP="00A568E3">
      <w:pPr>
        <w:keepNext/>
        <w:keepLines/>
        <w:suppressAutoHyphens/>
        <w:jc w:val="both"/>
        <w:rPr>
          <w:lang w:eastAsia="en-US"/>
        </w:rPr>
      </w:pPr>
      <w:r w:rsidRPr="00A568E3">
        <w:rPr>
          <w:lang w:eastAsia="en-US"/>
        </w:rPr>
        <w:t>2024 год – 217,5 тыс. рублей*.</w:t>
      </w:r>
    </w:p>
    <w:p w:rsidR="00A568E3" w:rsidRPr="00A568E3" w:rsidRDefault="00A568E3" w:rsidP="00A568E3">
      <w:pPr>
        <w:keepNext/>
        <w:keepLines/>
        <w:suppressAutoHyphens/>
        <w:jc w:val="both"/>
        <w:rPr>
          <w:lang w:eastAsia="en-US"/>
        </w:rPr>
      </w:pPr>
      <w:r w:rsidRPr="00A568E3">
        <w:rPr>
          <w:lang w:eastAsia="en-US"/>
        </w:rPr>
        <w:t>Из них:</w:t>
      </w:r>
    </w:p>
    <w:p w:rsidR="00A568E3" w:rsidRPr="00A568E3" w:rsidRDefault="00A568E3" w:rsidP="00A568E3">
      <w:pPr>
        <w:keepNext/>
        <w:keepLines/>
        <w:suppressAutoHyphens/>
        <w:jc w:val="both"/>
        <w:rPr>
          <w:rFonts w:eastAsia="Calibri"/>
          <w:lang w:eastAsia="en-US"/>
        </w:rPr>
      </w:pPr>
      <w:r w:rsidRPr="00A568E3">
        <w:rPr>
          <w:lang w:eastAsia="en-US"/>
        </w:rPr>
        <w:t xml:space="preserve">- </w:t>
      </w:r>
      <w:r w:rsidRPr="00A568E3">
        <w:rPr>
          <w:rFonts w:eastAsia="Calibri"/>
          <w:lang w:eastAsia="en-US"/>
        </w:rPr>
        <w:t>за счет средств областного бюджета, формируемых за счет стимулирующих субсидий, предоставляемых из областного бюджета с учетом выполнения показателей социально-экономического развития, составляет 575,0 тыс. рублей, в том числе по годам:</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2019 год – 575,0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2020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2021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2022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2023 год – 0,0 тыс. рублей*;</w:t>
      </w:r>
    </w:p>
    <w:p w:rsidR="00A568E3" w:rsidRPr="00A568E3" w:rsidRDefault="00A568E3" w:rsidP="00A568E3">
      <w:pPr>
        <w:keepNext/>
        <w:keepLines/>
        <w:suppressAutoHyphens/>
        <w:jc w:val="both"/>
        <w:rPr>
          <w:rFonts w:eastAsia="Calibri"/>
          <w:lang w:eastAsia="en-US"/>
        </w:rPr>
      </w:pPr>
      <w:r w:rsidRPr="00A568E3">
        <w:rPr>
          <w:rFonts w:eastAsia="Calibri"/>
          <w:lang w:eastAsia="en-US"/>
        </w:rPr>
        <w:t>2024 год – 0,0 тыс. рублей*,</w:t>
      </w:r>
    </w:p>
    <w:p w:rsidR="00A568E3" w:rsidRPr="00A568E3" w:rsidRDefault="00A568E3" w:rsidP="00A568E3">
      <w:pPr>
        <w:keepNext/>
        <w:keepLines/>
        <w:jc w:val="both"/>
        <w:rPr>
          <w:lang w:eastAsia="en-US"/>
        </w:rPr>
      </w:pPr>
      <w:r w:rsidRPr="00A568E3">
        <w:rPr>
          <w:lang w:eastAsia="ar-SA"/>
        </w:rPr>
        <w:t xml:space="preserve">- за счет средств бюджета района – 300,0 тыс. рублей, </w:t>
      </w:r>
      <w:r w:rsidRPr="00A568E3">
        <w:rPr>
          <w:lang w:eastAsia="en-US"/>
        </w:rPr>
        <w:t>в том числе по годам:</w:t>
      </w:r>
    </w:p>
    <w:p w:rsidR="00A568E3" w:rsidRPr="00A568E3" w:rsidRDefault="00A568E3" w:rsidP="00A568E3">
      <w:pPr>
        <w:keepNext/>
        <w:keepLines/>
        <w:suppressAutoHyphens/>
        <w:jc w:val="both"/>
        <w:rPr>
          <w:lang w:eastAsia="en-US"/>
        </w:rPr>
      </w:pPr>
      <w:r w:rsidRPr="00A568E3">
        <w:rPr>
          <w:lang w:eastAsia="en-US"/>
        </w:rPr>
        <w:t>2019 год – 300,0 тыс. рублей;</w:t>
      </w:r>
    </w:p>
    <w:p w:rsidR="00A568E3" w:rsidRPr="00A568E3" w:rsidRDefault="00A568E3" w:rsidP="00A568E3">
      <w:pPr>
        <w:keepNext/>
        <w:keepLines/>
        <w:suppressAutoHyphens/>
        <w:jc w:val="both"/>
        <w:rPr>
          <w:lang w:eastAsia="en-US"/>
        </w:rPr>
      </w:pPr>
      <w:r w:rsidRPr="00A568E3">
        <w:rPr>
          <w:lang w:eastAsia="en-US"/>
        </w:rPr>
        <w:t>2020 год – 0,0 тыс. рублей;</w:t>
      </w:r>
    </w:p>
    <w:p w:rsidR="00A568E3" w:rsidRPr="00A568E3" w:rsidRDefault="00A568E3" w:rsidP="00A568E3">
      <w:pPr>
        <w:keepNext/>
        <w:keepLines/>
        <w:suppressAutoHyphens/>
        <w:jc w:val="both"/>
        <w:rPr>
          <w:lang w:eastAsia="en-US"/>
        </w:rPr>
      </w:pPr>
      <w:r w:rsidRPr="00A568E3">
        <w:rPr>
          <w:lang w:eastAsia="en-US"/>
        </w:rPr>
        <w:t>2021 год – 0,0 тыс. рублей;</w:t>
      </w:r>
    </w:p>
    <w:p w:rsidR="00A568E3" w:rsidRPr="00A568E3" w:rsidRDefault="00A568E3" w:rsidP="00A568E3">
      <w:pPr>
        <w:keepNext/>
        <w:keepLines/>
        <w:suppressAutoHyphens/>
        <w:jc w:val="both"/>
        <w:rPr>
          <w:lang w:eastAsia="en-US"/>
        </w:rPr>
      </w:pPr>
      <w:r w:rsidRPr="00A568E3">
        <w:rPr>
          <w:lang w:eastAsia="en-US"/>
        </w:rPr>
        <w:t>2022 год – 0,0 тыс. рублей*;</w:t>
      </w:r>
    </w:p>
    <w:p w:rsidR="00A568E3" w:rsidRPr="00A568E3" w:rsidRDefault="00A568E3" w:rsidP="00A568E3">
      <w:pPr>
        <w:keepNext/>
        <w:keepLines/>
        <w:suppressAutoHyphens/>
        <w:jc w:val="both"/>
        <w:rPr>
          <w:lang w:eastAsia="en-US"/>
        </w:rPr>
      </w:pPr>
      <w:r w:rsidRPr="00A568E3">
        <w:rPr>
          <w:lang w:eastAsia="en-US"/>
        </w:rPr>
        <w:t>2023 год – 0,0 тыс. рублей*;</w:t>
      </w:r>
    </w:p>
    <w:p w:rsidR="00A568E3" w:rsidRPr="00A568E3" w:rsidRDefault="00A568E3" w:rsidP="00A568E3">
      <w:pPr>
        <w:keepNext/>
        <w:keepLines/>
        <w:suppressAutoHyphens/>
        <w:jc w:val="both"/>
        <w:rPr>
          <w:lang w:eastAsia="en-US"/>
        </w:rPr>
      </w:pPr>
      <w:r w:rsidRPr="00A568E3">
        <w:rPr>
          <w:lang w:eastAsia="en-US"/>
        </w:rPr>
        <w:t>2024 год – 0,0 тыс. рублей*</w:t>
      </w:r>
      <w:r w:rsidRPr="00A568E3">
        <w:rPr>
          <w:lang w:eastAsia="ar-SA"/>
        </w:rPr>
        <w:t>;</w:t>
      </w:r>
    </w:p>
    <w:p w:rsidR="00A568E3" w:rsidRPr="00A568E3" w:rsidRDefault="00A568E3" w:rsidP="00A568E3">
      <w:pPr>
        <w:keepNext/>
        <w:keepLines/>
        <w:suppressAutoHyphens/>
        <w:jc w:val="both"/>
        <w:rPr>
          <w:lang w:eastAsia="en-US"/>
        </w:rPr>
      </w:pPr>
      <w:r w:rsidRPr="00A568E3">
        <w:rPr>
          <w:lang w:eastAsia="en-US"/>
        </w:rPr>
        <w:t>- за счет средств бюджета поселения – 3107,8 тыс. рублей, по годам:</w:t>
      </w:r>
    </w:p>
    <w:p w:rsidR="00A568E3" w:rsidRPr="00A568E3" w:rsidRDefault="00A568E3" w:rsidP="00A568E3">
      <w:pPr>
        <w:keepNext/>
        <w:keepLines/>
        <w:suppressAutoHyphens/>
        <w:jc w:val="both"/>
        <w:rPr>
          <w:lang w:eastAsia="en-US"/>
        </w:rPr>
      </w:pPr>
      <w:r w:rsidRPr="00A568E3">
        <w:rPr>
          <w:lang w:eastAsia="en-US"/>
        </w:rPr>
        <w:t>2019 год – 2082,0 тыс. рублей;</w:t>
      </w:r>
    </w:p>
    <w:p w:rsidR="00A568E3" w:rsidRPr="00A568E3" w:rsidRDefault="00A568E3" w:rsidP="00A568E3">
      <w:pPr>
        <w:keepNext/>
        <w:keepLines/>
        <w:suppressAutoHyphens/>
        <w:jc w:val="both"/>
        <w:rPr>
          <w:lang w:eastAsia="en-US"/>
        </w:rPr>
      </w:pPr>
      <w:r w:rsidRPr="00A568E3">
        <w:rPr>
          <w:lang w:eastAsia="en-US"/>
        </w:rPr>
        <w:t>2020 год – 155,8 тыс. рублей;</w:t>
      </w:r>
    </w:p>
    <w:p w:rsidR="00A568E3" w:rsidRPr="00A568E3" w:rsidRDefault="00A568E3" w:rsidP="00A568E3">
      <w:pPr>
        <w:keepNext/>
        <w:keepLines/>
        <w:suppressAutoHyphens/>
        <w:jc w:val="both"/>
        <w:rPr>
          <w:lang w:eastAsia="en-US"/>
        </w:rPr>
      </w:pPr>
      <w:r w:rsidRPr="00A568E3">
        <w:rPr>
          <w:lang w:eastAsia="en-US"/>
        </w:rPr>
        <w:t>2021 год – 217,5 тыс. рублей;</w:t>
      </w:r>
    </w:p>
    <w:p w:rsidR="00A568E3" w:rsidRPr="00A568E3" w:rsidRDefault="00A568E3" w:rsidP="00A568E3">
      <w:pPr>
        <w:keepNext/>
        <w:keepLines/>
        <w:suppressAutoHyphens/>
        <w:jc w:val="both"/>
        <w:rPr>
          <w:lang w:eastAsia="en-US"/>
        </w:rPr>
      </w:pPr>
      <w:r w:rsidRPr="00A568E3">
        <w:rPr>
          <w:lang w:eastAsia="en-US"/>
        </w:rPr>
        <w:lastRenderedPageBreak/>
        <w:t>2022 год – 217,5 тыс. рублей*;</w:t>
      </w:r>
    </w:p>
    <w:p w:rsidR="00A568E3" w:rsidRPr="00A568E3" w:rsidRDefault="00A568E3" w:rsidP="00A568E3">
      <w:pPr>
        <w:keepNext/>
        <w:keepLines/>
        <w:suppressAutoHyphens/>
        <w:jc w:val="both"/>
        <w:rPr>
          <w:lang w:eastAsia="en-US"/>
        </w:rPr>
      </w:pPr>
      <w:r w:rsidRPr="00A568E3">
        <w:rPr>
          <w:lang w:eastAsia="en-US"/>
        </w:rPr>
        <w:t>2023 год – 217,5 тыс. рублей*;</w:t>
      </w:r>
    </w:p>
    <w:p w:rsidR="00A568E3" w:rsidRPr="00A568E3" w:rsidRDefault="00A568E3" w:rsidP="00A568E3">
      <w:pPr>
        <w:keepNext/>
        <w:keepLines/>
        <w:suppressAutoHyphens/>
        <w:ind w:right="136"/>
        <w:jc w:val="both"/>
        <w:rPr>
          <w:lang w:eastAsia="en-US"/>
        </w:rPr>
      </w:pPr>
      <w:r w:rsidRPr="00A568E3">
        <w:rPr>
          <w:lang w:eastAsia="en-US"/>
        </w:rPr>
        <w:t>2024 год – 217,5 тыс. рублей*;</w:t>
      </w:r>
    </w:p>
    <w:p w:rsidR="00A568E3" w:rsidRPr="00A568E3" w:rsidRDefault="00A568E3" w:rsidP="00A568E3">
      <w:pPr>
        <w:keepNext/>
        <w:keepLines/>
        <w:suppressAutoHyphens/>
        <w:ind w:right="136"/>
        <w:jc w:val="both"/>
        <w:rPr>
          <w:lang w:eastAsia="en-US"/>
        </w:rPr>
      </w:pPr>
      <w:r w:rsidRPr="00A568E3">
        <w:rPr>
          <w:bCs/>
          <w:lang w:eastAsia="ar-SA"/>
        </w:rPr>
        <w:t>- за счет прочих безвозмездных поступлений в 2019 году – 50,0 тыс. рублей</w:t>
      </w:r>
    </w:p>
    <w:p w:rsidR="00A568E3" w:rsidRPr="00A568E3" w:rsidRDefault="00A568E3" w:rsidP="00A568E3">
      <w:pPr>
        <w:keepNext/>
        <w:keepLines/>
        <w:ind w:firstLine="567"/>
        <w:jc w:val="both"/>
      </w:pPr>
      <w:r w:rsidRPr="00A568E3">
        <w:rPr>
          <w:lang w:eastAsia="ar-SA"/>
        </w:rPr>
        <w:t>*Финансирование основных мероприятий муниципальной программы в 2022-2024 годах носит прогнозный характер</w:t>
      </w:r>
      <w:r w:rsidRPr="00A568E3">
        <w:rPr>
          <w:lang w:eastAsia="en-US"/>
        </w:rPr>
        <w:t>.</w:t>
      </w:r>
      <w:r w:rsidRPr="00A568E3">
        <w:t>»;</w:t>
      </w:r>
    </w:p>
    <w:p w:rsidR="00A568E3" w:rsidRPr="00A568E3" w:rsidRDefault="00A568E3" w:rsidP="00A568E3">
      <w:pPr>
        <w:keepNext/>
        <w:keepLines/>
        <w:suppressAutoHyphens/>
        <w:ind w:firstLine="567"/>
        <w:jc w:val="both"/>
        <w:rPr>
          <w:rFonts w:eastAsia="Calibri"/>
          <w:lang w:eastAsia="en-US"/>
        </w:rPr>
      </w:pPr>
      <w:r w:rsidRPr="00A568E3">
        <w:rPr>
          <w:lang w:eastAsia="ar-SA"/>
        </w:rPr>
        <w:t xml:space="preserve">приложение 1 к муниципальной программе </w:t>
      </w:r>
      <w:r w:rsidRPr="00A568E3">
        <w:rPr>
          <w:bCs/>
        </w:rPr>
        <w:t>изложить в редакции приложения к настоящему постановлению.</w:t>
      </w:r>
    </w:p>
    <w:p w:rsidR="00A568E3" w:rsidRPr="00A568E3" w:rsidRDefault="00A568E3" w:rsidP="00A568E3">
      <w:pPr>
        <w:keepNext/>
        <w:keepLines/>
        <w:tabs>
          <w:tab w:val="left" w:pos="0"/>
        </w:tabs>
        <w:ind w:firstLine="709"/>
        <w:jc w:val="both"/>
        <w:rPr>
          <w:rFonts w:eastAsia="Arial"/>
          <w:lang w:eastAsia="ar-SA"/>
        </w:rPr>
      </w:pPr>
      <w:r w:rsidRPr="00A568E3">
        <w:rPr>
          <w:rFonts w:eastAsia="Arial"/>
          <w:lang w:eastAsia="ar-SA"/>
        </w:rPr>
        <w:t>2. Контроль за выполнением настоящего постановления оставляю за собой.</w:t>
      </w:r>
    </w:p>
    <w:p w:rsidR="00A568E3" w:rsidRPr="00A568E3" w:rsidRDefault="00A568E3" w:rsidP="00A568E3">
      <w:pPr>
        <w:keepNext/>
        <w:keepLines/>
        <w:tabs>
          <w:tab w:val="left" w:pos="0"/>
        </w:tabs>
        <w:ind w:firstLine="709"/>
        <w:jc w:val="both"/>
        <w:rPr>
          <w:rFonts w:eastAsia="Arial"/>
          <w:lang w:eastAsia="ar-SA"/>
        </w:rPr>
      </w:pPr>
      <w:r w:rsidRPr="00A568E3">
        <w:rPr>
          <w:rFonts w:eastAsia="Arial"/>
          <w:lang w:eastAsia="ar-SA"/>
        </w:rPr>
        <w:t>3. Опубликовать настоящее постановление в газете «</w:t>
      </w:r>
      <w:r w:rsidRPr="00A568E3">
        <w:rPr>
          <w:noProof/>
          <w:lang w:eastAsia="ar-SA"/>
        </w:rPr>
        <w:t>Черновские вести</w:t>
      </w:r>
      <w:r w:rsidRPr="00A568E3">
        <w:rPr>
          <w:rFonts w:eastAsia="Arial"/>
          <w:lang w:eastAsia="ar-SA"/>
        </w:rPr>
        <w:t>».</w:t>
      </w:r>
    </w:p>
    <w:p w:rsidR="00A568E3" w:rsidRPr="00A568E3" w:rsidRDefault="00A568E3" w:rsidP="00A568E3">
      <w:pPr>
        <w:keepNext/>
        <w:keepLines/>
        <w:ind w:firstLine="709"/>
        <w:jc w:val="both"/>
        <w:rPr>
          <w:rFonts w:eastAsia="Arial"/>
          <w:lang w:eastAsia="ar-SA"/>
        </w:rPr>
      </w:pPr>
      <w:r w:rsidRPr="00A568E3">
        <w:rPr>
          <w:rFonts w:eastAsia="Arial"/>
          <w:lang w:eastAsia="ar-SA"/>
        </w:rPr>
        <w:t>4. Настоящее постановление вступает в силу со дня его официального опубликования.</w:t>
      </w:r>
    </w:p>
    <w:p w:rsidR="00A568E3" w:rsidRPr="00A568E3" w:rsidRDefault="00A568E3" w:rsidP="00A568E3">
      <w:pPr>
        <w:keepNext/>
        <w:keepLines/>
        <w:autoSpaceDE w:val="0"/>
        <w:autoSpaceDN w:val="0"/>
        <w:adjustRightInd w:val="0"/>
        <w:jc w:val="both"/>
        <w:rPr>
          <w:rFonts w:eastAsia="Calibri"/>
          <w:lang w:eastAsia="en-US"/>
        </w:rPr>
      </w:pPr>
    </w:p>
    <w:p w:rsidR="00A568E3" w:rsidRDefault="00A568E3" w:rsidP="00A568E3">
      <w:pPr>
        <w:keepNext/>
        <w:keepLines/>
        <w:autoSpaceDE w:val="0"/>
        <w:autoSpaceDN w:val="0"/>
        <w:adjustRightInd w:val="0"/>
        <w:jc w:val="both"/>
        <w:rPr>
          <w:b/>
        </w:rPr>
      </w:pPr>
      <w:r w:rsidRPr="00A568E3">
        <w:rPr>
          <w:b/>
        </w:rPr>
        <w:t>Глава сельского поселения Черновка, А.Е.Казаев</w:t>
      </w:r>
    </w:p>
    <w:p w:rsidR="00A568E3" w:rsidRDefault="00A568E3" w:rsidP="00A568E3">
      <w:pPr>
        <w:keepNext/>
        <w:keepLines/>
        <w:autoSpaceDE w:val="0"/>
        <w:autoSpaceDN w:val="0"/>
        <w:adjustRightInd w:val="0"/>
        <w:jc w:val="both"/>
        <w:rPr>
          <w:b/>
        </w:rPr>
      </w:pPr>
    </w:p>
    <w:p w:rsidR="00A568E3" w:rsidRPr="00B67068" w:rsidRDefault="00A568E3" w:rsidP="00A568E3">
      <w:pPr>
        <w:keepNext/>
        <w:keepLines/>
        <w:jc w:val="right"/>
        <w:rPr>
          <w:sz w:val="22"/>
          <w:szCs w:val="22"/>
        </w:rPr>
      </w:pPr>
      <w:r w:rsidRPr="00B67068">
        <w:rPr>
          <w:sz w:val="22"/>
          <w:szCs w:val="22"/>
        </w:rPr>
        <w:t>Приложение</w:t>
      </w:r>
    </w:p>
    <w:p w:rsidR="00CE1D9C" w:rsidRPr="00B67068" w:rsidRDefault="00A568E3" w:rsidP="00A568E3">
      <w:pPr>
        <w:keepNext/>
        <w:keepLines/>
        <w:jc w:val="right"/>
        <w:rPr>
          <w:sz w:val="22"/>
          <w:szCs w:val="22"/>
        </w:rPr>
      </w:pPr>
      <w:r w:rsidRPr="00B67068">
        <w:rPr>
          <w:sz w:val="22"/>
          <w:szCs w:val="22"/>
        </w:rPr>
        <w:t xml:space="preserve">к постановлению Администрации </w:t>
      </w:r>
    </w:p>
    <w:p w:rsidR="00A568E3" w:rsidRPr="00B67068" w:rsidRDefault="00A568E3" w:rsidP="00A568E3">
      <w:pPr>
        <w:keepNext/>
        <w:keepLines/>
        <w:jc w:val="right"/>
        <w:rPr>
          <w:sz w:val="22"/>
          <w:szCs w:val="22"/>
        </w:rPr>
      </w:pPr>
      <w:r w:rsidRPr="00B67068">
        <w:rPr>
          <w:sz w:val="22"/>
          <w:szCs w:val="22"/>
        </w:rPr>
        <w:t xml:space="preserve">поселения Черновка от </w:t>
      </w:r>
      <w:r w:rsidR="00614E30">
        <w:rPr>
          <w:sz w:val="22"/>
          <w:szCs w:val="22"/>
        </w:rPr>
        <w:t>13.05.</w:t>
      </w:r>
      <w:r w:rsidRPr="00B67068">
        <w:rPr>
          <w:sz w:val="22"/>
          <w:szCs w:val="22"/>
        </w:rPr>
        <w:t xml:space="preserve">2019 № </w:t>
      </w:r>
      <w:r w:rsidR="00B02D1C">
        <w:rPr>
          <w:sz w:val="22"/>
          <w:szCs w:val="22"/>
        </w:rPr>
        <w:t>36</w:t>
      </w:r>
    </w:p>
    <w:p w:rsidR="00A568E3" w:rsidRPr="00B67068" w:rsidRDefault="00A568E3" w:rsidP="00A568E3">
      <w:pPr>
        <w:keepNext/>
        <w:keepLines/>
        <w:suppressAutoHyphens/>
        <w:jc w:val="right"/>
        <w:rPr>
          <w:sz w:val="22"/>
          <w:szCs w:val="22"/>
          <w:lang w:eastAsia="ar-SA"/>
        </w:rPr>
      </w:pPr>
      <w:r w:rsidRPr="00B67068">
        <w:rPr>
          <w:sz w:val="22"/>
          <w:szCs w:val="22"/>
          <w:lang w:eastAsia="ar-SA"/>
        </w:rPr>
        <w:t>Приложение 1</w:t>
      </w:r>
    </w:p>
    <w:p w:rsidR="00CE1D9C" w:rsidRPr="00B67068" w:rsidRDefault="00A568E3" w:rsidP="00A568E3">
      <w:pPr>
        <w:keepNext/>
        <w:keepLines/>
        <w:suppressAutoHyphens/>
        <w:jc w:val="right"/>
        <w:rPr>
          <w:sz w:val="22"/>
          <w:szCs w:val="22"/>
          <w:lang w:eastAsia="ar-SA"/>
        </w:rPr>
      </w:pPr>
      <w:r w:rsidRPr="00B67068">
        <w:rPr>
          <w:sz w:val="22"/>
          <w:szCs w:val="22"/>
          <w:lang w:eastAsia="ar-SA"/>
        </w:rPr>
        <w:t>к муниципальной программе «Благоустройство</w:t>
      </w:r>
    </w:p>
    <w:p w:rsidR="00CE1D9C" w:rsidRPr="00B67068" w:rsidRDefault="00CE1D9C" w:rsidP="00CE1D9C">
      <w:pPr>
        <w:keepNext/>
        <w:keepLines/>
        <w:suppressAutoHyphens/>
        <w:jc w:val="right"/>
        <w:rPr>
          <w:sz w:val="22"/>
          <w:szCs w:val="22"/>
          <w:lang w:eastAsia="ar-SA"/>
        </w:rPr>
      </w:pPr>
      <w:r w:rsidRPr="00B67068">
        <w:rPr>
          <w:sz w:val="22"/>
          <w:szCs w:val="22"/>
          <w:lang w:eastAsia="ar-SA"/>
        </w:rPr>
        <w:t xml:space="preserve"> сельского поселения </w:t>
      </w:r>
      <w:r w:rsidR="00A568E3" w:rsidRPr="00B67068">
        <w:rPr>
          <w:sz w:val="22"/>
          <w:szCs w:val="22"/>
          <w:lang w:eastAsia="ar-SA"/>
        </w:rPr>
        <w:t>Черновка муниципального</w:t>
      </w:r>
    </w:p>
    <w:p w:rsidR="00CE1D9C" w:rsidRPr="00B67068" w:rsidRDefault="00CE1D9C" w:rsidP="00CE1D9C">
      <w:pPr>
        <w:keepNext/>
        <w:keepLines/>
        <w:suppressAutoHyphens/>
        <w:jc w:val="right"/>
        <w:rPr>
          <w:sz w:val="22"/>
          <w:szCs w:val="22"/>
          <w:lang w:eastAsia="ar-SA"/>
        </w:rPr>
      </w:pPr>
      <w:r w:rsidRPr="00B67068">
        <w:rPr>
          <w:sz w:val="22"/>
          <w:szCs w:val="22"/>
          <w:lang w:eastAsia="ar-SA"/>
        </w:rPr>
        <w:t xml:space="preserve"> района Кинель-Черкасский </w:t>
      </w:r>
      <w:r w:rsidR="00A568E3" w:rsidRPr="00B67068">
        <w:rPr>
          <w:sz w:val="22"/>
          <w:szCs w:val="22"/>
          <w:lang w:eastAsia="ar-SA"/>
        </w:rPr>
        <w:t>Самарской области»</w:t>
      </w:r>
    </w:p>
    <w:p w:rsidR="00A568E3" w:rsidRPr="00B67068" w:rsidRDefault="00A568E3" w:rsidP="00CE1D9C">
      <w:pPr>
        <w:keepNext/>
        <w:keepLines/>
        <w:suppressAutoHyphens/>
        <w:jc w:val="right"/>
        <w:rPr>
          <w:sz w:val="22"/>
          <w:szCs w:val="22"/>
          <w:lang w:eastAsia="ar-SA"/>
        </w:rPr>
      </w:pPr>
      <w:r w:rsidRPr="00B67068">
        <w:rPr>
          <w:sz w:val="22"/>
          <w:szCs w:val="22"/>
          <w:lang w:eastAsia="ar-SA"/>
        </w:rPr>
        <w:t xml:space="preserve"> на 2019-2024 годы</w:t>
      </w:r>
    </w:p>
    <w:p w:rsidR="00CE1D9C" w:rsidRPr="00B67068" w:rsidRDefault="00CE1D9C" w:rsidP="00CE1D9C">
      <w:pPr>
        <w:keepNext/>
        <w:keepLines/>
        <w:suppressAutoHyphens/>
        <w:jc w:val="right"/>
        <w:rPr>
          <w:sz w:val="22"/>
          <w:szCs w:val="22"/>
          <w:lang w:eastAsia="ar-SA"/>
        </w:rPr>
      </w:pPr>
    </w:p>
    <w:p w:rsidR="00CE1D9C" w:rsidRPr="00A568E3" w:rsidRDefault="00CE1D9C" w:rsidP="00B67068">
      <w:pPr>
        <w:keepNext/>
        <w:keepLines/>
        <w:suppressAutoHyphens/>
        <w:rPr>
          <w:lang w:eastAsia="ar-SA"/>
        </w:rPr>
      </w:pPr>
    </w:p>
    <w:p w:rsidR="00CE1D9C" w:rsidRPr="00B67068" w:rsidRDefault="00CE1D9C" w:rsidP="00CE1D9C">
      <w:pPr>
        <w:keepNext/>
        <w:keepLines/>
        <w:suppressAutoHyphens/>
        <w:jc w:val="center"/>
        <w:rPr>
          <w:lang w:eastAsia="ar-SA"/>
        </w:rPr>
      </w:pPr>
      <w:r w:rsidRPr="00B67068">
        <w:rPr>
          <w:bCs/>
          <w:spacing w:val="-2"/>
        </w:rPr>
        <w:t xml:space="preserve">Перечень основных мероприятий муниципальной программы «Благоустройство сельского поселения Черновка </w:t>
      </w:r>
      <w:r w:rsidRPr="00B67068">
        <w:rPr>
          <w:lang w:eastAsia="ar-SA"/>
        </w:rPr>
        <w:t>муниципального района Кинель-Черкасский Самарской области» на 2019-2024 годы</w:t>
      </w:r>
    </w:p>
    <w:tbl>
      <w:tblPr>
        <w:tblW w:w="5370" w:type="pct"/>
        <w:jc w:val="center"/>
        <w:tblInd w:w="-1449" w:type="dxa"/>
        <w:tblLayout w:type="fixed"/>
        <w:tblLook w:val="04A0" w:firstRow="1" w:lastRow="0" w:firstColumn="1" w:lastColumn="0" w:noHBand="0" w:noVBand="1"/>
      </w:tblPr>
      <w:tblGrid>
        <w:gridCol w:w="463"/>
        <w:gridCol w:w="1003"/>
        <w:gridCol w:w="1013"/>
        <w:gridCol w:w="670"/>
        <w:gridCol w:w="1020"/>
        <w:gridCol w:w="541"/>
        <w:gridCol w:w="426"/>
        <w:gridCol w:w="403"/>
        <w:gridCol w:w="450"/>
        <w:gridCol w:w="567"/>
        <w:gridCol w:w="569"/>
        <w:gridCol w:w="707"/>
        <w:gridCol w:w="1309"/>
        <w:gridCol w:w="1137"/>
      </w:tblGrid>
      <w:tr w:rsidR="00CE1D9C" w:rsidRPr="00B67068" w:rsidTr="00B67068">
        <w:trPr>
          <w:trHeight w:val="315"/>
          <w:jc w:val="center"/>
        </w:trPr>
        <w:tc>
          <w:tcPr>
            <w:tcW w:w="225" w:type="pct"/>
            <w:vMerge w:val="restar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21" w:right="-85"/>
              <w:jc w:val="center"/>
              <w:rPr>
                <w:sz w:val="16"/>
                <w:szCs w:val="16"/>
                <w:lang w:eastAsia="en-US"/>
              </w:rPr>
            </w:pPr>
            <w:r w:rsidRPr="00B67068">
              <w:rPr>
                <w:sz w:val="16"/>
                <w:szCs w:val="16"/>
                <w:lang w:eastAsia="en-US"/>
              </w:rPr>
              <w:t>№ п/п</w:t>
            </w:r>
          </w:p>
        </w:tc>
        <w:tc>
          <w:tcPr>
            <w:tcW w:w="488" w:type="pct"/>
            <w:vMerge w:val="restar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Наименование цели, задачи, основного мероприятия</w:t>
            </w:r>
          </w:p>
        </w:tc>
        <w:tc>
          <w:tcPr>
            <w:tcW w:w="493" w:type="pct"/>
            <w:vMerge w:val="restar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33"/>
              <w:jc w:val="center"/>
              <w:rPr>
                <w:sz w:val="16"/>
                <w:szCs w:val="16"/>
                <w:lang w:eastAsia="en-US"/>
              </w:rPr>
            </w:pPr>
            <w:r w:rsidRPr="00B67068">
              <w:rPr>
                <w:sz w:val="16"/>
                <w:szCs w:val="16"/>
                <w:lang w:eastAsia="en-US"/>
              </w:rPr>
              <w:t>Ответственные исполнители (соисполнители) основного мероприятия</w:t>
            </w:r>
          </w:p>
        </w:tc>
        <w:tc>
          <w:tcPr>
            <w:tcW w:w="326" w:type="pct"/>
            <w:vMerge w:val="restar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39"/>
              <w:jc w:val="center"/>
              <w:rPr>
                <w:sz w:val="16"/>
                <w:szCs w:val="16"/>
                <w:lang w:eastAsia="en-US"/>
              </w:rPr>
            </w:pPr>
            <w:r w:rsidRPr="00B67068">
              <w:rPr>
                <w:sz w:val="16"/>
                <w:szCs w:val="16"/>
                <w:lang w:eastAsia="en-US"/>
              </w:rPr>
              <w:t>Срок реализации</w:t>
            </w:r>
          </w:p>
        </w:tc>
        <w:tc>
          <w:tcPr>
            <w:tcW w:w="496" w:type="pct"/>
            <w:vMerge w:val="restar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jc w:val="center"/>
              <w:rPr>
                <w:sz w:val="16"/>
                <w:szCs w:val="16"/>
                <w:lang w:eastAsia="en-US"/>
              </w:rPr>
            </w:pPr>
            <w:r w:rsidRPr="00B67068">
              <w:rPr>
                <w:sz w:val="16"/>
                <w:szCs w:val="16"/>
                <w:lang w:eastAsia="en-US"/>
              </w:rPr>
              <w:t>Форма бюджетных ассигнований</w:t>
            </w:r>
          </w:p>
        </w:tc>
        <w:tc>
          <w:tcPr>
            <w:tcW w:w="1782" w:type="pct"/>
            <w:gridSpan w:val="7"/>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
              <w:jc w:val="center"/>
              <w:rPr>
                <w:sz w:val="16"/>
                <w:szCs w:val="16"/>
                <w:lang w:eastAsia="en-US"/>
              </w:rPr>
            </w:pPr>
            <w:r w:rsidRPr="00B67068">
              <w:rPr>
                <w:sz w:val="16"/>
                <w:szCs w:val="16"/>
                <w:lang w:eastAsia="en-US"/>
              </w:rPr>
              <w:t xml:space="preserve">Объем финансирования по годам, тыс. рублей </w:t>
            </w:r>
          </w:p>
        </w:tc>
        <w:tc>
          <w:tcPr>
            <w:tcW w:w="637" w:type="pct"/>
            <w:vMerge w:val="restart"/>
            <w:tcBorders>
              <w:top w:val="single" w:sz="4" w:space="0" w:color="auto"/>
              <w:left w:val="single" w:sz="4" w:space="0" w:color="auto"/>
              <w:right w:val="single" w:sz="4" w:space="0" w:color="auto"/>
            </w:tcBorders>
          </w:tcPr>
          <w:p w:rsidR="00CE1D9C" w:rsidRPr="00B67068" w:rsidRDefault="00CE1D9C" w:rsidP="00CE1D9C">
            <w:pPr>
              <w:keepNext/>
              <w:keepLines/>
              <w:ind w:left="-110" w:right="-158"/>
              <w:jc w:val="center"/>
              <w:rPr>
                <w:sz w:val="16"/>
                <w:szCs w:val="16"/>
                <w:lang w:eastAsia="en-US"/>
              </w:rPr>
            </w:pPr>
            <w:r w:rsidRPr="00B67068">
              <w:rPr>
                <w:sz w:val="16"/>
                <w:szCs w:val="16"/>
                <w:lang w:eastAsia="en-US"/>
              </w:rPr>
              <w:t>Источники финансирования</w:t>
            </w:r>
          </w:p>
        </w:tc>
        <w:tc>
          <w:tcPr>
            <w:tcW w:w="552" w:type="pct"/>
            <w:vMerge w:val="restart"/>
            <w:tcBorders>
              <w:top w:val="single" w:sz="4" w:space="0" w:color="auto"/>
              <w:left w:val="single" w:sz="4" w:space="0" w:color="auto"/>
              <w:right w:val="single" w:sz="4" w:space="0" w:color="auto"/>
            </w:tcBorders>
          </w:tcPr>
          <w:p w:rsidR="00CE1D9C" w:rsidRPr="00B67068" w:rsidRDefault="00CE1D9C" w:rsidP="00CE1D9C">
            <w:pPr>
              <w:keepNext/>
              <w:keepLines/>
              <w:ind w:left="-58" w:right="-80"/>
              <w:jc w:val="center"/>
              <w:rPr>
                <w:sz w:val="16"/>
                <w:szCs w:val="16"/>
                <w:lang w:eastAsia="en-US"/>
              </w:rPr>
            </w:pPr>
            <w:r w:rsidRPr="00B67068">
              <w:rPr>
                <w:sz w:val="16"/>
                <w:szCs w:val="16"/>
                <w:lang w:eastAsia="en-US"/>
              </w:rPr>
              <w:t>Ожидаемый результат</w:t>
            </w:r>
          </w:p>
        </w:tc>
      </w:tr>
      <w:tr w:rsidR="00B67068" w:rsidRPr="00B67068" w:rsidTr="00B67068">
        <w:trPr>
          <w:trHeight w:val="299"/>
          <w:jc w:val="center"/>
        </w:trPr>
        <w:tc>
          <w:tcPr>
            <w:tcW w:w="225" w:type="pct"/>
            <w:vMerge/>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sz w:val="16"/>
                <w:szCs w:val="16"/>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sz w:val="16"/>
                <w:szCs w:val="16"/>
                <w:lang w:eastAsia="en-US"/>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sz w:val="16"/>
                <w:szCs w:val="16"/>
                <w:lang w:eastAsia="en-US"/>
              </w:rPr>
            </w:pPr>
          </w:p>
        </w:tc>
        <w:tc>
          <w:tcPr>
            <w:tcW w:w="326" w:type="pct"/>
            <w:vMerge/>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sz w:val="16"/>
                <w:szCs w:val="16"/>
                <w:lang w:eastAsia="en-US"/>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sz w:val="16"/>
                <w:szCs w:val="16"/>
                <w:lang w:eastAsia="en-US"/>
              </w:rPr>
            </w:pP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63" w:right="-121" w:firstLine="45"/>
              <w:jc w:val="center"/>
              <w:rPr>
                <w:sz w:val="16"/>
                <w:szCs w:val="16"/>
                <w:lang w:eastAsia="en-US"/>
              </w:rPr>
            </w:pPr>
            <w:r w:rsidRPr="00B67068">
              <w:rPr>
                <w:sz w:val="16"/>
                <w:szCs w:val="16"/>
                <w:lang w:eastAsia="en-US"/>
              </w:rPr>
              <w:t>2019</w:t>
            </w: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2020</w:t>
            </w: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2021</w:t>
            </w: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44" w:right="-83"/>
              <w:jc w:val="center"/>
              <w:rPr>
                <w:sz w:val="16"/>
                <w:szCs w:val="16"/>
                <w:lang w:eastAsia="en-US"/>
              </w:rPr>
            </w:pPr>
            <w:r w:rsidRPr="00B67068">
              <w:rPr>
                <w:sz w:val="16"/>
                <w:szCs w:val="16"/>
                <w:lang w:eastAsia="en-US"/>
              </w:rPr>
              <w:t>2022</w:t>
            </w: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39"/>
              <w:jc w:val="center"/>
              <w:rPr>
                <w:sz w:val="16"/>
                <w:szCs w:val="16"/>
                <w:lang w:eastAsia="en-US"/>
              </w:rPr>
            </w:pPr>
            <w:r w:rsidRPr="00B67068">
              <w:rPr>
                <w:sz w:val="16"/>
                <w:szCs w:val="16"/>
                <w:lang w:eastAsia="en-US"/>
              </w:rPr>
              <w:t>2023</w:t>
            </w: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2024</w:t>
            </w: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rPr>
                <w:sz w:val="16"/>
                <w:szCs w:val="16"/>
                <w:lang w:eastAsia="en-US"/>
              </w:rPr>
            </w:pPr>
            <w:r w:rsidRPr="00B67068">
              <w:rPr>
                <w:b/>
                <w:sz w:val="16"/>
                <w:szCs w:val="16"/>
                <w:lang w:eastAsia="en-US"/>
              </w:rPr>
              <w:t>Всего</w:t>
            </w:r>
          </w:p>
        </w:tc>
        <w:tc>
          <w:tcPr>
            <w:tcW w:w="637" w:type="pct"/>
            <w:vMerge/>
            <w:tcBorders>
              <w:left w:val="single" w:sz="4" w:space="0" w:color="auto"/>
              <w:bottom w:val="single" w:sz="4" w:space="0" w:color="auto"/>
              <w:right w:val="single" w:sz="4" w:space="0" w:color="auto"/>
            </w:tcBorders>
          </w:tcPr>
          <w:p w:rsidR="00CE1D9C" w:rsidRPr="00B67068" w:rsidRDefault="00CE1D9C" w:rsidP="00CE1D9C">
            <w:pPr>
              <w:keepNext/>
              <w:keepLines/>
              <w:rPr>
                <w:sz w:val="16"/>
                <w:szCs w:val="16"/>
                <w:lang w:eastAsia="en-US"/>
              </w:rPr>
            </w:pPr>
          </w:p>
        </w:tc>
        <w:tc>
          <w:tcPr>
            <w:tcW w:w="552" w:type="pct"/>
            <w:vMerge/>
            <w:tcBorders>
              <w:left w:val="single" w:sz="4" w:space="0" w:color="auto"/>
              <w:bottom w:val="single" w:sz="4" w:space="0" w:color="auto"/>
              <w:right w:val="single" w:sz="4" w:space="0" w:color="auto"/>
            </w:tcBorders>
          </w:tcPr>
          <w:p w:rsidR="00CE1D9C" w:rsidRPr="00B67068" w:rsidRDefault="00CE1D9C" w:rsidP="00CE1D9C">
            <w:pPr>
              <w:keepNext/>
              <w:keepLines/>
              <w:rPr>
                <w:sz w:val="16"/>
                <w:szCs w:val="16"/>
                <w:lang w:eastAsia="en-US"/>
              </w:rPr>
            </w:pPr>
          </w:p>
        </w:tc>
      </w:tr>
      <w:tr w:rsidR="00CE1D9C" w:rsidRPr="00B67068" w:rsidTr="00264BBF">
        <w:trPr>
          <w:trHeight w:val="299"/>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jc w:val="center"/>
              <w:rPr>
                <w:spacing w:val="-10"/>
                <w:sz w:val="16"/>
                <w:szCs w:val="16"/>
                <w:lang w:eastAsia="ar-SA"/>
              </w:rPr>
            </w:pPr>
            <w:r w:rsidRPr="00B67068">
              <w:rPr>
                <w:spacing w:val="-10"/>
                <w:sz w:val="16"/>
                <w:szCs w:val="16"/>
                <w:lang w:eastAsia="ar-SA"/>
              </w:rPr>
              <w:t>Цель: Выполнение мероприятий комплексного благоустройства сельского поселения, с целью создания наилучших социально-бытовых условий проживания населения</w:t>
            </w:r>
          </w:p>
        </w:tc>
      </w:tr>
      <w:tr w:rsidR="00CE1D9C" w:rsidRPr="00B67068" w:rsidTr="00264BBF">
        <w:trPr>
          <w:trHeight w:val="299"/>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jc w:val="center"/>
              <w:rPr>
                <w:spacing w:val="-10"/>
                <w:sz w:val="16"/>
                <w:szCs w:val="16"/>
                <w:lang w:eastAsia="ar-SA"/>
              </w:rPr>
            </w:pPr>
            <w:r w:rsidRPr="00B67068">
              <w:rPr>
                <w:spacing w:val="-10"/>
                <w:sz w:val="16"/>
                <w:szCs w:val="16"/>
                <w:lang w:eastAsia="ar-SA"/>
              </w:rPr>
              <w:t>Задача 1. Повышение срока службы инженерных сетей</w:t>
            </w:r>
          </w:p>
        </w:tc>
      </w:tr>
      <w:tr w:rsidR="00B67068" w:rsidRPr="00B67068" w:rsidTr="00B67068">
        <w:trPr>
          <w:trHeight w:val="945"/>
          <w:jc w:val="center"/>
        </w:trPr>
        <w:tc>
          <w:tcPr>
            <w:tcW w:w="225"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91" w:right="-89"/>
              <w:jc w:val="center"/>
              <w:rPr>
                <w:sz w:val="16"/>
                <w:szCs w:val="16"/>
                <w:lang w:eastAsia="en-US"/>
              </w:rPr>
            </w:pPr>
            <w:r w:rsidRPr="00B67068">
              <w:rPr>
                <w:sz w:val="16"/>
                <w:szCs w:val="16"/>
                <w:lang w:eastAsia="en-US"/>
              </w:rPr>
              <w:t>1.1</w:t>
            </w:r>
          </w:p>
        </w:tc>
        <w:tc>
          <w:tcPr>
            <w:tcW w:w="488"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snapToGrid w:val="0"/>
              <w:ind w:right="-36"/>
              <w:rPr>
                <w:sz w:val="16"/>
                <w:szCs w:val="16"/>
                <w:lang w:eastAsia="ar-SA"/>
              </w:rPr>
            </w:pPr>
            <w:r w:rsidRPr="00B67068">
              <w:rPr>
                <w:sz w:val="16"/>
                <w:szCs w:val="16"/>
                <w:lang w:eastAsia="ar-SA"/>
              </w:rPr>
              <w:t>1.Содержание и обслуживание наружных сетей уличного освещения</w:t>
            </w:r>
          </w:p>
        </w:tc>
        <w:tc>
          <w:tcPr>
            <w:tcW w:w="49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52"/>
              <w:jc w:val="center"/>
              <w:rPr>
                <w:sz w:val="16"/>
                <w:szCs w:val="16"/>
                <w:lang w:eastAsia="en-US"/>
              </w:rPr>
            </w:pPr>
            <w:r w:rsidRPr="00B67068">
              <w:rPr>
                <w:sz w:val="16"/>
                <w:szCs w:val="16"/>
                <w:lang w:eastAsia="ar-SA"/>
              </w:rPr>
              <w:t>Администрация сельского поселения Черновка</w:t>
            </w:r>
          </w:p>
        </w:tc>
        <w:tc>
          <w:tcPr>
            <w:tcW w:w="32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2019-2024</w:t>
            </w: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ar-SA"/>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63" w:right="-121" w:firstLine="45"/>
              <w:jc w:val="center"/>
              <w:rPr>
                <w:sz w:val="16"/>
                <w:szCs w:val="16"/>
                <w:lang w:eastAsia="en-US"/>
              </w:rPr>
            </w:pPr>
            <w:r w:rsidRPr="00B67068">
              <w:rPr>
                <w:sz w:val="16"/>
                <w:szCs w:val="16"/>
                <w:lang w:eastAsia="en-US"/>
              </w:rPr>
              <w:t>492,0</w:t>
            </w:r>
          </w:p>
          <w:p w:rsidR="00CE1D9C" w:rsidRPr="00B67068" w:rsidRDefault="00CE1D9C" w:rsidP="00CE1D9C">
            <w:pPr>
              <w:keepNext/>
              <w:keepLines/>
              <w:ind w:left="-63" w:right="-121" w:firstLine="45"/>
              <w:jc w:val="center"/>
              <w:rPr>
                <w:sz w:val="16"/>
                <w:szCs w:val="16"/>
                <w:lang w:eastAsia="en-US"/>
              </w:rPr>
            </w:pPr>
          </w:p>
          <w:p w:rsidR="00CE1D9C" w:rsidRPr="00B67068" w:rsidRDefault="00CE1D9C" w:rsidP="00CE1D9C">
            <w:pPr>
              <w:keepNext/>
              <w:keepLines/>
              <w:ind w:left="-63" w:right="-121" w:firstLine="45"/>
              <w:jc w:val="center"/>
              <w:rPr>
                <w:i/>
                <w:sz w:val="16"/>
                <w:szCs w:val="16"/>
                <w:lang w:eastAsia="en-US"/>
              </w:rPr>
            </w:pPr>
            <w:r w:rsidRPr="00B67068">
              <w:rPr>
                <w:i/>
                <w:sz w:val="16"/>
                <w:szCs w:val="16"/>
                <w:lang w:eastAsia="en-US"/>
              </w:rPr>
              <w:t>492,0</w:t>
            </w:r>
          </w:p>
          <w:p w:rsidR="00CE1D9C" w:rsidRPr="00B67068" w:rsidRDefault="00CE1D9C" w:rsidP="00CE1D9C">
            <w:pPr>
              <w:keepNext/>
              <w:keepLines/>
              <w:ind w:left="-63" w:right="-121" w:firstLine="45"/>
              <w:jc w:val="center"/>
              <w:rPr>
                <w:sz w:val="16"/>
                <w:szCs w:val="16"/>
                <w:lang w:eastAsia="en-US"/>
              </w:rPr>
            </w:pPr>
          </w:p>
          <w:p w:rsidR="00CE1D9C" w:rsidRPr="00B67068" w:rsidRDefault="00CE1D9C" w:rsidP="00CE1D9C">
            <w:pPr>
              <w:keepNext/>
              <w:keepLines/>
              <w:ind w:left="-63" w:right="-121" w:firstLine="45"/>
              <w:jc w:val="center"/>
              <w:rPr>
                <w:sz w:val="16"/>
                <w:szCs w:val="16"/>
                <w:lang w:eastAsia="en-US"/>
              </w:rPr>
            </w:pPr>
          </w:p>
          <w:p w:rsidR="00CE1D9C" w:rsidRPr="00B67068" w:rsidRDefault="00CE1D9C" w:rsidP="00CE1D9C">
            <w:pPr>
              <w:keepNext/>
              <w:keepLines/>
              <w:ind w:left="-63" w:right="-121" w:firstLine="45"/>
              <w:jc w:val="center"/>
              <w:rPr>
                <w:sz w:val="16"/>
                <w:szCs w:val="16"/>
                <w:lang w:eastAsia="en-US"/>
              </w:rPr>
            </w:pPr>
          </w:p>
          <w:p w:rsidR="00CE1D9C" w:rsidRPr="00B67068" w:rsidRDefault="00CE1D9C" w:rsidP="00CE1D9C">
            <w:pPr>
              <w:keepNext/>
              <w:keepLines/>
              <w:ind w:left="-63" w:right="-121" w:firstLine="45"/>
              <w:jc w:val="center"/>
              <w:rPr>
                <w:sz w:val="16"/>
                <w:szCs w:val="16"/>
                <w:lang w:eastAsia="en-US"/>
              </w:rPr>
            </w:pPr>
            <w:r w:rsidRPr="00B67068">
              <w:rPr>
                <w:sz w:val="16"/>
                <w:szCs w:val="16"/>
                <w:lang w:eastAsia="en-US"/>
              </w:rPr>
              <w:t>300,0</w:t>
            </w:r>
          </w:p>
          <w:p w:rsidR="00CE1D9C" w:rsidRPr="00B67068" w:rsidRDefault="00CE1D9C" w:rsidP="00CE1D9C">
            <w:pPr>
              <w:keepNext/>
              <w:keepLines/>
              <w:ind w:left="-63" w:right="-121" w:firstLine="45"/>
              <w:jc w:val="center"/>
              <w:rPr>
                <w:sz w:val="16"/>
                <w:szCs w:val="16"/>
                <w:lang w:eastAsia="en-US"/>
              </w:rPr>
            </w:pPr>
          </w:p>
          <w:p w:rsidR="00CE1D9C" w:rsidRPr="00B67068" w:rsidRDefault="00CE1D9C" w:rsidP="00CE1D9C">
            <w:pPr>
              <w:keepNext/>
              <w:keepLines/>
              <w:ind w:left="-63" w:right="-121" w:firstLine="45"/>
              <w:jc w:val="center"/>
              <w:rPr>
                <w:sz w:val="16"/>
                <w:szCs w:val="16"/>
                <w:lang w:eastAsia="en-US"/>
              </w:rPr>
            </w:pPr>
            <w:r w:rsidRPr="00B67068">
              <w:rPr>
                <w:sz w:val="16"/>
                <w:szCs w:val="16"/>
                <w:lang w:eastAsia="en-US"/>
              </w:rPr>
              <w:t>983,0</w:t>
            </w: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145,8</w:t>
            </w: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212,5</w:t>
            </w: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212,5</w:t>
            </w: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r w:rsidRPr="00B67068">
              <w:rPr>
                <w:sz w:val="16"/>
                <w:szCs w:val="16"/>
                <w:lang w:eastAsia="en-US"/>
              </w:rPr>
              <w:t>212,5</w:t>
            </w: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r w:rsidRPr="00B67068">
              <w:rPr>
                <w:sz w:val="16"/>
                <w:szCs w:val="16"/>
                <w:lang w:eastAsia="en-US"/>
              </w:rPr>
              <w:t>212,5</w:t>
            </w: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b/>
                <w:sz w:val="16"/>
                <w:szCs w:val="16"/>
                <w:lang w:eastAsia="en-US"/>
              </w:rPr>
            </w:pPr>
            <w:r w:rsidRPr="00B67068">
              <w:rPr>
                <w:b/>
                <w:sz w:val="16"/>
                <w:szCs w:val="16"/>
                <w:lang w:eastAsia="en-US"/>
              </w:rPr>
              <w:t>492,0</w:t>
            </w:r>
          </w:p>
          <w:p w:rsidR="00CE1D9C" w:rsidRPr="00B67068" w:rsidRDefault="00CE1D9C" w:rsidP="00CE1D9C">
            <w:pPr>
              <w:keepNext/>
              <w:keepLines/>
              <w:jc w:val="center"/>
              <w:rPr>
                <w:b/>
                <w:sz w:val="16"/>
                <w:szCs w:val="16"/>
                <w:lang w:eastAsia="en-US"/>
              </w:rPr>
            </w:pPr>
          </w:p>
          <w:p w:rsidR="00CE1D9C" w:rsidRPr="00B67068" w:rsidRDefault="00CE1D9C" w:rsidP="00CE1D9C">
            <w:pPr>
              <w:keepNext/>
              <w:keepLines/>
              <w:jc w:val="center"/>
              <w:rPr>
                <w:b/>
                <w:i/>
                <w:sz w:val="16"/>
                <w:szCs w:val="16"/>
                <w:lang w:eastAsia="en-US"/>
              </w:rPr>
            </w:pPr>
            <w:r w:rsidRPr="00B67068">
              <w:rPr>
                <w:b/>
                <w:i/>
                <w:sz w:val="16"/>
                <w:szCs w:val="16"/>
                <w:lang w:eastAsia="en-US"/>
              </w:rPr>
              <w:t>492,0</w:t>
            </w:r>
          </w:p>
          <w:p w:rsidR="00CE1D9C" w:rsidRPr="00B67068" w:rsidRDefault="00CE1D9C" w:rsidP="00CE1D9C">
            <w:pPr>
              <w:keepNext/>
              <w:keepLines/>
              <w:jc w:val="center"/>
              <w:rPr>
                <w:b/>
                <w:sz w:val="16"/>
                <w:szCs w:val="16"/>
                <w:lang w:eastAsia="en-US"/>
              </w:rPr>
            </w:pPr>
          </w:p>
          <w:p w:rsidR="00CE1D9C" w:rsidRPr="00B67068" w:rsidRDefault="00CE1D9C" w:rsidP="00CE1D9C">
            <w:pPr>
              <w:keepNext/>
              <w:keepLines/>
              <w:jc w:val="center"/>
              <w:rPr>
                <w:b/>
                <w:sz w:val="16"/>
                <w:szCs w:val="16"/>
                <w:lang w:eastAsia="en-US"/>
              </w:rPr>
            </w:pPr>
          </w:p>
          <w:p w:rsidR="00CE1D9C" w:rsidRPr="00B67068" w:rsidRDefault="00CE1D9C" w:rsidP="00CE1D9C">
            <w:pPr>
              <w:keepNext/>
              <w:keepLines/>
              <w:jc w:val="center"/>
              <w:rPr>
                <w:b/>
                <w:sz w:val="16"/>
                <w:szCs w:val="16"/>
                <w:lang w:eastAsia="en-US"/>
              </w:rPr>
            </w:pPr>
          </w:p>
          <w:p w:rsidR="00CE1D9C" w:rsidRPr="00B67068" w:rsidRDefault="00CE1D9C" w:rsidP="00CE1D9C">
            <w:pPr>
              <w:keepNext/>
              <w:keepLines/>
              <w:jc w:val="center"/>
              <w:rPr>
                <w:b/>
                <w:sz w:val="16"/>
                <w:szCs w:val="16"/>
                <w:lang w:eastAsia="en-US"/>
              </w:rPr>
            </w:pPr>
            <w:r w:rsidRPr="00B67068">
              <w:rPr>
                <w:b/>
                <w:sz w:val="16"/>
                <w:szCs w:val="16"/>
                <w:lang w:eastAsia="en-US"/>
              </w:rPr>
              <w:t>300,0</w:t>
            </w:r>
          </w:p>
          <w:p w:rsidR="00CE1D9C" w:rsidRPr="00B67068" w:rsidRDefault="00CE1D9C" w:rsidP="00CE1D9C">
            <w:pPr>
              <w:keepNext/>
              <w:keepLines/>
              <w:jc w:val="center"/>
              <w:rPr>
                <w:b/>
                <w:sz w:val="16"/>
                <w:szCs w:val="16"/>
                <w:lang w:eastAsia="en-US"/>
              </w:rPr>
            </w:pPr>
          </w:p>
          <w:p w:rsidR="00CE1D9C" w:rsidRPr="00B67068" w:rsidRDefault="00CE1D9C" w:rsidP="00CE1D9C">
            <w:pPr>
              <w:keepNext/>
              <w:keepLines/>
              <w:jc w:val="center"/>
              <w:rPr>
                <w:b/>
                <w:sz w:val="16"/>
                <w:szCs w:val="16"/>
                <w:lang w:eastAsia="en-US"/>
              </w:rPr>
            </w:pPr>
            <w:r w:rsidRPr="00B67068">
              <w:rPr>
                <w:b/>
                <w:sz w:val="16"/>
                <w:szCs w:val="16"/>
                <w:lang w:eastAsia="en-US"/>
              </w:rPr>
              <w:t>1978,8</w:t>
            </w: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pacing w:line="276" w:lineRule="auto"/>
              <w:ind w:left="-35" w:right="-108"/>
              <w:rPr>
                <w:sz w:val="16"/>
                <w:szCs w:val="16"/>
              </w:rPr>
            </w:pPr>
            <w:r w:rsidRPr="00B67068">
              <w:rPr>
                <w:sz w:val="16"/>
                <w:szCs w:val="16"/>
              </w:rPr>
              <w:t>Средства из областного бюджета – всего:</w:t>
            </w:r>
          </w:p>
          <w:p w:rsidR="00CE1D9C" w:rsidRPr="00B67068" w:rsidRDefault="00CE1D9C" w:rsidP="00CE1D9C">
            <w:pPr>
              <w:keepNext/>
              <w:keepLines/>
              <w:spacing w:line="276" w:lineRule="auto"/>
              <w:ind w:left="-35" w:right="-108"/>
              <w:rPr>
                <w:sz w:val="16"/>
                <w:szCs w:val="16"/>
              </w:rPr>
            </w:pPr>
            <w:r w:rsidRPr="00B67068">
              <w:rPr>
                <w:i/>
                <w:sz w:val="16"/>
                <w:szCs w:val="16"/>
              </w:rPr>
              <w:t>в т.ч., за счёт стимулирующих субсидий</w:t>
            </w:r>
          </w:p>
          <w:p w:rsidR="00CE1D9C" w:rsidRPr="00B67068" w:rsidRDefault="00CE1D9C" w:rsidP="00CE1D9C">
            <w:pPr>
              <w:keepNext/>
              <w:keepLines/>
              <w:ind w:left="-91" w:right="-34"/>
              <w:rPr>
                <w:sz w:val="16"/>
                <w:szCs w:val="16"/>
              </w:rPr>
            </w:pPr>
          </w:p>
          <w:p w:rsidR="00CE1D9C" w:rsidRPr="00B67068" w:rsidRDefault="00CE1D9C" w:rsidP="00CE1D9C">
            <w:pPr>
              <w:keepNext/>
              <w:keepLines/>
              <w:ind w:left="-91" w:right="-34"/>
              <w:rPr>
                <w:sz w:val="16"/>
                <w:szCs w:val="16"/>
              </w:rPr>
            </w:pPr>
            <w:r w:rsidRPr="00B67068">
              <w:rPr>
                <w:sz w:val="16"/>
                <w:szCs w:val="16"/>
              </w:rPr>
              <w:t>Средства из бюджета района</w:t>
            </w:r>
          </w:p>
          <w:p w:rsidR="00CE1D9C" w:rsidRPr="00B67068" w:rsidRDefault="00CE1D9C" w:rsidP="00CE1D9C">
            <w:pPr>
              <w:keepNext/>
              <w:keepLines/>
              <w:ind w:left="-91" w:right="-34"/>
              <w:rPr>
                <w:sz w:val="16"/>
                <w:szCs w:val="16"/>
              </w:rPr>
            </w:pPr>
          </w:p>
          <w:p w:rsidR="00CE1D9C" w:rsidRPr="00B67068" w:rsidRDefault="00CE1D9C" w:rsidP="00CE1D9C">
            <w:pPr>
              <w:keepNext/>
              <w:keepLines/>
              <w:ind w:left="-91" w:right="-34"/>
              <w:rPr>
                <w:sz w:val="16"/>
                <w:szCs w:val="16"/>
              </w:rPr>
            </w:pPr>
            <w:r w:rsidRPr="00B67068">
              <w:rPr>
                <w:sz w:val="16"/>
                <w:szCs w:val="16"/>
              </w:rPr>
              <w:t>Средства из бюджета поселения</w:t>
            </w: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41" w:right="-59"/>
              <w:rPr>
                <w:sz w:val="16"/>
                <w:szCs w:val="16"/>
                <w:lang w:eastAsia="en-US"/>
              </w:rPr>
            </w:pPr>
            <w:r w:rsidRPr="00B67068">
              <w:rPr>
                <w:sz w:val="16"/>
                <w:szCs w:val="16"/>
                <w:lang w:eastAsia="en-US"/>
              </w:rPr>
              <w:t>замена ламп уличного освещения</w:t>
            </w:r>
          </w:p>
        </w:tc>
      </w:tr>
      <w:tr w:rsidR="00CE1D9C" w:rsidRPr="00B67068" w:rsidTr="00264BBF">
        <w:trPr>
          <w:trHeight w:val="361"/>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suppressAutoHyphens/>
              <w:jc w:val="center"/>
              <w:rPr>
                <w:spacing w:val="-10"/>
                <w:sz w:val="16"/>
                <w:szCs w:val="16"/>
                <w:lang w:eastAsia="ar-SA"/>
              </w:rPr>
            </w:pPr>
            <w:r w:rsidRPr="00B67068">
              <w:rPr>
                <w:spacing w:val="-10"/>
                <w:sz w:val="16"/>
                <w:szCs w:val="16"/>
                <w:lang w:eastAsia="ar-SA"/>
              </w:rPr>
              <w:t>Задача 2. Приведение в качественное состояние элементов благоустройства населенных пунктов</w:t>
            </w:r>
          </w:p>
        </w:tc>
      </w:tr>
      <w:tr w:rsidR="00B67068" w:rsidRPr="00B67068" w:rsidTr="00B67068">
        <w:trPr>
          <w:trHeight w:val="945"/>
          <w:jc w:val="center"/>
        </w:trPr>
        <w:tc>
          <w:tcPr>
            <w:tcW w:w="225"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95" w:right="-67"/>
              <w:jc w:val="center"/>
              <w:rPr>
                <w:sz w:val="16"/>
                <w:szCs w:val="16"/>
                <w:lang w:eastAsia="en-US"/>
              </w:rPr>
            </w:pPr>
            <w:r w:rsidRPr="00B67068">
              <w:rPr>
                <w:sz w:val="16"/>
                <w:szCs w:val="16"/>
                <w:lang w:eastAsia="en-US"/>
              </w:rPr>
              <w:t>2.2</w:t>
            </w:r>
          </w:p>
        </w:tc>
        <w:tc>
          <w:tcPr>
            <w:tcW w:w="488"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snapToGrid w:val="0"/>
              <w:ind w:left="-58" w:right="-135"/>
              <w:rPr>
                <w:sz w:val="16"/>
                <w:szCs w:val="16"/>
                <w:lang w:eastAsia="ar-SA"/>
              </w:rPr>
            </w:pPr>
            <w:r w:rsidRPr="00B67068">
              <w:rPr>
                <w:sz w:val="16"/>
                <w:szCs w:val="16"/>
                <w:lang w:eastAsia="ar-SA"/>
              </w:rPr>
              <w:t>3.Проведение отдельных видов работ по ремонту многоквартирных домов и благоустройству их дворовых территорий</w:t>
            </w:r>
          </w:p>
        </w:tc>
        <w:tc>
          <w:tcPr>
            <w:tcW w:w="49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52"/>
              <w:jc w:val="center"/>
              <w:rPr>
                <w:sz w:val="16"/>
                <w:szCs w:val="16"/>
                <w:lang w:eastAsia="en-US"/>
              </w:rPr>
            </w:pPr>
            <w:r w:rsidRPr="00B67068">
              <w:rPr>
                <w:sz w:val="16"/>
                <w:szCs w:val="16"/>
                <w:lang w:eastAsia="ar-SA"/>
              </w:rPr>
              <w:t>Администрация сельского поселения Черновка</w:t>
            </w:r>
          </w:p>
        </w:tc>
        <w:tc>
          <w:tcPr>
            <w:tcW w:w="32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2019-2024</w:t>
            </w: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108" w:right="-121"/>
              <w:jc w:val="center"/>
              <w:rPr>
                <w:sz w:val="16"/>
                <w:szCs w:val="16"/>
                <w:lang w:eastAsia="ar-SA"/>
              </w:rPr>
            </w:pP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63" w:right="-121" w:firstLine="45"/>
              <w:jc w:val="center"/>
              <w:rPr>
                <w:sz w:val="16"/>
                <w:szCs w:val="16"/>
                <w:lang w:eastAsia="en-US"/>
              </w:rPr>
            </w:pP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b/>
                <w:sz w:val="16"/>
                <w:szCs w:val="16"/>
                <w:lang w:eastAsia="en-US"/>
              </w:rPr>
            </w:pP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rPr>
                <w:sz w:val="16"/>
                <w:szCs w:val="16"/>
                <w:lang w:eastAsia="en-US"/>
              </w:rPr>
            </w:pP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41" w:right="-59"/>
              <w:outlineLvl w:val="0"/>
              <w:rPr>
                <w:sz w:val="16"/>
                <w:szCs w:val="16"/>
                <w:lang w:eastAsia="ar-SA"/>
              </w:rPr>
            </w:pPr>
            <w:r w:rsidRPr="00B67068">
              <w:rPr>
                <w:sz w:val="16"/>
                <w:szCs w:val="16"/>
                <w:lang w:eastAsia="en-US"/>
              </w:rPr>
              <w:t>улучшение технического состояния отдельных объектов благоустройства</w:t>
            </w:r>
          </w:p>
        </w:tc>
      </w:tr>
      <w:tr w:rsidR="00CE1D9C" w:rsidRPr="00B67068" w:rsidTr="00264BBF">
        <w:trPr>
          <w:trHeight w:val="317"/>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suppressAutoHyphens/>
              <w:jc w:val="center"/>
              <w:outlineLvl w:val="0"/>
              <w:rPr>
                <w:spacing w:val="-10"/>
                <w:sz w:val="16"/>
                <w:szCs w:val="16"/>
                <w:lang w:eastAsia="ar-SA"/>
              </w:rPr>
            </w:pPr>
            <w:r w:rsidRPr="00B67068">
              <w:rPr>
                <w:spacing w:val="-10"/>
                <w:sz w:val="16"/>
                <w:szCs w:val="16"/>
                <w:lang w:eastAsia="ar-SA"/>
              </w:rPr>
              <w:t>Задача 3. Улучшение санитарного и экологического состояния поселения</w:t>
            </w:r>
          </w:p>
        </w:tc>
      </w:tr>
      <w:tr w:rsidR="00B67068" w:rsidRPr="00B67068" w:rsidTr="00B67068">
        <w:trPr>
          <w:trHeight w:val="481"/>
          <w:jc w:val="center"/>
        </w:trPr>
        <w:tc>
          <w:tcPr>
            <w:tcW w:w="225"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69" w:right="-158"/>
              <w:jc w:val="center"/>
              <w:rPr>
                <w:sz w:val="16"/>
                <w:szCs w:val="16"/>
                <w:lang w:eastAsia="en-US"/>
              </w:rPr>
            </w:pPr>
            <w:r w:rsidRPr="00B67068">
              <w:rPr>
                <w:sz w:val="16"/>
                <w:szCs w:val="16"/>
                <w:lang w:eastAsia="en-US"/>
              </w:rPr>
              <w:t>3.1</w:t>
            </w:r>
          </w:p>
        </w:tc>
        <w:tc>
          <w:tcPr>
            <w:tcW w:w="488"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rPr>
                <w:sz w:val="16"/>
                <w:szCs w:val="16"/>
                <w:lang w:eastAsia="ar-SA"/>
              </w:rPr>
            </w:pPr>
            <w:r w:rsidRPr="00B67068">
              <w:rPr>
                <w:sz w:val="16"/>
                <w:szCs w:val="16"/>
                <w:lang w:eastAsia="ar-SA"/>
              </w:rPr>
              <w:t xml:space="preserve">7.Организация и содержание мест </w:t>
            </w:r>
            <w:r w:rsidRPr="00B67068">
              <w:rPr>
                <w:sz w:val="16"/>
                <w:szCs w:val="16"/>
                <w:lang w:eastAsia="ar-SA"/>
              </w:rPr>
              <w:lastRenderedPageBreak/>
              <w:t>захоронения</w:t>
            </w:r>
          </w:p>
        </w:tc>
        <w:tc>
          <w:tcPr>
            <w:tcW w:w="49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52"/>
              <w:jc w:val="center"/>
              <w:rPr>
                <w:sz w:val="16"/>
                <w:szCs w:val="16"/>
                <w:lang w:eastAsia="ar-SA"/>
              </w:rPr>
            </w:pPr>
            <w:r w:rsidRPr="00B67068">
              <w:rPr>
                <w:sz w:val="16"/>
                <w:szCs w:val="16"/>
                <w:lang w:eastAsia="ar-SA"/>
              </w:rPr>
              <w:lastRenderedPageBreak/>
              <w:t>Администрация сельского поселения Черновка</w:t>
            </w:r>
          </w:p>
        </w:tc>
        <w:tc>
          <w:tcPr>
            <w:tcW w:w="32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2019-2024</w:t>
            </w: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108" w:right="-121"/>
              <w:jc w:val="center"/>
              <w:rPr>
                <w:sz w:val="16"/>
                <w:szCs w:val="16"/>
                <w:lang w:eastAsia="ar-SA"/>
              </w:rPr>
            </w:pPr>
            <w:r w:rsidRPr="00B67068">
              <w:rPr>
                <w:sz w:val="16"/>
                <w:szCs w:val="16"/>
                <w:lang w:eastAsia="en-US"/>
              </w:rPr>
              <w:t>Уплата налогов, сборов и иных платежей</w:t>
            </w: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63" w:right="-121" w:firstLine="45"/>
              <w:jc w:val="center"/>
              <w:rPr>
                <w:sz w:val="16"/>
                <w:szCs w:val="16"/>
                <w:lang w:eastAsia="en-US"/>
              </w:rPr>
            </w:pPr>
            <w:r w:rsidRPr="00B67068">
              <w:rPr>
                <w:sz w:val="16"/>
                <w:szCs w:val="16"/>
                <w:lang w:eastAsia="en-US"/>
              </w:rPr>
              <w:t>1,0</w:t>
            </w: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b/>
                <w:sz w:val="16"/>
                <w:szCs w:val="16"/>
                <w:lang w:eastAsia="en-US"/>
              </w:rPr>
            </w:pPr>
            <w:r w:rsidRPr="00B67068">
              <w:rPr>
                <w:b/>
                <w:sz w:val="16"/>
                <w:szCs w:val="16"/>
                <w:lang w:eastAsia="en-US"/>
              </w:rPr>
              <w:t>1,0</w:t>
            </w: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7"/>
              <w:rPr>
                <w:sz w:val="16"/>
                <w:szCs w:val="16"/>
                <w:lang w:eastAsia="en-US"/>
              </w:rPr>
            </w:pPr>
            <w:r w:rsidRPr="00B67068">
              <w:rPr>
                <w:sz w:val="16"/>
                <w:szCs w:val="16"/>
              </w:rPr>
              <w:t>Средства из бюджета поселения</w:t>
            </w: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rPr>
                <w:sz w:val="16"/>
                <w:szCs w:val="16"/>
                <w:lang w:eastAsia="en-US"/>
              </w:rPr>
            </w:pPr>
            <w:r w:rsidRPr="00B67068">
              <w:rPr>
                <w:sz w:val="16"/>
                <w:szCs w:val="16"/>
                <w:lang w:eastAsia="en-US"/>
              </w:rPr>
              <w:t>повышение уровня эстетики поселения</w:t>
            </w:r>
          </w:p>
        </w:tc>
      </w:tr>
      <w:tr w:rsidR="00B67068" w:rsidRPr="00B67068" w:rsidTr="00B67068">
        <w:trPr>
          <w:trHeight w:val="1879"/>
          <w:jc w:val="center"/>
        </w:trPr>
        <w:tc>
          <w:tcPr>
            <w:tcW w:w="225"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69" w:right="-158"/>
              <w:jc w:val="center"/>
              <w:rPr>
                <w:sz w:val="16"/>
                <w:szCs w:val="16"/>
                <w:lang w:eastAsia="en-US"/>
              </w:rPr>
            </w:pPr>
            <w:r w:rsidRPr="00B67068">
              <w:rPr>
                <w:sz w:val="16"/>
                <w:szCs w:val="16"/>
                <w:lang w:eastAsia="en-US"/>
              </w:rPr>
              <w:lastRenderedPageBreak/>
              <w:t>3.2</w:t>
            </w:r>
          </w:p>
        </w:tc>
        <w:tc>
          <w:tcPr>
            <w:tcW w:w="488"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rPr>
                <w:sz w:val="16"/>
                <w:szCs w:val="16"/>
                <w:lang w:eastAsia="ar-SA"/>
              </w:rPr>
            </w:pPr>
            <w:r w:rsidRPr="00B67068">
              <w:rPr>
                <w:sz w:val="16"/>
                <w:szCs w:val="16"/>
                <w:lang w:eastAsia="ar-SA"/>
              </w:rPr>
              <w:t>8.Прочие мероприятия по благоустройству</w:t>
            </w:r>
          </w:p>
        </w:tc>
        <w:tc>
          <w:tcPr>
            <w:tcW w:w="49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52"/>
              <w:jc w:val="center"/>
              <w:rPr>
                <w:sz w:val="16"/>
                <w:szCs w:val="16"/>
                <w:lang w:eastAsia="ar-SA"/>
              </w:rPr>
            </w:pPr>
            <w:r w:rsidRPr="00B67068">
              <w:rPr>
                <w:sz w:val="16"/>
                <w:szCs w:val="16"/>
                <w:lang w:eastAsia="ar-SA"/>
              </w:rPr>
              <w:t>Администрация сельского поселения Черновка</w:t>
            </w:r>
          </w:p>
        </w:tc>
        <w:tc>
          <w:tcPr>
            <w:tcW w:w="32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2019-2024</w:t>
            </w: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108" w:right="-121"/>
              <w:jc w:val="center"/>
              <w:rPr>
                <w:sz w:val="16"/>
                <w:szCs w:val="16"/>
                <w:lang w:eastAsia="ar-SA"/>
              </w:rPr>
            </w:pPr>
            <w:r w:rsidRPr="00B67068">
              <w:rPr>
                <w:sz w:val="16"/>
                <w:szCs w:val="16"/>
                <w:lang w:eastAsia="ar-SA"/>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121"/>
              <w:jc w:val="center"/>
              <w:rPr>
                <w:sz w:val="16"/>
                <w:szCs w:val="16"/>
                <w:lang w:eastAsia="en-US"/>
              </w:rPr>
            </w:pPr>
            <w:r w:rsidRPr="00B67068">
              <w:rPr>
                <w:sz w:val="16"/>
                <w:szCs w:val="16"/>
                <w:lang w:eastAsia="en-US"/>
              </w:rPr>
              <w:t>83,0</w:t>
            </w: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i/>
                <w:sz w:val="16"/>
                <w:szCs w:val="16"/>
                <w:lang w:eastAsia="en-US"/>
              </w:rPr>
            </w:pPr>
            <w:r w:rsidRPr="00B67068">
              <w:rPr>
                <w:i/>
                <w:sz w:val="16"/>
                <w:szCs w:val="16"/>
                <w:lang w:eastAsia="en-US"/>
              </w:rPr>
              <w:t>83,0</w:t>
            </w:r>
          </w:p>
          <w:p w:rsidR="00CE1D9C" w:rsidRPr="00B67068" w:rsidRDefault="00CE1D9C" w:rsidP="00CE1D9C">
            <w:pPr>
              <w:keepNext/>
              <w:keepLines/>
              <w:ind w:right="-121"/>
              <w:jc w:val="center"/>
              <w:rPr>
                <w:i/>
                <w:sz w:val="16"/>
                <w:szCs w:val="16"/>
                <w:lang w:eastAsia="en-US"/>
              </w:rPr>
            </w:pPr>
          </w:p>
          <w:p w:rsidR="00CE1D9C" w:rsidRPr="00B67068" w:rsidRDefault="00CE1D9C" w:rsidP="00CE1D9C">
            <w:pPr>
              <w:keepNext/>
              <w:keepLines/>
              <w:ind w:right="-121"/>
              <w:jc w:val="center"/>
              <w:rPr>
                <w:i/>
                <w:sz w:val="16"/>
                <w:szCs w:val="16"/>
                <w:lang w:eastAsia="en-US"/>
              </w:rPr>
            </w:pPr>
          </w:p>
          <w:p w:rsidR="00CE1D9C" w:rsidRPr="00B67068" w:rsidRDefault="00CE1D9C" w:rsidP="00CE1D9C">
            <w:pPr>
              <w:keepNext/>
              <w:keepLines/>
              <w:ind w:right="-121"/>
              <w:jc w:val="center"/>
              <w:rPr>
                <w:i/>
                <w:sz w:val="16"/>
                <w:szCs w:val="16"/>
                <w:lang w:eastAsia="en-US"/>
              </w:rPr>
            </w:pPr>
          </w:p>
          <w:p w:rsidR="00CE1D9C" w:rsidRPr="00B67068" w:rsidRDefault="00CE1D9C" w:rsidP="00CE1D9C">
            <w:pPr>
              <w:keepNext/>
              <w:keepLines/>
              <w:ind w:left="-119" w:right="-121"/>
              <w:jc w:val="center"/>
              <w:rPr>
                <w:sz w:val="16"/>
                <w:szCs w:val="16"/>
                <w:lang w:eastAsia="en-US"/>
              </w:rPr>
            </w:pPr>
            <w:r w:rsidRPr="00B67068">
              <w:rPr>
                <w:sz w:val="16"/>
                <w:szCs w:val="16"/>
                <w:lang w:eastAsia="en-US"/>
              </w:rPr>
              <w:t>988,1</w:t>
            </w: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10,0</w:t>
            </w: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b/>
                <w:sz w:val="16"/>
                <w:szCs w:val="16"/>
                <w:lang w:eastAsia="en-US"/>
              </w:rPr>
            </w:pPr>
          </w:p>
          <w:p w:rsidR="00CE1D9C" w:rsidRPr="00B67068" w:rsidRDefault="00CE1D9C" w:rsidP="00CE1D9C">
            <w:pPr>
              <w:keepNext/>
              <w:keepLines/>
              <w:ind w:left="-108" w:right="-121"/>
              <w:jc w:val="center"/>
              <w:rPr>
                <w:b/>
                <w:sz w:val="16"/>
                <w:szCs w:val="16"/>
                <w:lang w:eastAsia="en-US"/>
              </w:rPr>
            </w:pPr>
          </w:p>
          <w:p w:rsidR="00CE1D9C" w:rsidRPr="00B67068" w:rsidRDefault="00CE1D9C" w:rsidP="00CE1D9C">
            <w:pPr>
              <w:keepNext/>
              <w:keepLines/>
              <w:ind w:left="-108" w:right="-121"/>
              <w:jc w:val="center"/>
              <w:rPr>
                <w:b/>
                <w:sz w:val="16"/>
                <w:szCs w:val="16"/>
                <w:lang w:eastAsia="en-US"/>
              </w:rPr>
            </w:pPr>
          </w:p>
          <w:p w:rsidR="00CE1D9C" w:rsidRPr="00B67068" w:rsidRDefault="00CE1D9C" w:rsidP="00CE1D9C">
            <w:pPr>
              <w:keepNext/>
              <w:keepLines/>
              <w:ind w:left="-108" w:right="-121"/>
              <w:jc w:val="center"/>
              <w:rPr>
                <w:b/>
                <w:sz w:val="16"/>
                <w:szCs w:val="16"/>
                <w:lang w:eastAsia="en-US"/>
              </w:rPr>
            </w:pPr>
          </w:p>
          <w:p w:rsidR="00CE1D9C" w:rsidRPr="00B67068" w:rsidRDefault="00CE1D9C" w:rsidP="00CE1D9C">
            <w:pPr>
              <w:keepNext/>
              <w:keepLines/>
              <w:ind w:left="-108" w:right="-121"/>
              <w:jc w:val="center"/>
              <w:rPr>
                <w:b/>
                <w:sz w:val="16"/>
                <w:szCs w:val="16"/>
                <w:lang w:eastAsia="en-US"/>
              </w:rPr>
            </w:pPr>
          </w:p>
          <w:p w:rsidR="00CE1D9C" w:rsidRPr="00B67068" w:rsidRDefault="00CE1D9C" w:rsidP="00CE1D9C">
            <w:pPr>
              <w:keepNext/>
              <w:keepLines/>
              <w:ind w:left="-108" w:right="-121"/>
              <w:jc w:val="center"/>
              <w:rPr>
                <w:b/>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5,0</w:t>
            </w: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5,0</w:t>
            </w: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5,0</w:t>
            </w: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p>
          <w:p w:rsidR="00CE1D9C" w:rsidRPr="00B67068" w:rsidRDefault="00CE1D9C" w:rsidP="00CE1D9C">
            <w:pPr>
              <w:keepNext/>
              <w:keepLines/>
              <w:ind w:left="-108" w:right="-121"/>
              <w:jc w:val="center"/>
              <w:rPr>
                <w:sz w:val="16"/>
                <w:szCs w:val="16"/>
                <w:lang w:eastAsia="en-US"/>
              </w:rPr>
            </w:pPr>
            <w:r w:rsidRPr="00B67068">
              <w:rPr>
                <w:sz w:val="16"/>
                <w:szCs w:val="16"/>
                <w:lang w:eastAsia="en-US"/>
              </w:rPr>
              <w:t>5,0</w:t>
            </w: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46"/>
              <w:jc w:val="center"/>
              <w:rPr>
                <w:b/>
                <w:sz w:val="16"/>
                <w:szCs w:val="16"/>
                <w:lang w:eastAsia="en-US"/>
              </w:rPr>
            </w:pPr>
            <w:r w:rsidRPr="00B67068">
              <w:rPr>
                <w:b/>
                <w:sz w:val="16"/>
                <w:szCs w:val="16"/>
                <w:lang w:eastAsia="en-US"/>
              </w:rPr>
              <w:t>83,0</w:t>
            </w:r>
          </w:p>
          <w:p w:rsidR="00CE1D9C" w:rsidRPr="00B67068" w:rsidRDefault="00CE1D9C" w:rsidP="00CE1D9C">
            <w:pPr>
              <w:keepNext/>
              <w:keepLines/>
              <w:ind w:right="-46"/>
              <w:jc w:val="center"/>
              <w:rPr>
                <w:b/>
                <w:sz w:val="16"/>
                <w:szCs w:val="16"/>
                <w:lang w:eastAsia="en-US"/>
              </w:rPr>
            </w:pPr>
          </w:p>
          <w:p w:rsidR="00CE1D9C" w:rsidRPr="00B67068" w:rsidRDefault="00CE1D9C" w:rsidP="00CE1D9C">
            <w:pPr>
              <w:keepNext/>
              <w:keepLines/>
              <w:ind w:right="-46"/>
              <w:jc w:val="center"/>
              <w:rPr>
                <w:b/>
                <w:i/>
                <w:sz w:val="16"/>
                <w:szCs w:val="16"/>
                <w:lang w:eastAsia="en-US"/>
              </w:rPr>
            </w:pPr>
            <w:r w:rsidRPr="00B67068">
              <w:rPr>
                <w:b/>
                <w:i/>
                <w:sz w:val="16"/>
                <w:szCs w:val="16"/>
                <w:lang w:eastAsia="en-US"/>
              </w:rPr>
              <w:t>83,0</w:t>
            </w:r>
          </w:p>
          <w:p w:rsidR="00CE1D9C" w:rsidRPr="00B67068" w:rsidRDefault="00CE1D9C" w:rsidP="00CE1D9C">
            <w:pPr>
              <w:keepNext/>
              <w:keepLines/>
              <w:ind w:right="-46"/>
              <w:jc w:val="center"/>
              <w:rPr>
                <w:b/>
                <w:i/>
                <w:sz w:val="16"/>
                <w:szCs w:val="16"/>
                <w:lang w:eastAsia="en-US"/>
              </w:rPr>
            </w:pPr>
          </w:p>
          <w:p w:rsidR="00CE1D9C" w:rsidRPr="00B67068" w:rsidRDefault="00CE1D9C" w:rsidP="00CE1D9C">
            <w:pPr>
              <w:keepNext/>
              <w:keepLines/>
              <w:ind w:right="-46"/>
              <w:jc w:val="center"/>
              <w:rPr>
                <w:b/>
                <w:i/>
                <w:sz w:val="16"/>
                <w:szCs w:val="16"/>
                <w:lang w:eastAsia="en-US"/>
              </w:rPr>
            </w:pPr>
          </w:p>
          <w:p w:rsidR="00CE1D9C" w:rsidRPr="00B67068" w:rsidRDefault="00CE1D9C" w:rsidP="00CE1D9C">
            <w:pPr>
              <w:keepNext/>
              <w:keepLines/>
              <w:ind w:right="-46"/>
              <w:jc w:val="center"/>
              <w:rPr>
                <w:b/>
                <w:i/>
                <w:sz w:val="16"/>
                <w:szCs w:val="16"/>
                <w:lang w:eastAsia="en-US"/>
              </w:rPr>
            </w:pPr>
          </w:p>
          <w:p w:rsidR="00CE1D9C" w:rsidRPr="00B67068" w:rsidRDefault="00CE1D9C" w:rsidP="00CE1D9C">
            <w:pPr>
              <w:keepNext/>
              <w:keepLines/>
              <w:ind w:right="-46"/>
              <w:jc w:val="center"/>
              <w:rPr>
                <w:b/>
                <w:sz w:val="16"/>
                <w:szCs w:val="16"/>
                <w:lang w:eastAsia="en-US"/>
              </w:rPr>
            </w:pPr>
            <w:r w:rsidRPr="00B67068">
              <w:rPr>
                <w:b/>
                <w:sz w:val="16"/>
                <w:szCs w:val="16"/>
                <w:lang w:eastAsia="en-US"/>
              </w:rPr>
              <w:t>1018,1</w:t>
            </w: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pacing w:line="276" w:lineRule="auto"/>
              <w:ind w:left="-35" w:right="-108"/>
              <w:rPr>
                <w:sz w:val="16"/>
                <w:szCs w:val="16"/>
              </w:rPr>
            </w:pPr>
            <w:r w:rsidRPr="00B67068">
              <w:rPr>
                <w:sz w:val="16"/>
                <w:szCs w:val="16"/>
              </w:rPr>
              <w:t>Средства из областного бюджета – всего:</w:t>
            </w:r>
          </w:p>
          <w:p w:rsidR="00CE1D9C" w:rsidRPr="00B67068" w:rsidRDefault="00CE1D9C" w:rsidP="00CE1D9C">
            <w:pPr>
              <w:keepNext/>
              <w:keepLines/>
              <w:spacing w:line="276" w:lineRule="auto"/>
              <w:ind w:left="-35" w:right="-108"/>
              <w:rPr>
                <w:sz w:val="16"/>
                <w:szCs w:val="16"/>
              </w:rPr>
            </w:pPr>
            <w:r w:rsidRPr="00B67068">
              <w:rPr>
                <w:i/>
                <w:sz w:val="16"/>
                <w:szCs w:val="16"/>
              </w:rPr>
              <w:t>в т.ч., за счёт стимулирующих субсидий</w:t>
            </w:r>
          </w:p>
          <w:p w:rsidR="00CE1D9C" w:rsidRPr="00B67068" w:rsidRDefault="00CE1D9C" w:rsidP="00CE1D9C">
            <w:pPr>
              <w:keepNext/>
              <w:keepLines/>
              <w:ind w:left="-91" w:right="-34"/>
              <w:rPr>
                <w:sz w:val="16"/>
                <w:szCs w:val="16"/>
              </w:rPr>
            </w:pPr>
          </w:p>
          <w:p w:rsidR="00CE1D9C" w:rsidRPr="00B67068" w:rsidRDefault="00CE1D9C" w:rsidP="00CE1D9C">
            <w:pPr>
              <w:keepNext/>
              <w:keepLines/>
              <w:rPr>
                <w:sz w:val="16"/>
                <w:szCs w:val="16"/>
                <w:lang w:eastAsia="en-US"/>
              </w:rPr>
            </w:pPr>
            <w:r w:rsidRPr="00B67068">
              <w:rPr>
                <w:sz w:val="16"/>
                <w:szCs w:val="16"/>
              </w:rPr>
              <w:t>Средства из бюджета поселения</w:t>
            </w:r>
            <w:r w:rsidRPr="00B67068">
              <w:rPr>
                <w:sz w:val="16"/>
                <w:szCs w:val="16"/>
                <w:lang w:eastAsia="en-US"/>
              </w:rPr>
              <w:t xml:space="preserve"> </w:t>
            </w: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rPr>
                <w:sz w:val="16"/>
                <w:szCs w:val="16"/>
                <w:lang w:eastAsia="en-US"/>
              </w:rPr>
            </w:pPr>
            <w:r w:rsidRPr="00B67068">
              <w:rPr>
                <w:sz w:val="16"/>
                <w:szCs w:val="16"/>
                <w:lang w:eastAsia="en-US"/>
              </w:rPr>
              <w:t>повышение уровня эстетики поселения</w:t>
            </w:r>
          </w:p>
        </w:tc>
      </w:tr>
      <w:tr w:rsidR="00B67068" w:rsidRPr="00B67068" w:rsidTr="00B67068">
        <w:trPr>
          <w:trHeight w:val="132"/>
          <w:jc w:val="center"/>
        </w:trPr>
        <w:tc>
          <w:tcPr>
            <w:tcW w:w="225"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69" w:right="-158"/>
              <w:jc w:val="center"/>
              <w:rPr>
                <w:sz w:val="16"/>
                <w:szCs w:val="16"/>
                <w:lang w:eastAsia="en-US"/>
              </w:rPr>
            </w:pPr>
            <w:r w:rsidRPr="00B67068">
              <w:rPr>
                <w:sz w:val="16"/>
                <w:szCs w:val="16"/>
                <w:lang w:eastAsia="en-US"/>
              </w:rPr>
              <w:t>3.3</w:t>
            </w:r>
          </w:p>
        </w:tc>
        <w:tc>
          <w:tcPr>
            <w:tcW w:w="488"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rPr>
                <w:sz w:val="16"/>
                <w:szCs w:val="16"/>
                <w:lang w:eastAsia="ar-SA"/>
              </w:rPr>
            </w:pPr>
            <w:r w:rsidRPr="00B67068">
              <w:rPr>
                <w:color w:val="000000"/>
                <w:sz w:val="16"/>
                <w:szCs w:val="16"/>
                <w:lang w:eastAsia="en-US"/>
              </w:rPr>
              <w:t>10.Предоставление иных межбюджетных трансфертов бюджету муниципального района из бюджета сельского поселения</w:t>
            </w:r>
          </w:p>
        </w:tc>
        <w:tc>
          <w:tcPr>
            <w:tcW w:w="49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52"/>
              <w:jc w:val="center"/>
              <w:rPr>
                <w:sz w:val="16"/>
                <w:szCs w:val="16"/>
                <w:lang w:eastAsia="ar-SA"/>
              </w:rPr>
            </w:pPr>
            <w:r w:rsidRPr="00B67068">
              <w:rPr>
                <w:sz w:val="16"/>
                <w:szCs w:val="16"/>
                <w:lang w:eastAsia="ar-SA"/>
              </w:rPr>
              <w:t>Администрация сельского поселения Черновка</w:t>
            </w:r>
          </w:p>
        </w:tc>
        <w:tc>
          <w:tcPr>
            <w:tcW w:w="32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2019-2024</w:t>
            </w: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108" w:right="-121"/>
              <w:jc w:val="center"/>
              <w:rPr>
                <w:sz w:val="16"/>
                <w:szCs w:val="16"/>
                <w:lang w:eastAsia="ar-SA"/>
              </w:rPr>
            </w:pPr>
            <w:r w:rsidRPr="00B67068">
              <w:rPr>
                <w:color w:val="000000"/>
                <w:sz w:val="16"/>
                <w:szCs w:val="16"/>
              </w:rPr>
              <w:t>Иные межбюджетные трансферты</w:t>
            </w: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121"/>
              <w:jc w:val="center"/>
              <w:rPr>
                <w:sz w:val="16"/>
                <w:szCs w:val="16"/>
                <w:lang w:eastAsia="en-US"/>
              </w:rPr>
            </w:pPr>
            <w:r w:rsidRPr="00B67068">
              <w:rPr>
                <w:sz w:val="16"/>
                <w:szCs w:val="16"/>
                <w:lang w:eastAsia="en-US"/>
              </w:rPr>
              <w:t>-</w:t>
            </w: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46"/>
              <w:jc w:val="center"/>
              <w:rPr>
                <w:b/>
                <w:sz w:val="16"/>
                <w:szCs w:val="16"/>
                <w:lang w:eastAsia="en-US"/>
              </w:rPr>
            </w:pPr>
            <w:r w:rsidRPr="00B67068">
              <w:rPr>
                <w:b/>
                <w:sz w:val="16"/>
                <w:szCs w:val="16"/>
                <w:lang w:eastAsia="en-US"/>
              </w:rPr>
              <w:t>-</w:t>
            </w: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35" w:right="-108"/>
              <w:rPr>
                <w:sz w:val="16"/>
                <w:szCs w:val="16"/>
              </w:rPr>
            </w:pPr>
            <w:r w:rsidRPr="00B67068">
              <w:rPr>
                <w:sz w:val="16"/>
                <w:szCs w:val="16"/>
              </w:rPr>
              <w:t>Средства из бюджета поселения</w:t>
            </w: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outlineLvl w:val="0"/>
              <w:rPr>
                <w:sz w:val="16"/>
                <w:szCs w:val="16"/>
                <w:lang w:eastAsia="en-US"/>
              </w:rPr>
            </w:pPr>
            <w:r w:rsidRPr="00B67068">
              <w:rPr>
                <w:sz w:val="16"/>
                <w:szCs w:val="16"/>
                <w:lang w:eastAsia="en-US"/>
              </w:rPr>
              <w:t>Повышение уровня эстетики поселения</w:t>
            </w:r>
          </w:p>
        </w:tc>
      </w:tr>
      <w:tr w:rsidR="00B67068" w:rsidRPr="00B67068" w:rsidTr="00B67068">
        <w:trPr>
          <w:trHeight w:val="132"/>
          <w:jc w:val="center"/>
        </w:trPr>
        <w:tc>
          <w:tcPr>
            <w:tcW w:w="225"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69" w:right="-158"/>
              <w:jc w:val="center"/>
              <w:rPr>
                <w:sz w:val="16"/>
                <w:szCs w:val="16"/>
                <w:lang w:eastAsia="en-US"/>
              </w:rPr>
            </w:pPr>
            <w:r w:rsidRPr="00B67068">
              <w:rPr>
                <w:sz w:val="16"/>
                <w:szCs w:val="16"/>
                <w:lang w:eastAsia="en-US"/>
              </w:rPr>
              <w:t>3.4</w:t>
            </w:r>
          </w:p>
        </w:tc>
        <w:tc>
          <w:tcPr>
            <w:tcW w:w="488"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rPr>
                <w:color w:val="000000"/>
                <w:sz w:val="16"/>
                <w:szCs w:val="16"/>
                <w:lang w:eastAsia="en-US"/>
              </w:rPr>
            </w:pPr>
            <w:r w:rsidRPr="00B67068">
              <w:rPr>
                <w:color w:val="000000"/>
                <w:sz w:val="16"/>
                <w:szCs w:val="16"/>
                <w:lang w:eastAsia="en-US"/>
              </w:rPr>
              <w:t>11.Улучшение технического состояния отдельных объектов благоустройства (установка детской площадки)</w:t>
            </w:r>
          </w:p>
        </w:tc>
        <w:tc>
          <w:tcPr>
            <w:tcW w:w="49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52"/>
              <w:jc w:val="center"/>
              <w:rPr>
                <w:sz w:val="16"/>
                <w:szCs w:val="16"/>
                <w:lang w:eastAsia="ar-SA"/>
              </w:rPr>
            </w:pPr>
            <w:r w:rsidRPr="00B67068">
              <w:rPr>
                <w:sz w:val="16"/>
                <w:szCs w:val="16"/>
                <w:lang w:eastAsia="ar-SA"/>
              </w:rPr>
              <w:t>Администрация сельского поселения Черновка</w:t>
            </w:r>
          </w:p>
        </w:tc>
        <w:tc>
          <w:tcPr>
            <w:tcW w:w="32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2019-2024</w:t>
            </w: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108" w:right="-121"/>
              <w:jc w:val="center"/>
              <w:rPr>
                <w:sz w:val="16"/>
                <w:szCs w:val="16"/>
                <w:lang w:eastAsia="ar-SA"/>
              </w:rPr>
            </w:pPr>
            <w:r w:rsidRPr="00B67068">
              <w:rPr>
                <w:sz w:val="16"/>
                <w:szCs w:val="16"/>
                <w:lang w:eastAsia="ar-SA"/>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121"/>
              <w:jc w:val="center"/>
              <w:rPr>
                <w:sz w:val="16"/>
                <w:szCs w:val="16"/>
                <w:lang w:eastAsia="en-US"/>
              </w:rPr>
            </w:pPr>
            <w:r w:rsidRPr="00B67068">
              <w:rPr>
                <w:sz w:val="16"/>
                <w:szCs w:val="16"/>
                <w:lang w:eastAsia="en-US"/>
              </w:rPr>
              <w:t>75,0</w:t>
            </w: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p>
          <w:p w:rsidR="00CE1D9C" w:rsidRPr="00B67068" w:rsidRDefault="00CE1D9C" w:rsidP="00CE1D9C">
            <w:pPr>
              <w:keepNext/>
              <w:keepLines/>
              <w:ind w:right="-121"/>
              <w:jc w:val="center"/>
              <w:rPr>
                <w:sz w:val="16"/>
                <w:szCs w:val="16"/>
                <w:lang w:eastAsia="en-US"/>
              </w:rPr>
            </w:pPr>
            <w:r w:rsidRPr="00B67068">
              <w:rPr>
                <w:sz w:val="16"/>
                <w:szCs w:val="16"/>
                <w:lang w:eastAsia="en-US"/>
              </w:rPr>
              <w:t>50,0</w:t>
            </w: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46"/>
              <w:jc w:val="center"/>
              <w:rPr>
                <w:b/>
                <w:sz w:val="16"/>
                <w:szCs w:val="16"/>
                <w:lang w:eastAsia="en-US"/>
              </w:rPr>
            </w:pPr>
            <w:r w:rsidRPr="00B67068">
              <w:rPr>
                <w:b/>
                <w:sz w:val="16"/>
                <w:szCs w:val="16"/>
                <w:lang w:eastAsia="en-US"/>
              </w:rPr>
              <w:t>75,0</w:t>
            </w:r>
          </w:p>
          <w:p w:rsidR="00CE1D9C" w:rsidRPr="00B67068" w:rsidRDefault="00CE1D9C" w:rsidP="00CE1D9C">
            <w:pPr>
              <w:keepNext/>
              <w:keepLines/>
              <w:ind w:right="-46"/>
              <w:jc w:val="center"/>
              <w:rPr>
                <w:b/>
                <w:sz w:val="16"/>
                <w:szCs w:val="16"/>
                <w:lang w:eastAsia="en-US"/>
              </w:rPr>
            </w:pPr>
          </w:p>
          <w:p w:rsidR="00CE1D9C" w:rsidRPr="00B67068" w:rsidRDefault="00CE1D9C" w:rsidP="00CE1D9C">
            <w:pPr>
              <w:keepNext/>
              <w:keepLines/>
              <w:ind w:right="-46"/>
              <w:jc w:val="center"/>
              <w:rPr>
                <w:b/>
                <w:sz w:val="16"/>
                <w:szCs w:val="16"/>
                <w:lang w:eastAsia="en-US"/>
              </w:rPr>
            </w:pPr>
          </w:p>
          <w:p w:rsidR="00CE1D9C" w:rsidRPr="00B67068" w:rsidRDefault="00CE1D9C" w:rsidP="00CE1D9C">
            <w:pPr>
              <w:keepNext/>
              <w:keepLines/>
              <w:ind w:right="-46"/>
              <w:jc w:val="center"/>
              <w:rPr>
                <w:b/>
                <w:sz w:val="16"/>
                <w:szCs w:val="16"/>
                <w:lang w:eastAsia="en-US"/>
              </w:rPr>
            </w:pPr>
            <w:r w:rsidRPr="00B67068">
              <w:rPr>
                <w:b/>
                <w:sz w:val="16"/>
                <w:szCs w:val="16"/>
                <w:lang w:eastAsia="en-US"/>
              </w:rPr>
              <w:t>50,0</w:t>
            </w: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35" w:right="-108"/>
              <w:rPr>
                <w:sz w:val="16"/>
                <w:szCs w:val="16"/>
              </w:rPr>
            </w:pPr>
            <w:r w:rsidRPr="00B67068">
              <w:rPr>
                <w:sz w:val="16"/>
                <w:szCs w:val="16"/>
              </w:rPr>
              <w:t>Средства из бюджета поселения</w:t>
            </w:r>
          </w:p>
          <w:p w:rsidR="00CE1D9C" w:rsidRPr="00B67068" w:rsidRDefault="00CE1D9C" w:rsidP="00CE1D9C">
            <w:pPr>
              <w:keepNext/>
              <w:keepLines/>
              <w:ind w:left="-35" w:right="-108"/>
              <w:rPr>
                <w:sz w:val="16"/>
                <w:szCs w:val="16"/>
              </w:rPr>
            </w:pPr>
          </w:p>
          <w:p w:rsidR="00CE1D9C" w:rsidRPr="00B67068" w:rsidRDefault="00CE1D9C" w:rsidP="00CE1D9C">
            <w:pPr>
              <w:keepNext/>
              <w:keepLines/>
              <w:ind w:left="-35" w:right="-108"/>
              <w:rPr>
                <w:sz w:val="16"/>
                <w:szCs w:val="16"/>
              </w:rPr>
            </w:pPr>
            <w:r w:rsidRPr="00B67068">
              <w:rPr>
                <w:sz w:val="16"/>
                <w:szCs w:val="16"/>
              </w:rPr>
              <w:t>Средства прочих безвозмездных поступлений</w:t>
            </w: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outlineLvl w:val="0"/>
              <w:rPr>
                <w:sz w:val="16"/>
                <w:szCs w:val="16"/>
                <w:lang w:eastAsia="en-US"/>
              </w:rPr>
            </w:pPr>
            <w:r w:rsidRPr="00B67068">
              <w:rPr>
                <w:sz w:val="16"/>
                <w:szCs w:val="16"/>
                <w:lang w:eastAsia="en-US"/>
              </w:rPr>
              <w:t>Повышение уровня эстетики поселения</w:t>
            </w:r>
          </w:p>
        </w:tc>
      </w:tr>
      <w:tr w:rsidR="00B67068" w:rsidRPr="00B67068" w:rsidTr="00B67068">
        <w:trPr>
          <w:trHeight w:val="132"/>
          <w:jc w:val="center"/>
        </w:trPr>
        <w:tc>
          <w:tcPr>
            <w:tcW w:w="225"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69" w:right="-158"/>
              <w:jc w:val="center"/>
              <w:rPr>
                <w:sz w:val="16"/>
                <w:szCs w:val="16"/>
                <w:lang w:eastAsia="en-US"/>
              </w:rPr>
            </w:pPr>
            <w:r w:rsidRPr="00B67068">
              <w:rPr>
                <w:sz w:val="16"/>
                <w:szCs w:val="16"/>
                <w:lang w:eastAsia="en-US"/>
              </w:rPr>
              <w:t>3.5</w:t>
            </w:r>
          </w:p>
        </w:tc>
        <w:tc>
          <w:tcPr>
            <w:tcW w:w="488"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rPr>
                <w:color w:val="000000"/>
                <w:sz w:val="16"/>
                <w:szCs w:val="16"/>
                <w:lang w:eastAsia="en-US"/>
              </w:rPr>
            </w:pPr>
            <w:r w:rsidRPr="00B67068">
              <w:rPr>
                <w:color w:val="000000"/>
                <w:sz w:val="16"/>
                <w:szCs w:val="16"/>
                <w:lang w:eastAsia="en-US"/>
              </w:rPr>
              <w:t>12.Установка и содержание камер видеонаблюдения на общественных территориях</w:t>
            </w:r>
          </w:p>
        </w:tc>
        <w:tc>
          <w:tcPr>
            <w:tcW w:w="49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33" w:right="-152"/>
              <w:jc w:val="center"/>
              <w:rPr>
                <w:sz w:val="16"/>
                <w:szCs w:val="16"/>
                <w:lang w:eastAsia="ar-SA"/>
              </w:rPr>
            </w:pPr>
            <w:r w:rsidRPr="00B67068">
              <w:rPr>
                <w:sz w:val="16"/>
                <w:szCs w:val="16"/>
                <w:lang w:eastAsia="ar-SA"/>
              </w:rPr>
              <w:t>Администрация сельского поселения Черновка</w:t>
            </w:r>
          </w:p>
        </w:tc>
        <w:tc>
          <w:tcPr>
            <w:tcW w:w="32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jc w:val="center"/>
              <w:rPr>
                <w:sz w:val="16"/>
                <w:szCs w:val="16"/>
                <w:lang w:eastAsia="en-US"/>
              </w:rPr>
            </w:pPr>
            <w:r w:rsidRPr="00B67068">
              <w:rPr>
                <w:sz w:val="16"/>
                <w:szCs w:val="16"/>
                <w:lang w:eastAsia="en-US"/>
              </w:rPr>
              <w:t>2019-2024</w:t>
            </w: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108" w:right="-121"/>
              <w:jc w:val="center"/>
              <w:rPr>
                <w:sz w:val="16"/>
                <w:szCs w:val="16"/>
                <w:lang w:eastAsia="ar-SA"/>
              </w:rPr>
            </w:pPr>
            <w:r w:rsidRPr="00B67068">
              <w:rPr>
                <w:sz w:val="16"/>
                <w:szCs w:val="16"/>
                <w:lang w:eastAsia="ar-SA"/>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121"/>
              <w:jc w:val="center"/>
              <w:rPr>
                <w:sz w:val="16"/>
                <w:szCs w:val="16"/>
                <w:lang w:eastAsia="en-US"/>
              </w:rPr>
            </w:pPr>
            <w:r w:rsidRPr="00B67068">
              <w:rPr>
                <w:sz w:val="16"/>
                <w:szCs w:val="16"/>
                <w:lang w:eastAsia="en-US"/>
              </w:rPr>
              <w:t>34,9</w:t>
            </w:r>
          </w:p>
        </w:tc>
        <w:tc>
          <w:tcPr>
            <w:tcW w:w="20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1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19"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7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27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108" w:right="-121"/>
              <w:jc w:val="center"/>
              <w:rPr>
                <w:sz w:val="16"/>
                <w:szCs w:val="16"/>
                <w:lang w:eastAsia="en-US"/>
              </w:rPr>
            </w:pPr>
            <w:r w:rsidRPr="00B67068">
              <w:rPr>
                <w:sz w:val="16"/>
                <w:szCs w:val="16"/>
                <w:lang w:eastAsia="en-US"/>
              </w:rPr>
              <w:t>-</w:t>
            </w:r>
          </w:p>
        </w:tc>
        <w:tc>
          <w:tcPr>
            <w:tcW w:w="344"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right="-46"/>
              <w:jc w:val="center"/>
              <w:rPr>
                <w:b/>
                <w:sz w:val="16"/>
                <w:szCs w:val="16"/>
                <w:lang w:eastAsia="en-US"/>
              </w:rPr>
            </w:pPr>
            <w:r w:rsidRPr="00B67068">
              <w:rPr>
                <w:b/>
                <w:sz w:val="16"/>
                <w:szCs w:val="16"/>
                <w:lang w:eastAsia="en-US"/>
              </w:rPr>
              <w:t>34,9</w:t>
            </w: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ind w:left="-35" w:right="-108"/>
              <w:rPr>
                <w:sz w:val="16"/>
                <w:szCs w:val="16"/>
              </w:rPr>
            </w:pPr>
            <w:r w:rsidRPr="00B67068">
              <w:rPr>
                <w:sz w:val="16"/>
                <w:szCs w:val="16"/>
              </w:rPr>
              <w:t>Средства из бюджета поселения</w:t>
            </w: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outlineLvl w:val="0"/>
              <w:rPr>
                <w:sz w:val="16"/>
                <w:szCs w:val="16"/>
                <w:lang w:eastAsia="en-US"/>
              </w:rPr>
            </w:pPr>
            <w:r w:rsidRPr="00B67068">
              <w:rPr>
                <w:sz w:val="16"/>
                <w:szCs w:val="16"/>
                <w:lang w:eastAsia="en-US"/>
              </w:rPr>
              <w:t>Повышение уровня эстетики поселения</w:t>
            </w:r>
          </w:p>
        </w:tc>
      </w:tr>
      <w:tr w:rsidR="00B67068" w:rsidRPr="00B67068" w:rsidTr="00B67068">
        <w:trPr>
          <w:trHeight w:val="317"/>
          <w:jc w:val="center"/>
        </w:trPr>
        <w:tc>
          <w:tcPr>
            <w:tcW w:w="225"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sz w:val="16"/>
                <w:szCs w:val="16"/>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suppressAutoHyphens/>
              <w:rPr>
                <w:b/>
                <w:sz w:val="16"/>
                <w:szCs w:val="16"/>
                <w:lang w:eastAsia="ar-SA"/>
              </w:rPr>
            </w:pPr>
            <w:r w:rsidRPr="00B67068">
              <w:rPr>
                <w:b/>
                <w:sz w:val="16"/>
                <w:szCs w:val="16"/>
                <w:lang w:eastAsia="ar-SA"/>
              </w:rPr>
              <w:t>ИТОГО</w:t>
            </w:r>
          </w:p>
        </w:tc>
        <w:tc>
          <w:tcPr>
            <w:tcW w:w="493"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b/>
                <w:sz w:val="16"/>
                <w:szCs w:val="16"/>
                <w:lang w:eastAsia="ar-SA"/>
              </w:rPr>
            </w:pPr>
          </w:p>
        </w:tc>
        <w:tc>
          <w:tcPr>
            <w:tcW w:w="326"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rPr>
                <w:b/>
                <w:sz w:val="16"/>
                <w:szCs w:val="16"/>
                <w:lang w:eastAsia="en-US"/>
              </w:rPr>
            </w:pPr>
          </w:p>
        </w:tc>
        <w:tc>
          <w:tcPr>
            <w:tcW w:w="496"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suppressAutoHyphens/>
              <w:ind w:left="-108" w:right="-121"/>
              <w:jc w:val="center"/>
              <w:rPr>
                <w:b/>
                <w:sz w:val="16"/>
                <w:szCs w:val="16"/>
                <w:lang w:eastAsia="ar-SA"/>
              </w:rPr>
            </w:pPr>
          </w:p>
        </w:tc>
        <w:tc>
          <w:tcPr>
            <w:tcW w:w="263" w:type="pct"/>
            <w:tcBorders>
              <w:top w:val="single" w:sz="4" w:space="0" w:color="auto"/>
              <w:left w:val="single" w:sz="4" w:space="0" w:color="auto"/>
              <w:bottom w:val="single" w:sz="4" w:space="0" w:color="auto"/>
              <w:right w:val="single" w:sz="4" w:space="0" w:color="auto"/>
            </w:tcBorders>
            <w:vAlign w:val="center"/>
          </w:tcPr>
          <w:p w:rsidR="00CE1D9C" w:rsidRPr="00B67068" w:rsidRDefault="00614E30" w:rsidP="00614E30">
            <w:pPr>
              <w:keepNext/>
              <w:keepLines/>
              <w:ind w:left="-63" w:right="-121" w:hanging="97"/>
              <w:jc w:val="center"/>
              <w:rPr>
                <w:b/>
                <w:sz w:val="16"/>
                <w:szCs w:val="16"/>
                <w:lang w:eastAsia="en-US"/>
              </w:rPr>
            </w:pPr>
            <w:r>
              <w:rPr>
                <w:b/>
                <w:sz w:val="16"/>
                <w:szCs w:val="16"/>
                <w:lang w:eastAsia="en-US"/>
              </w:rPr>
              <w:t>3007,0</w:t>
            </w:r>
          </w:p>
        </w:tc>
        <w:tc>
          <w:tcPr>
            <w:tcW w:w="207"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ind w:left="-108" w:right="-121"/>
              <w:jc w:val="center"/>
              <w:rPr>
                <w:b/>
                <w:sz w:val="16"/>
                <w:szCs w:val="16"/>
                <w:lang w:eastAsia="en-US"/>
              </w:rPr>
            </w:pPr>
            <w:r w:rsidRPr="00B67068">
              <w:rPr>
                <w:b/>
                <w:sz w:val="16"/>
                <w:szCs w:val="16"/>
                <w:lang w:eastAsia="en-US"/>
              </w:rPr>
              <w:t>155,8</w:t>
            </w:r>
          </w:p>
        </w:tc>
        <w:tc>
          <w:tcPr>
            <w:tcW w:w="196"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ind w:left="-108" w:right="-121"/>
              <w:jc w:val="center"/>
              <w:rPr>
                <w:b/>
                <w:sz w:val="16"/>
                <w:szCs w:val="16"/>
                <w:lang w:eastAsia="en-US"/>
              </w:rPr>
            </w:pPr>
            <w:r w:rsidRPr="00B67068">
              <w:rPr>
                <w:b/>
                <w:sz w:val="16"/>
                <w:szCs w:val="16"/>
                <w:lang w:eastAsia="en-US"/>
              </w:rPr>
              <w:t>217,5</w:t>
            </w:r>
          </w:p>
        </w:tc>
        <w:tc>
          <w:tcPr>
            <w:tcW w:w="219"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ind w:left="-108" w:right="-121"/>
              <w:jc w:val="center"/>
              <w:rPr>
                <w:b/>
                <w:sz w:val="16"/>
                <w:szCs w:val="16"/>
                <w:lang w:eastAsia="en-US"/>
              </w:rPr>
            </w:pPr>
            <w:r w:rsidRPr="00B67068">
              <w:rPr>
                <w:b/>
                <w:sz w:val="16"/>
                <w:szCs w:val="16"/>
                <w:lang w:eastAsia="en-US"/>
              </w:rPr>
              <w:t>217,5</w:t>
            </w:r>
          </w:p>
        </w:tc>
        <w:tc>
          <w:tcPr>
            <w:tcW w:w="276"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ind w:left="-108" w:right="-121"/>
              <w:jc w:val="center"/>
              <w:rPr>
                <w:b/>
                <w:sz w:val="16"/>
                <w:szCs w:val="16"/>
                <w:lang w:eastAsia="en-US"/>
              </w:rPr>
            </w:pPr>
            <w:r w:rsidRPr="00B67068">
              <w:rPr>
                <w:b/>
                <w:sz w:val="16"/>
                <w:szCs w:val="16"/>
                <w:lang w:eastAsia="en-US"/>
              </w:rPr>
              <w:t>217,5</w:t>
            </w:r>
          </w:p>
        </w:tc>
        <w:tc>
          <w:tcPr>
            <w:tcW w:w="277"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CE1D9C">
            <w:pPr>
              <w:keepNext/>
              <w:keepLines/>
              <w:ind w:left="-108" w:right="-121"/>
              <w:jc w:val="center"/>
              <w:rPr>
                <w:b/>
                <w:sz w:val="16"/>
                <w:szCs w:val="16"/>
                <w:lang w:eastAsia="en-US"/>
              </w:rPr>
            </w:pPr>
            <w:r w:rsidRPr="00B67068">
              <w:rPr>
                <w:b/>
                <w:sz w:val="16"/>
                <w:szCs w:val="16"/>
                <w:lang w:eastAsia="en-US"/>
              </w:rPr>
              <w:t>217,5</w:t>
            </w:r>
          </w:p>
        </w:tc>
        <w:tc>
          <w:tcPr>
            <w:tcW w:w="344" w:type="pct"/>
            <w:tcBorders>
              <w:top w:val="single" w:sz="4" w:space="0" w:color="auto"/>
              <w:left w:val="single" w:sz="4" w:space="0" w:color="auto"/>
              <w:bottom w:val="single" w:sz="4" w:space="0" w:color="auto"/>
              <w:right w:val="single" w:sz="4" w:space="0" w:color="auto"/>
            </w:tcBorders>
            <w:vAlign w:val="center"/>
          </w:tcPr>
          <w:p w:rsidR="00CE1D9C" w:rsidRPr="00B67068" w:rsidRDefault="00CE1D9C" w:rsidP="00535594">
            <w:pPr>
              <w:keepNext/>
              <w:keepLines/>
              <w:ind w:left="-97" w:right="-81"/>
              <w:jc w:val="center"/>
              <w:rPr>
                <w:b/>
                <w:sz w:val="16"/>
                <w:szCs w:val="16"/>
                <w:lang w:eastAsia="en-US"/>
              </w:rPr>
            </w:pPr>
            <w:r w:rsidRPr="00B67068">
              <w:rPr>
                <w:b/>
                <w:sz w:val="16"/>
                <w:szCs w:val="16"/>
                <w:lang w:eastAsia="en-US"/>
              </w:rPr>
              <w:t>40</w:t>
            </w:r>
            <w:r w:rsidR="00535594">
              <w:rPr>
                <w:b/>
                <w:sz w:val="16"/>
                <w:szCs w:val="16"/>
                <w:lang w:eastAsia="en-US"/>
              </w:rPr>
              <w:t>32</w:t>
            </w:r>
            <w:r w:rsidR="00614E30">
              <w:rPr>
                <w:b/>
                <w:sz w:val="16"/>
                <w:szCs w:val="16"/>
                <w:lang w:eastAsia="en-US"/>
              </w:rPr>
              <w:t>,8</w:t>
            </w:r>
          </w:p>
        </w:tc>
        <w:tc>
          <w:tcPr>
            <w:tcW w:w="637"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rPr>
                <w:sz w:val="16"/>
                <w:szCs w:val="16"/>
                <w:lang w:eastAsia="en-US"/>
              </w:rPr>
            </w:pPr>
          </w:p>
        </w:tc>
        <w:tc>
          <w:tcPr>
            <w:tcW w:w="552" w:type="pct"/>
            <w:tcBorders>
              <w:top w:val="single" w:sz="4" w:space="0" w:color="auto"/>
              <w:left w:val="single" w:sz="4" w:space="0" w:color="auto"/>
              <w:bottom w:val="single" w:sz="4" w:space="0" w:color="auto"/>
              <w:right w:val="single" w:sz="4" w:space="0" w:color="auto"/>
            </w:tcBorders>
          </w:tcPr>
          <w:p w:rsidR="00CE1D9C" w:rsidRPr="00B67068" w:rsidRDefault="00CE1D9C" w:rsidP="00CE1D9C">
            <w:pPr>
              <w:keepNext/>
              <w:keepLines/>
              <w:rPr>
                <w:sz w:val="16"/>
                <w:szCs w:val="16"/>
                <w:lang w:eastAsia="en-US"/>
              </w:rPr>
            </w:pPr>
          </w:p>
        </w:tc>
      </w:tr>
    </w:tbl>
    <w:p w:rsidR="00CE1D9C" w:rsidRPr="00B67068" w:rsidRDefault="00CE1D9C" w:rsidP="00CE1D9C">
      <w:pPr>
        <w:keepNext/>
        <w:keepLines/>
        <w:jc w:val="both"/>
        <w:rPr>
          <w:bCs/>
          <w:spacing w:val="-2"/>
          <w:sz w:val="16"/>
          <w:szCs w:val="16"/>
        </w:rPr>
      </w:pPr>
    </w:p>
    <w:p w:rsidR="00CE1D9C" w:rsidRPr="00B67068" w:rsidRDefault="00CE1D9C" w:rsidP="00CE1D9C">
      <w:pPr>
        <w:spacing w:line="276" w:lineRule="auto"/>
        <w:ind w:firstLine="142"/>
        <w:jc w:val="center"/>
        <w:rPr>
          <w:b/>
          <w:sz w:val="16"/>
          <w:szCs w:val="16"/>
        </w:rPr>
      </w:pPr>
    </w:p>
    <w:p w:rsidR="00B67068" w:rsidRDefault="00B67068" w:rsidP="00CE1D9C">
      <w:pPr>
        <w:spacing w:line="276" w:lineRule="auto"/>
        <w:ind w:firstLine="142"/>
        <w:jc w:val="center"/>
        <w:rPr>
          <w:b/>
        </w:rPr>
      </w:pPr>
    </w:p>
    <w:p w:rsidR="00CE1D9C" w:rsidRPr="00013E82" w:rsidRDefault="00CE1D9C" w:rsidP="00CE1D9C">
      <w:pPr>
        <w:spacing w:line="276" w:lineRule="auto"/>
        <w:ind w:firstLine="142"/>
        <w:jc w:val="center"/>
        <w:rPr>
          <w:b/>
          <w:sz w:val="22"/>
          <w:szCs w:val="22"/>
        </w:rPr>
      </w:pPr>
      <w:r w:rsidRPr="00013E82">
        <w:rPr>
          <w:b/>
          <w:sz w:val="22"/>
          <w:szCs w:val="22"/>
        </w:rPr>
        <w:t>ПОСТАНОВЛЕНИЕ</w:t>
      </w:r>
    </w:p>
    <w:p w:rsidR="00CE1D9C" w:rsidRPr="00013E82" w:rsidRDefault="00CE1D9C" w:rsidP="00CE1D9C">
      <w:pPr>
        <w:spacing w:line="276" w:lineRule="auto"/>
        <w:ind w:firstLine="142"/>
        <w:jc w:val="center"/>
        <w:rPr>
          <w:sz w:val="22"/>
          <w:szCs w:val="22"/>
        </w:rPr>
      </w:pPr>
      <w:r w:rsidRPr="00013E82">
        <w:rPr>
          <w:sz w:val="22"/>
          <w:szCs w:val="22"/>
        </w:rPr>
        <w:t>Главы сельского поселения Черновка</w:t>
      </w:r>
    </w:p>
    <w:p w:rsidR="00B67068" w:rsidRPr="00013E82" w:rsidRDefault="00CE1D9C" w:rsidP="00B67068">
      <w:pPr>
        <w:spacing w:line="276" w:lineRule="auto"/>
        <w:ind w:firstLine="708"/>
        <w:jc w:val="center"/>
        <w:rPr>
          <w:sz w:val="22"/>
          <w:szCs w:val="22"/>
        </w:rPr>
      </w:pPr>
      <w:r w:rsidRPr="00013E82">
        <w:rPr>
          <w:sz w:val="22"/>
          <w:szCs w:val="22"/>
        </w:rPr>
        <w:t xml:space="preserve">от </w:t>
      </w:r>
      <w:r w:rsidR="00614E30">
        <w:rPr>
          <w:sz w:val="22"/>
          <w:szCs w:val="22"/>
        </w:rPr>
        <w:t>13.</w:t>
      </w:r>
      <w:r w:rsidRPr="00013E82">
        <w:rPr>
          <w:sz w:val="22"/>
          <w:szCs w:val="22"/>
        </w:rPr>
        <w:t>05.2019 года №</w:t>
      </w:r>
      <w:r w:rsidR="00B02D1C">
        <w:rPr>
          <w:sz w:val="22"/>
          <w:szCs w:val="22"/>
        </w:rPr>
        <w:t xml:space="preserve"> 37</w:t>
      </w:r>
    </w:p>
    <w:p w:rsidR="00B67068" w:rsidRPr="00013E82" w:rsidRDefault="00CE1D9C" w:rsidP="00B67068">
      <w:pPr>
        <w:spacing w:line="276" w:lineRule="auto"/>
        <w:ind w:firstLine="708"/>
        <w:jc w:val="center"/>
        <w:rPr>
          <w:sz w:val="22"/>
          <w:szCs w:val="22"/>
        </w:rPr>
      </w:pPr>
      <w:r w:rsidRPr="00013E82">
        <w:rPr>
          <w:b/>
          <w:sz w:val="22"/>
          <w:szCs w:val="22"/>
        </w:rPr>
        <w:t>О внесении изменений в постановление Администрации сельского поселения Черновка от 27.04.2018 №50 «Об утверждении муниципальной программы «Комплексное развитие систем ЖКХ в сельском поселении Черновка муниципального района Кинель-Черкасский Самарской области» на 2019-2024 годы»</w:t>
      </w:r>
    </w:p>
    <w:p w:rsidR="00B67068" w:rsidRPr="00013E82" w:rsidRDefault="00CE1D9C" w:rsidP="00B67068">
      <w:pPr>
        <w:spacing w:line="276" w:lineRule="auto"/>
        <w:ind w:firstLine="708"/>
        <w:jc w:val="both"/>
        <w:rPr>
          <w:sz w:val="22"/>
          <w:szCs w:val="22"/>
        </w:rPr>
      </w:pPr>
      <w:r w:rsidRPr="00013E82">
        <w:rPr>
          <w:sz w:val="22"/>
          <w:szCs w:val="22"/>
        </w:rPr>
        <w:t xml:space="preserve">Руководствуясь распоряжением Администрации поселения Черновка от </w:t>
      </w:r>
      <w:r w:rsidR="00B02D1C">
        <w:rPr>
          <w:sz w:val="22"/>
          <w:szCs w:val="22"/>
        </w:rPr>
        <w:t>29.04.</w:t>
      </w:r>
      <w:r w:rsidRPr="00013E82">
        <w:rPr>
          <w:sz w:val="22"/>
          <w:szCs w:val="22"/>
        </w:rPr>
        <w:t>2019 №</w:t>
      </w:r>
      <w:r w:rsidR="00B02D1C">
        <w:rPr>
          <w:sz w:val="22"/>
          <w:szCs w:val="22"/>
        </w:rPr>
        <w:t xml:space="preserve"> 17</w:t>
      </w:r>
      <w:r w:rsidRPr="00013E82">
        <w:rPr>
          <w:sz w:val="22"/>
          <w:szCs w:val="22"/>
        </w:rPr>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r w:rsidRPr="00013E82">
        <w:rPr>
          <w:rFonts w:eastAsia="Calibri"/>
          <w:sz w:val="22"/>
          <w:szCs w:val="22"/>
          <w:lang w:eastAsia="en-US"/>
        </w:rPr>
        <w:t>ПОСТАНОВЛЯЮ:</w:t>
      </w:r>
    </w:p>
    <w:p w:rsidR="00B67068" w:rsidRPr="00013E82" w:rsidRDefault="00CE1D9C" w:rsidP="00B67068">
      <w:pPr>
        <w:spacing w:line="276" w:lineRule="auto"/>
        <w:ind w:firstLine="708"/>
        <w:jc w:val="both"/>
        <w:rPr>
          <w:sz w:val="22"/>
          <w:szCs w:val="22"/>
        </w:rPr>
      </w:pPr>
      <w:r w:rsidRPr="00013E82">
        <w:rPr>
          <w:rFonts w:eastAsia="Calibri"/>
          <w:sz w:val="22"/>
          <w:szCs w:val="22"/>
          <w:lang w:eastAsia="en-US"/>
        </w:rPr>
        <w:t xml:space="preserve">1. </w:t>
      </w:r>
      <w:r w:rsidRPr="00013E82">
        <w:rPr>
          <w:sz w:val="22"/>
          <w:szCs w:val="22"/>
        </w:rPr>
        <w:t>Внести в постановление Администрации сельского поселения Черновка от 27.04.2018 №50 «Об утверждении муниципальной программы «Комплексное развитие систем ЖКХ в сельском поселении Черновка муниципального района Кинель-Черкасский Самарской области» на 2019-2024 годы» следующие изменения:</w:t>
      </w:r>
    </w:p>
    <w:p w:rsidR="00B67068" w:rsidRPr="00013E82" w:rsidRDefault="00CE1D9C" w:rsidP="00B67068">
      <w:pPr>
        <w:spacing w:line="276" w:lineRule="auto"/>
        <w:ind w:firstLine="708"/>
        <w:jc w:val="both"/>
        <w:rPr>
          <w:sz w:val="22"/>
          <w:szCs w:val="22"/>
        </w:rPr>
      </w:pPr>
      <w:r w:rsidRPr="00013E82">
        <w:rPr>
          <w:sz w:val="22"/>
          <w:szCs w:val="22"/>
          <w:lang w:eastAsia="ar-SA"/>
        </w:rPr>
        <w:lastRenderedPageBreak/>
        <w:t xml:space="preserve">в муниципальной программе </w:t>
      </w:r>
      <w:r w:rsidRPr="00013E82">
        <w:rPr>
          <w:sz w:val="22"/>
          <w:szCs w:val="22"/>
        </w:rPr>
        <w:t>«Комплексное развитие систем ЖКХ в сельском поселении Черновка муниципального района Кинель-Черкасский Самарской области» на 2019-2024 годы (далее – муниципальная программа):</w:t>
      </w:r>
    </w:p>
    <w:p w:rsidR="008263AE" w:rsidRPr="00013E82" w:rsidRDefault="00CE1D9C" w:rsidP="008263AE">
      <w:pPr>
        <w:spacing w:line="276" w:lineRule="auto"/>
        <w:ind w:firstLine="708"/>
        <w:jc w:val="both"/>
        <w:rPr>
          <w:sz w:val="22"/>
          <w:szCs w:val="22"/>
        </w:rPr>
      </w:pPr>
      <w:r w:rsidRPr="00013E82">
        <w:rPr>
          <w:sz w:val="22"/>
          <w:szCs w:val="22"/>
          <w:lang w:eastAsia="ar-SA"/>
        </w:rPr>
        <w:t>в паспорте муниципальной программы:</w:t>
      </w:r>
    </w:p>
    <w:p w:rsidR="008263AE" w:rsidRPr="00013E82" w:rsidRDefault="00CE1D9C" w:rsidP="008263AE">
      <w:pPr>
        <w:spacing w:line="276" w:lineRule="auto"/>
        <w:ind w:firstLine="708"/>
        <w:jc w:val="both"/>
        <w:rPr>
          <w:sz w:val="22"/>
          <w:szCs w:val="22"/>
        </w:rPr>
      </w:pPr>
      <w:r w:rsidRPr="00013E82">
        <w:rPr>
          <w:sz w:val="22"/>
          <w:szCs w:val="22"/>
          <w:lang w:eastAsia="ar-SA"/>
        </w:rPr>
        <w:t>раздел «</w:t>
      </w:r>
      <w:r w:rsidRPr="00013E82">
        <w:rPr>
          <w:rFonts w:cs="Arial"/>
          <w:sz w:val="22"/>
          <w:szCs w:val="22"/>
        </w:rPr>
        <w:t xml:space="preserve">Объемы бюджетных ассигнований муниципальной программы» изложить в следующей редакции: </w:t>
      </w:r>
    </w:p>
    <w:p w:rsidR="008263AE" w:rsidRPr="00013E82" w:rsidRDefault="00CE1D9C" w:rsidP="008263AE">
      <w:pPr>
        <w:spacing w:line="276" w:lineRule="auto"/>
        <w:ind w:firstLine="708"/>
        <w:jc w:val="both"/>
        <w:rPr>
          <w:sz w:val="22"/>
          <w:szCs w:val="22"/>
        </w:rPr>
      </w:pPr>
      <w:r w:rsidRPr="00013E82">
        <w:rPr>
          <w:rFonts w:cs="Arial"/>
          <w:sz w:val="22"/>
          <w:szCs w:val="22"/>
        </w:rPr>
        <w:t>«</w:t>
      </w:r>
      <w:bookmarkStart w:id="4" w:name="_Hlk3209830"/>
      <w:r w:rsidRPr="00013E82">
        <w:rPr>
          <w:sz w:val="22"/>
          <w:szCs w:val="22"/>
          <w:lang w:eastAsia="en-US"/>
        </w:rPr>
        <w:t>Общий объем бюджетных ассигнований на реализацию муниципальной программы составляет 1781,1 тыс. рублей, в том числе по годам:</w:t>
      </w:r>
    </w:p>
    <w:p w:rsidR="008263AE" w:rsidRPr="00013E82" w:rsidRDefault="00CE1D9C" w:rsidP="008263AE">
      <w:pPr>
        <w:spacing w:line="276" w:lineRule="auto"/>
        <w:jc w:val="both"/>
        <w:rPr>
          <w:sz w:val="22"/>
          <w:szCs w:val="22"/>
        </w:rPr>
      </w:pPr>
      <w:r w:rsidRPr="00013E82">
        <w:rPr>
          <w:sz w:val="22"/>
          <w:szCs w:val="22"/>
          <w:lang w:eastAsia="en-US"/>
        </w:rPr>
        <w:t>2019 год – 1501,3 тыс. рублей;</w:t>
      </w:r>
    </w:p>
    <w:p w:rsidR="008263AE" w:rsidRPr="00013E82" w:rsidRDefault="00CE1D9C" w:rsidP="008263AE">
      <w:pPr>
        <w:spacing w:line="276" w:lineRule="auto"/>
        <w:jc w:val="both"/>
        <w:rPr>
          <w:sz w:val="22"/>
          <w:szCs w:val="22"/>
        </w:rPr>
      </w:pPr>
      <w:r w:rsidRPr="00013E82">
        <w:rPr>
          <w:sz w:val="22"/>
          <w:szCs w:val="22"/>
          <w:lang w:eastAsia="en-US"/>
        </w:rPr>
        <w:t>2020 год – 70,6 тыс. рублей;</w:t>
      </w:r>
    </w:p>
    <w:p w:rsidR="008263AE" w:rsidRPr="00013E82" w:rsidRDefault="00CE1D9C" w:rsidP="008263AE">
      <w:pPr>
        <w:spacing w:line="276" w:lineRule="auto"/>
        <w:jc w:val="both"/>
        <w:rPr>
          <w:sz w:val="22"/>
          <w:szCs w:val="22"/>
        </w:rPr>
      </w:pPr>
      <w:r w:rsidRPr="00013E82">
        <w:rPr>
          <w:sz w:val="22"/>
          <w:szCs w:val="22"/>
          <w:lang w:eastAsia="en-US"/>
        </w:rPr>
        <w:t>2021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2022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2023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2024 год – 52,3 тыс. рублей*.</w:t>
      </w:r>
    </w:p>
    <w:p w:rsidR="008263AE" w:rsidRPr="00013E82" w:rsidRDefault="00CE1D9C" w:rsidP="008263AE">
      <w:pPr>
        <w:spacing w:line="276" w:lineRule="auto"/>
        <w:jc w:val="both"/>
        <w:rPr>
          <w:sz w:val="22"/>
          <w:szCs w:val="22"/>
        </w:rPr>
      </w:pPr>
      <w:r w:rsidRPr="00013E82">
        <w:rPr>
          <w:sz w:val="22"/>
          <w:szCs w:val="22"/>
          <w:lang w:eastAsia="en-US"/>
        </w:rPr>
        <w:t>Из них:</w:t>
      </w:r>
    </w:p>
    <w:p w:rsidR="008263AE" w:rsidRPr="00013E82" w:rsidRDefault="00CE1D9C" w:rsidP="008263AE">
      <w:pPr>
        <w:spacing w:line="276" w:lineRule="auto"/>
        <w:jc w:val="both"/>
        <w:rPr>
          <w:sz w:val="22"/>
          <w:szCs w:val="22"/>
        </w:rPr>
      </w:pPr>
      <w:r w:rsidRPr="00013E82">
        <w:rPr>
          <w:sz w:val="22"/>
          <w:szCs w:val="22"/>
          <w:lang w:eastAsia="ar-SA"/>
        </w:rPr>
        <w:t>- за счет средств областного бюджета – 29,1 тыс. рублей, в том числе за счет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стимулирующих субсидий) – 29,1 тыс. рублей, в том числе по годам:</w:t>
      </w:r>
    </w:p>
    <w:p w:rsidR="008263AE" w:rsidRPr="00013E82" w:rsidRDefault="00CE1D9C" w:rsidP="008263AE">
      <w:pPr>
        <w:spacing w:line="276" w:lineRule="auto"/>
        <w:jc w:val="both"/>
        <w:rPr>
          <w:sz w:val="22"/>
          <w:szCs w:val="22"/>
        </w:rPr>
      </w:pPr>
      <w:r w:rsidRPr="00013E82">
        <w:rPr>
          <w:sz w:val="22"/>
          <w:szCs w:val="22"/>
          <w:lang w:eastAsia="ar-SA"/>
        </w:rPr>
        <w:t>2019 год – 29,1 тыс. рублей, в т.ч. за счет стимулирующих субсидий – 29,1 тыс. рублей;</w:t>
      </w:r>
    </w:p>
    <w:p w:rsidR="008263AE" w:rsidRPr="00013E82" w:rsidRDefault="00CE1D9C" w:rsidP="008263AE">
      <w:pPr>
        <w:spacing w:line="276" w:lineRule="auto"/>
        <w:jc w:val="both"/>
        <w:rPr>
          <w:sz w:val="22"/>
          <w:szCs w:val="22"/>
        </w:rPr>
      </w:pPr>
      <w:r w:rsidRPr="00013E82">
        <w:rPr>
          <w:sz w:val="22"/>
          <w:szCs w:val="22"/>
          <w:lang w:eastAsia="ar-SA"/>
        </w:rPr>
        <w:t>2020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2021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2022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2023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2024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 xml:space="preserve">- за счет средств бюджета района – 50,0 тыс. рублей, </w:t>
      </w:r>
      <w:r w:rsidRPr="00013E82">
        <w:rPr>
          <w:sz w:val="22"/>
          <w:szCs w:val="22"/>
          <w:lang w:eastAsia="en-US"/>
        </w:rPr>
        <w:t>в том числе по годам:</w:t>
      </w:r>
    </w:p>
    <w:p w:rsidR="008263AE" w:rsidRPr="00013E82" w:rsidRDefault="00CE1D9C" w:rsidP="008263AE">
      <w:pPr>
        <w:spacing w:line="276" w:lineRule="auto"/>
        <w:jc w:val="both"/>
        <w:rPr>
          <w:sz w:val="22"/>
          <w:szCs w:val="22"/>
        </w:rPr>
      </w:pPr>
      <w:r w:rsidRPr="00013E82">
        <w:rPr>
          <w:sz w:val="22"/>
          <w:szCs w:val="22"/>
          <w:lang w:eastAsia="en-US"/>
        </w:rPr>
        <w:t>2019 год – 50,0 тыс. рублей;</w:t>
      </w:r>
    </w:p>
    <w:p w:rsidR="008263AE" w:rsidRPr="00013E82" w:rsidRDefault="00CE1D9C" w:rsidP="008263AE">
      <w:pPr>
        <w:spacing w:line="276" w:lineRule="auto"/>
        <w:jc w:val="both"/>
        <w:rPr>
          <w:sz w:val="22"/>
          <w:szCs w:val="22"/>
        </w:rPr>
      </w:pPr>
      <w:r w:rsidRPr="00013E82">
        <w:rPr>
          <w:sz w:val="22"/>
          <w:szCs w:val="22"/>
          <w:lang w:eastAsia="en-US"/>
        </w:rPr>
        <w:t>2020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2021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2022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2023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2024 год – 0,0 тыс. рублей*</w:t>
      </w:r>
      <w:r w:rsidRPr="00013E82">
        <w:rPr>
          <w:sz w:val="22"/>
          <w:szCs w:val="22"/>
          <w:lang w:eastAsia="ar-SA"/>
        </w:rPr>
        <w:t>;</w:t>
      </w:r>
    </w:p>
    <w:p w:rsidR="008263AE" w:rsidRPr="00013E82" w:rsidRDefault="00CE1D9C" w:rsidP="008263AE">
      <w:pPr>
        <w:spacing w:line="276" w:lineRule="auto"/>
        <w:jc w:val="both"/>
        <w:rPr>
          <w:sz w:val="22"/>
          <w:szCs w:val="22"/>
        </w:rPr>
      </w:pPr>
      <w:r w:rsidRPr="00013E82">
        <w:rPr>
          <w:sz w:val="22"/>
          <w:szCs w:val="22"/>
          <w:lang w:eastAsia="en-US"/>
        </w:rPr>
        <w:t>- за счет средств бюджета поселения – 1702,0 тыс. рублей, в том числе по годам:</w:t>
      </w:r>
    </w:p>
    <w:p w:rsidR="008263AE" w:rsidRPr="00013E82" w:rsidRDefault="00CE1D9C" w:rsidP="008263AE">
      <w:pPr>
        <w:spacing w:line="276" w:lineRule="auto"/>
        <w:jc w:val="both"/>
        <w:rPr>
          <w:sz w:val="22"/>
          <w:szCs w:val="22"/>
        </w:rPr>
      </w:pPr>
      <w:r w:rsidRPr="00013E82">
        <w:rPr>
          <w:sz w:val="22"/>
          <w:szCs w:val="22"/>
          <w:lang w:eastAsia="en-US"/>
        </w:rPr>
        <w:t>2019 год – 1422,2 тыс. рублей;</w:t>
      </w:r>
    </w:p>
    <w:p w:rsidR="008263AE" w:rsidRPr="00013E82" w:rsidRDefault="00CE1D9C" w:rsidP="008263AE">
      <w:pPr>
        <w:spacing w:line="276" w:lineRule="auto"/>
        <w:jc w:val="both"/>
        <w:rPr>
          <w:sz w:val="22"/>
          <w:szCs w:val="22"/>
        </w:rPr>
      </w:pPr>
      <w:r w:rsidRPr="00013E82">
        <w:rPr>
          <w:sz w:val="22"/>
          <w:szCs w:val="22"/>
          <w:lang w:eastAsia="en-US"/>
        </w:rPr>
        <w:t>2020 год – 70,6 тыс. рублей;</w:t>
      </w:r>
    </w:p>
    <w:p w:rsidR="008263AE" w:rsidRPr="00013E82" w:rsidRDefault="00CE1D9C" w:rsidP="008263AE">
      <w:pPr>
        <w:spacing w:line="276" w:lineRule="auto"/>
        <w:jc w:val="both"/>
        <w:rPr>
          <w:sz w:val="22"/>
          <w:szCs w:val="22"/>
        </w:rPr>
      </w:pPr>
      <w:r w:rsidRPr="00013E82">
        <w:rPr>
          <w:sz w:val="22"/>
          <w:szCs w:val="22"/>
          <w:lang w:eastAsia="en-US"/>
        </w:rPr>
        <w:t>2021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2022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2023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2024 год – 52,3 тыс. рублей*</w:t>
      </w:r>
    </w:p>
    <w:p w:rsidR="008263AE" w:rsidRPr="00013E82" w:rsidRDefault="008263AE" w:rsidP="008263AE">
      <w:pPr>
        <w:spacing w:line="276" w:lineRule="auto"/>
        <w:jc w:val="both"/>
        <w:rPr>
          <w:sz w:val="22"/>
          <w:szCs w:val="22"/>
        </w:rPr>
      </w:pPr>
      <w:r w:rsidRPr="00013E82">
        <w:rPr>
          <w:sz w:val="22"/>
          <w:szCs w:val="22"/>
          <w:lang w:eastAsia="ar-SA"/>
        </w:rPr>
        <w:t xml:space="preserve">     </w:t>
      </w:r>
      <w:r w:rsidR="00CE1D9C" w:rsidRPr="00013E82">
        <w:rPr>
          <w:sz w:val="22"/>
          <w:szCs w:val="22"/>
          <w:lang w:eastAsia="ar-SA"/>
        </w:rPr>
        <w:t>*Финансирование основных мероприятий муниципальной программы в 2022-2024 годах носит прогнозный характер</w:t>
      </w:r>
      <w:bookmarkEnd w:id="4"/>
      <w:r w:rsidR="00CE1D9C" w:rsidRPr="00013E82">
        <w:rPr>
          <w:rFonts w:cs="Arial"/>
          <w:sz w:val="22"/>
          <w:szCs w:val="22"/>
        </w:rPr>
        <w:t>»;</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rFonts w:cs="Arial"/>
          <w:sz w:val="22"/>
          <w:szCs w:val="22"/>
        </w:rPr>
        <w:t>в тексте муниципальной программы:</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sz w:val="22"/>
          <w:szCs w:val="22"/>
          <w:lang w:eastAsia="ar-SA"/>
        </w:rPr>
        <w:t>абзац 5 раздела 6 «Информация о ресурсном обеспечении муниципальной программы» изложить в следующей редакции:</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sz w:val="22"/>
          <w:szCs w:val="22"/>
          <w:lang w:eastAsia="ar-SA"/>
        </w:rPr>
        <w:t>«</w:t>
      </w:r>
      <w:r w:rsidR="00CE1D9C" w:rsidRPr="00013E82">
        <w:rPr>
          <w:sz w:val="22"/>
          <w:szCs w:val="22"/>
          <w:lang w:eastAsia="en-US"/>
        </w:rPr>
        <w:t>Общий объем бюджетных ассигнований на реализацию муниципальной программы составляет 1781,1 тыс. рублей, в том числе по годам:</w:t>
      </w:r>
    </w:p>
    <w:p w:rsidR="008263AE" w:rsidRPr="00013E82" w:rsidRDefault="00CE1D9C" w:rsidP="008263AE">
      <w:pPr>
        <w:spacing w:line="276" w:lineRule="auto"/>
        <w:jc w:val="both"/>
        <w:rPr>
          <w:sz w:val="22"/>
          <w:szCs w:val="22"/>
        </w:rPr>
      </w:pPr>
      <w:r w:rsidRPr="00013E82">
        <w:rPr>
          <w:sz w:val="22"/>
          <w:szCs w:val="22"/>
          <w:lang w:eastAsia="en-US"/>
        </w:rPr>
        <w:t>2019 год – 1501,3 тыс. рублей;</w:t>
      </w:r>
    </w:p>
    <w:p w:rsidR="008263AE" w:rsidRPr="00013E82" w:rsidRDefault="00CE1D9C" w:rsidP="008263AE">
      <w:pPr>
        <w:spacing w:line="276" w:lineRule="auto"/>
        <w:jc w:val="both"/>
        <w:rPr>
          <w:sz w:val="22"/>
          <w:szCs w:val="22"/>
        </w:rPr>
      </w:pPr>
      <w:r w:rsidRPr="00013E82">
        <w:rPr>
          <w:sz w:val="22"/>
          <w:szCs w:val="22"/>
          <w:lang w:eastAsia="en-US"/>
        </w:rPr>
        <w:t>2020 год – 70,6 тыс. рублей;</w:t>
      </w:r>
    </w:p>
    <w:p w:rsidR="008263AE" w:rsidRPr="00013E82" w:rsidRDefault="00CE1D9C" w:rsidP="008263AE">
      <w:pPr>
        <w:spacing w:line="276" w:lineRule="auto"/>
        <w:jc w:val="both"/>
        <w:rPr>
          <w:sz w:val="22"/>
          <w:szCs w:val="22"/>
        </w:rPr>
      </w:pPr>
      <w:r w:rsidRPr="00013E82">
        <w:rPr>
          <w:sz w:val="22"/>
          <w:szCs w:val="22"/>
          <w:lang w:eastAsia="en-US"/>
        </w:rPr>
        <w:t>2021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2022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2023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2024 год – 52,3 тыс. рублей*.</w:t>
      </w:r>
    </w:p>
    <w:p w:rsidR="008263AE" w:rsidRPr="00013E82" w:rsidRDefault="00CE1D9C" w:rsidP="008263AE">
      <w:pPr>
        <w:spacing w:line="276" w:lineRule="auto"/>
        <w:jc w:val="both"/>
        <w:rPr>
          <w:sz w:val="22"/>
          <w:szCs w:val="22"/>
        </w:rPr>
      </w:pPr>
      <w:r w:rsidRPr="00013E82">
        <w:rPr>
          <w:sz w:val="22"/>
          <w:szCs w:val="22"/>
          <w:lang w:eastAsia="en-US"/>
        </w:rPr>
        <w:lastRenderedPageBreak/>
        <w:t>Из них:</w:t>
      </w:r>
    </w:p>
    <w:p w:rsidR="008263AE" w:rsidRPr="00013E82" w:rsidRDefault="00CE1D9C" w:rsidP="008263AE">
      <w:pPr>
        <w:spacing w:line="276" w:lineRule="auto"/>
        <w:jc w:val="both"/>
        <w:rPr>
          <w:sz w:val="22"/>
          <w:szCs w:val="22"/>
        </w:rPr>
      </w:pPr>
      <w:r w:rsidRPr="00013E82">
        <w:rPr>
          <w:sz w:val="22"/>
          <w:szCs w:val="22"/>
          <w:lang w:eastAsia="ar-SA"/>
        </w:rPr>
        <w:t>- за счет средств областного бюджета – 29,1 тыс. рублей, в том числе за счет стимулирующих субсидий – 29,1 тыс. рублей, в том числе по годам:</w:t>
      </w:r>
    </w:p>
    <w:p w:rsidR="008263AE" w:rsidRPr="00013E82" w:rsidRDefault="00CE1D9C" w:rsidP="008263AE">
      <w:pPr>
        <w:spacing w:line="276" w:lineRule="auto"/>
        <w:jc w:val="both"/>
        <w:rPr>
          <w:sz w:val="22"/>
          <w:szCs w:val="22"/>
        </w:rPr>
      </w:pPr>
      <w:r w:rsidRPr="00013E82">
        <w:rPr>
          <w:sz w:val="22"/>
          <w:szCs w:val="22"/>
          <w:lang w:eastAsia="ar-SA"/>
        </w:rPr>
        <w:t>2019 год – 29,1 тыс. рублей, в т.ч. за счет стимулирующих субсидий – 29,1 тыс. рублей;</w:t>
      </w:r>
    </w:p>
    <w:p w:rsidR="008263AE" w:rsidRPr="00013E82" w:rsidRDefault="00CE1D9C" w:rsidP="008263AE">
      <w:pPr>
        <w:spacing w:line="276" w:lineRule="auto"/>
        <w:jc w:val="both"/>
        <w:rPr>
          <w:sz w:val="22"/>
          <w:szCs w:val="22"/>
        </w:rPr>
      </w:pPr>
      <w:r w:rsidRPr="00013E82">
        <w:rPr>
          <w:sz w:val="22"/>
          <w:szCs w:val="22"/>
          <w:lang w:eastAsia="ar-SA"/>
        </w:rPr>
        <w:t>2020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2021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2022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2023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2024 год – 0,0 тыс. рублей, в т.ч. за счет стимулирующих субсидий – 0,0 тыс. рублей*;</w:t>
      </w:r>
    </w:p>
    <w:p w:rsidR="008263AE" w:rsidRPr="00013E82" w:rsidRDefault="00CE1D9C" w:rsidP="008263AE">
      <w:pPr>
        <w:spacing w:line="276" w:lineRule="auto"/>
        <w:jc w:val="both"/>
        <w:rPr>
          <w:sz w:val="22"/>
          <w:szCs w:val="22"/>
        </w:rPr>
      </w:pPr>
      <w:r w:rsidRPr="00013E82">
        <w:rPr>
          <w:sz w:val="22"/>
          <w:szCs w:val="22"/>
          <w:lang w:eastAsia="ar-SA"/>
        </w:rPr>
        <w:t xml:space="preserve">- за счет средств бюджета района – 50,0 тыс. рублей, </w:t>
      </w:r>
      <w:r w:rsidRPr="00013E82">
        <w:rPr>
          <w:sz w:val="22"/>
          <w:szCs w:val="22"/>
          <w:lang w:eastAsia="en-US"/>
        </w:rPr>
        <w:t>в том числе по годам:</w:t>
      </w:r>
    </w:p>
    <w:p w:rsidR="008263AE" w:rsidRPr="00013E82" w:rsidRDefault="00CE1D9C" w:rsidP="008263AE">
      <w:pPr>
        <w:spacing w:line="276" w:lineRule="auto"/>
        <w:jc w:val="both"/>
        <w:rPr>
          <w:sz w:val="22"/>
          <w:szCs w:val="22"/>
        </w:rPr>
      </w:pPr>
      <w:r w:rsidRPr="00013E82">
        <w:rPr>
          <w:sz w:val="22"/>
          <w:szCs w:val="22"/>
          <w:lang w:eastAsia="en-US"/>
        </w:rPr>
        <w:t>2019 год – 50,0 тыс. рублей;</w:t>
      </w:r>
    </w:p>
    <w:p w:rsidR="008263AE" w:rsidRPr="00013E82" w:rsidRDefault="00CE1D9C" w:rsidP="008263AE">
      <w:pPr>
        <w:spacing w:line="276" w:lineRule="auto"/>
        <w:jc w:val="both"/>
        <w:rPr>
          <w:sz w:val="22"/>
          <w:szCs w:val="22"/>
        </w:rPr>
      </w:pPr>
      <w:r w:rsidRPr="00013E82">
        <w:rPr>
          <w:sz w:val="22"/>
          <w:szCs w:val="22"/>
          <w:lang w:eastAsia="en-US"/>
        </w:rPr>
        <w:t>2020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2021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2022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2023 год – 0,0 тыс. рублей*;</w:t>
      </w:r>
    </w:p>
    <w:p w:rsidR="008263AE" w:rsidRPr="00013E82" w:rsidRDefault="00CE1D9C" w:rsidP="008263AE">
      <w:pPr>
        <w:spacing w:line="276" w:lineRule="auto"/>
        <w:jc w:val="both"/>
        <w:rPr>
          <w:sz w:val="22"/>
          <w:szCs w:val="22"/>
        </w:rPr>
      </w:pPr>
      <w:r w:rsidRPr="00013E82">
        <w:rPr>
          <w:sz w:val="22"/>
          <w:szCs w:val="22"/>
          <w:lang w:eastAsia="en-US"/>
        </w:rPr>
        <w:t>2024 год – 0,0 тыс. рублей*</w:t>
      </w:r>
      <w:r w:rsidRPr="00013E82">
        <w:rPr>
          <w:sz w:val="22"/>
          <w:szCs w:val="22"/>
          <w:lang w:eastAsia="ar-SA"/>
        </w:rPr>
        <w:t>;</w:t>
      </w:r>
    </w:p>
    <w:p w:rsidR="008263AE" w:rsidRPr="00013E82" w:rsidRDefault="00CE1D9C" w:rsidP="008263AE">
      <w:pPr>
        <w:spacing w:line="276" w:lineRule="auto"/>
        <w:jc w:val="both"/>
        <w:rPr>
          <w:sz w:val="22"/>
          <w:szCs w:val="22"/>
        </w:rPr>
      </w:pPr>
      <w:r w:rsidRPr="00013E82">
        <w:rPr>
          <w:sz w:val="22"/>
          <w:szCs w:val="22"/>
          <w:lang w:eastAsia="en-US"/>
        </w:rPr>
        <w:t>- за счет средств бюджета поселения – 1702,0 тыс. рублей, в том числе по годам:</w:t>
      </w:r>
    </w:p>
    <w:p w:rsidR="008263AE" w:rsidRPr="00013E82" w:rsidRDefault="00CE1D9C" w:rsidP="008263AE">
      <w:pPr>
        <w:spacing w:line="276" w:lineRule="auto"/>
        <w:jc w:val="both"/>
        <w:rPr>
          <w:sz w:val="22"/>
          <w:szCs w:val="22"/>
        </w:rPr>
      </w:pPr>
      <w:r w:rsidRPr="00013E82">
        <w:rPr>
          <w:sz w:val="22"/>
          <w:szCs w:val="22"/>
          <w:lang w:eastAsia="en-US"/>
        </w:rPr>
        <w:t>2019 год – 1422,2 тыс. рублей;</w:t>
      </w:r>
    </w:p>
    <w:p w:rsidR="008263AE" w:rsidRPr="00013E82" w:rsidRDefault="00CE1D9C" w:rsidP="008263AE">
      <w:pPr>
        <w:spacing w:line="276" w:lineRule="auto"/>
        <w:jc w:val="both"/>
        <w:rPr>
          <w:sz w:val="22"/>
          <w:szCs w:val="22"/>
        </w:rPr>
      </w:pPr>
      <w:r w:rsidRPr="00013E82">
        <w:rPr>
          <w:sz w:val="22"/>
          <w:szCs w:val="22"/>
          <w:lang w:eastAsia="en-US"/>
        </w:rPr>
        <w:t>2020 год – 70,6 тыс. рублей;</w:t>
      </w:r>
    </w:p>
    <w:p w:rsidR="008263AE" w:rsidRPr="00013E82" w:rsidRDefault="00CE1D9C" w:rsidP="008263AE">
      <w:pPr>
        <w:spacing w:line="276" w:lineRule="auto"/>
        <w:jc w:val="both"/>
        <w:rPr>
          <w:sz w:val="22"/>
          <w:szCs w:val="22"/>
        </w:rPr>
      </w:pPr>
      <w:r w:rsidRPr="00013E82">
        <w:rPr>
          <w:sz w:val="22"/>
          <w:szCs w:val="22"/>
          <w:lang w:eastAsia="en-US"/>
        </w:rPr>
        <w:t>2021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2022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2023 год – 52,3 тыс. рублей*;</w:t>
      </w:r>
    </w:p>
    <w:p w:rsidR="008263AE" w:rsidRPr="00013E82" w:rsidRDefault="00CE1D9C" w:rsidP="008263AE">
      <w:pPr>
        <w:spacing w:line="276" w:lineRule="auto"/>
        <w:jc w:val="both"/>
        <w:rPr>
          <w:sz w:val="22"/>
          <w:szCs w:val="22"/>
        </w:rPr>
      </w:pPr>
      <w:r w:rsidRPr="00013E82">
        <w:rPr>
          <w:sz w:val="22"/>
          <w:szCs w:val="22"/>
          <w:lang w:eastAsia="en-US"/>
        </w:rPr>
        <w:t>2024 год – 52,3 тыс. рублей*</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sz w:val="22"/>
          <w:szCs w:val="22"/>
          <w:lang w:eastAsia="ar-SA"/>
        </w:rPr>
        <w:t>*Финансирование основных мероприятий муниципальной программы в 2022-2024 годах носит прогнозный характер</w:t>
      </w:r>
      <w:r w:rsidR="00CE1D9C" w:rsidRPr="00013E82">
        <w:rPr>
          <w:rFonts w:eastAsia="Calibri"/>
          <w:sz w:val="22"/>
          <w:szCs w:val="22"/>
          <w:lang w:eastAsia="en-US"/>
        </w:rPr>
        <w:t>.</w:t>
      </w:r>
      <w:r w:rsidR="00CE1D9C" w:rsidRPr="00013E82">
        <w:rPr>
          <w:sz w:val="22"/>
          <w:szCs w:val="22"/>
        </w:rPr>
        <w:t>»;</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sz w:val="22"/>
          <w:szCs w:val="22"/>
          <w:lang w:eastAsia="ar-SA"/>
        </w:rPr>
        <w:t xml:space="preserve">приложение 1 к муниципальной программе </w:t>
      </w:r>
      <w:r w:rsidR="00CE1D9C" w:rsidRPr="00013E82">
        <w:rPr>
          <w:bCs/>
          <w:sz w:val="22"/>
          <w:szCs w:val="22"/>
        </w:rPr>
        <w:t>изложить в редакции приложения к настоящему постановлению.</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rFonts w:eastAsia="Arial"/>
          <w:sz w:val="22"/>
          <w:szCs w:val="22"/>
          <w:lang w:eastAsia="ar-SA"/>
        </w:rPr>
        <w:t>2. Контроль за выполнением настоящего постановления оставляю за собой.</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rFonts w:eastAsia="Arial"/>
          <w:sz w:val="22"/>
          <w:szCs w:val="22"/>
          <w:lang w:eastAsia="ar-SA"/>
        </w:rPr>
        <w:t>3. Опубликовать настоящее постановление в газете «</w:t>
      </w:r>
      <w:r w:rsidR="00CE1D9C" w:rsidRPr="00013E82">
        <w:rPr>
          <w:noProof/>
          <w:sz w:val="22"/>
          <w:szCs w:val="22"/>
          <w:lang w:eastAsia="ar-SA"/>
        </w:rPr>
        <w:t>Черновские вести</w:t>
      </w:r>
      <w:r w:rsidR="00CE1D9C" w:rsidRPr="00013E82">
        <w:rPr>
          <w:rFonts w:eastAsia="Arial"/>
          <w:sz w:val="22"/>
          <w:szCs w:val="22"/>
          <w:lang w:eastAsia="ar-SA"/>
        </w:rPr>
        <w:t>».</w:t>
      </w:r>
      <w:r w:rsidRPr="00013E82">
        <w:rPr>
          <w:sz w:val="22"/>
          <w:szCs w:val="22"/>
        </w:rPr>
        <w:t xml:space="preserve"> </w:t>
      </w:r>
    </w:p>
    <w:p w:rsidR="008263AE" w:rsidRPr="00013E82" w:rsidRDefault="008263AE" w:rsidP="008263AE">
      <w:pPr>
        <w:spacing w:line="276" w:lineRule="auto"/>
        <w:jc w:val="both"/>
        <w:rPr>
          <w:sz w:val="22"/>
          <w:szCs w:val="22"/>
        </w:rPr>
      </w:pPr>
      <w:r w:rsidRPr="00013E82">
        <w:rPr>
          <w:sz w:val="22"/>
          <w:szCs w:val="22"/>
        </w:rPr>
        <w:t xml:space="preserve">        </w:t>
      </w:r>
      <w:r w:rsidR="00CE1D9C" w:rsidRPr="00013E82">
        <w:rPr>
          <w:rFonts w:eastAsia="Calibri"/>
          <w:sz w:val="22"/>
          <w:szCs w:val="22"/>
          <w:lang w:eastAsia="en-US"/>
        </w:rPr>
        <w:t xml:space="preserve">4. </w:t>
      </w:r>
      <w:r w:rsidR="00CE1D9C" w:rsidRPr="00013E82">
        <w:rPr>
          <w:sz w:val="22"/>
          <w:szCs w:val="22"/>
          <w:lang w:eastAsia="ar-SA"/>
        </w:rPr>
        <w:t>Настоящее постановление вступает в силу со дня его официального опубликования.</w:t>
      </w:r>
    </w:p>
    <w:p w:rsidR="008263AE" w:rsidRPr="00013E82" w:rsidRDefault="00CE1D9C" w:rsidP="008263AE">
      <w:pPr>
        <w:spacing w:line="276" w:lineRule="auto"/>
        <w:jc w:val="both"/>
        <w:rPr>
          <w:sz w:val="22"/>
          <w:szCs w:val="22"/>
        </w:rPr>
      </w:pPr>
      <w:r w:rsidRPr="00013E82">
        <w:rPr>
          <w:b/>
          <w:sz w:val="22"/>
          <w:szCs w:val="22"/>
        </w:rPr>
        <w:t>Глава сельского поселения Черновка,  А.Е.Казаев</w:t>
      </w:r>
    </w:p>
    <w:p w:rsidR="008263AE" w:rsidRDefault="008263AE" w:rsidP="008263AE">
      <w:pPr>
        <w:spacing w:line="276" w:lineRule="auto"/>
        <w:jc w:val="right"/>
        <w:rPr>
          <w:sz w:val="22"/>
          <w:szCs w:val="22"/>
        </w:rPr>
      </w:pPr>
      <w:r w:rsidRPr="008263AE">
        <w:rPr>
          <w:sz w:val="22"/>
          <w:szCs w:val="22"/>
        </w:rPr>
        <w:t xml:space="preserve">                                                                                   </w:t>
      </w:r>
    </w:p>
    <w:p w:rsidR="008263AE" w:rsidRDefault="00CE1D9C" w:rsidP="008263AE">
      <w:pPr>
        <w:spacing w:line="276" w:lineRule="auto"/>
        <w:jc w:val="right"/>
        <w:rPr>
          <w:spacing w:val="-9"/>
          <w:sz w:val="22"/>
          <w:szCs w:val="22"/>
          <w:lang w:eastAsia="ar-SA"/>
        </w:rPr>
      </w:pPr>
      <w:r w:rsidRPr="008263AE">
        <w:rPr>
          <w:spacing w:val="-9"/>
          <w:sz w:val="22"/>
          <w:szCs w:val="22"/>
          <w:lang w:eastAsia="ar-SA"/>
        </w:rPr>
        <w:t>Приложение</w:t>
      </w:r>
    </w:p>
    <w:p w:rsidR="008263AE" w:rsidRPr="008263AE" w:rsidRDefault="00CE1D9C" w:rsidP="008263AE">
      <w:pPr>
        <w:spacing w:line="276" w:lineRule="auto"/>
        <w:jc w:val="right"/>
        <w:rPr>
          <w:spacing w:val="-9"/>
          <w:sz w:val="22"/>
          <w:szCs w:val="22"/>
          <w:lang w:eastAsia="ar-SA"/>
        </w:rPr>
      </w:pPr>
      <w:r w:rsidRPr="008263AE">
        <w:rPr>
          <w:spacing w:val="-9"/>
          <w:sz w:val="22"/>
          <w:szCs w:val="22"/>
          <w:lang w:eastAsia="ar-SA"/>
        </w:rPr>
        <w:t xml:space="preserve"> к постановлению Администрации поселения Черновка</w:t>
      </w:r>
    </w:p>
    <w:p w:rsidR="008263AE" w:rsidRPr="008263AE" w:rsidRDefault="00CE1D9C" w:rsidP="008263AE">
      <w:pPr>
        <w:spacing w:line="276" w:lineRule="auto"/>
        <w:jc w:val="right"/>
        <w:rPr>
          <w:sz w:val="22"/>
          <w:szCs w:val="22"/>
        </w:rPr>
      </w:pPr>
      <w:r w:rsidRPr="008263AE">
        <w:rPr>
          <w:spacing w:val="-9"/>
          <w:sz w:val="22"/>
          <w:szCs w:val="22"/>
          <w:lang w:eastAsia="ar-SA"/>
        </w:rPr>
        <w:t xml:space="preserve"> от </w:t>
      </w:r>
      <w:r w:rsidR="00614E30">
        <w:rPr>
          <w:spacing w:val="-9"/>
          <w:sz w:val="22"/>
          <w:szCs w:val="22"/>
          <w:lang w:eastAsia="ar-SA"/>
        </w:rPr>
        <w:t>13.05.</w:t>
      </w:r>
      <w:r w:rsidRPr="008263AE">
        <w:rPr>
          <w:spacing w:val="-9"/>
          <w:sz w:val="22"/>
          <w:szCs w:val="22"/>
          <w:lang w:eastAsia="ar-SA"/>
        </w:rPr>
        <w:t xml:space="preserve">2019 № </w:t>
      </w:r>
      <w:r w:rsidR="00B02D1C">
        <w:rPr>
          <w:spacing w:val="-9"/>
          <w:sz w:val="22"/>
          <w:szCs w:val="22"/>
          <w:lang w:eastAsia="ar-SA"/>
        </w:rPr>
        <w:t xml:space="preserve"> 37</w:t>
      </w:r>
    </w:p>
    <w:p w:rsidR="008263AE" w:rsidRPr="008263AE" w:rsidRDefault="00CE1D9C" w:rsidP="008263AE">
      <w:pPr>
        <w:spacing w:line="276" w:lineRule="auto"/>
        <w:jc w:val="right"/>
        <w:rPr>
          <w:sz w:val="22"/>
          <w:szCs w:val="22"/>
        </w:rPr>
      </w:pPr>
      <w:r w:rsidRPr="008263AE">
        <w:rPr>
          <w:sz w:val="22"/>
          <w:szCs w:val="22"/>
          <w:lang w:eastAsia="ar-SA"/>
        </w:rPr>
        <w:t>Приложение 1</w:t>
      </w:r>
    </w:p>
    <w:p w:rsidR="008263AE" w:rsidRPr="008263AE" w:rsidRDefault="00CE1D9C" w:rsidP="008263AE">
      <w:pPr>
        <w:spacing w:line="276" w:lineRule="auto"/>
        <w:jc w:val="right"/>
        <w:rPr>
          <w:sz w:val="22"/>
          <w:szCs w:val="22"/>
        </w:rPr>
      </w:pPr>
      <w:r w:rsidRPr="008263AE">
        <w:rPr>
          <w:sz w:val="22"/>
          <w:szCs w:val="22"/>
          <w:lang w:eastAsia="ar-SA"/>
        </w:rPr>
        <w:t>к муниципальной программе «Комплексное развитие систем ЖКХ в</w:t>
      </w:r>
    </w:p>
    <w:p w:rsidR="00CE1D9C" w:rsidRDefault="00CE1D9C" w:rsidP="008263AE">
      <w:pPr>
        <w:spacing w:line="276" w:lineRule="auto"/>
        <w:jc w:val="right"/>
        <w:rPr>
          <w:sz w:val="22"/>
          <w:szCs w:val="22"/>
          <w:lang w:eastAsia="ar-SA"/>
        </w:rPr>
      </w:pPr>
      <w:r w:rsidRPr="008263AE">
        <w:rPr>
          <w:sz w:val="22"/>
          <w:szCs w:val="22"/>
          <w:lang w:eastAsia="ar-SA"/>
        </w:rPr>
        <w:t>сельском поселении Черновка муниципального района Кинель-Черкасский</w:t>
      </w:r>
      <w:r w:rsidR="008263AE" w:rsidRPr="008263AE">
        <w:rPr>
          <w:sz w:val="22"/>
          <w:szCs w:val="22"/>
        </w:rPr>
        <w:t xml:space="preserve">                   </w:t>
      </w:r>
      <w:r w:rsidR="008263AE">
        <w:rPr>
          <w:sz w:val="22"/>
          <w:szCs w:val="22"/>
        </w:rPr>
        <w:t xml:space="preserve">                             </w:t>
      </w:r>
      <w:r w:rsidR="008263AE" w:rsidRPr="008263AE">
        <w:rPr>
          <w:sz w:val="22"/>
          <w:szCs w:val="22"/>
        </w:rPr>
        <w:t xml:space="preserve">  </w:t>
      </w:r>
      <w:r w:rsidRPr="008263AE">
        <w:rPr>
          <w:sz w:val="22"/>
          <w:szCs w:val="22"/>
          <w:lang w:eastAsia="ar-SA"/>
        </w:rPr>
        <w:t>Самарской области» на 2019-2024 годы</w:t>
      </w:r>
    </w:p>
    <w:p w:rsidR="00013E82" w:rsidRDefault="00013E82" w:rsidP="008263AE">
      <w:pPr>
        <w:spacing w:line="276" w:lineRule="auto"/>
        <w:jc w:val="right"/>
        <w:rPr>
          <w:sz w:val="22"/>
          <w:szCs w:val="22"/>
          <w:lang w:eastAsia="ar-SA"/>
        </w:rPr>
      </w:pPr>
    </w:p>
    <w:p w:rsidR="00013E82" w:rsidRPr="008263AE" w:rsidRDefault="00013E82" w:rsidP="00013E82">
      <w:pPr>
        <w:keepNext/>
        <w:keepLines/>
        <w:suppressAutoHyphens/>
        <w:jc w:val="center"/>
        <w:rPr>
          <w:sz w:val="22"/>
          <w:szCs w:val="22"/>
          <w:lang w:eastAsia="ar-SA"/>
        </w:rPr>
      </w:pPr>
      <w:r w:rsidRPr="008263AE">
        <w:rPr>
          <w:bCs/>
          <w:spacing w:val="-2"/>
          <w:sz w:val="22"/>
          <w:szCs w:val="22"/>
        </w:rPr>
        <w:t xml:space="preserve">Перечень основных мероприятий муниципальной программы «Комплексное развитие систем ЖКХ в сельском поселении Черновка </w:t>
      </w:r>
      <w:r w:rsidRPr="008263AE">
        <w:rPr>
          <w:sz w:val="22"/>
          <w:szCs w:val="22"/>
          <w:lang w:eastAsia="ar-SA"/>
        </w:rPr>
        <w:t>муниципального района Кинель-Черкасский Самарской области» на 2019-2024 годы</w:t>
      </w:r>
    </w:p>
    <w:tbl>
      <w:tblPr>
        <w:tblW w:w="5146" w:type="pct"/>
        <w:jc w:val="center"/>
        <w:tblInd w:w="1971" w:type="dxa"/>
        <w:tblLayout w:type="fixed"/>
        <w:tblLook w:val="04A0" w:firstRow="1" w:lastRow="0" w:firstColumn="1" w:lastColumn="0" w:noHBand="0" w:noVBand="1"/>
      </w:tblPr>
      <w:tblGrid>
        <w:gridCol w:w="535"/>
        <w:gridCol w:w="920"/>
        <w:gridCol w:w="1005"/>
        <w:gridCol w:w="561"/>
        <w:gridCol w:w="1030"/>
        <w:gridCol w:w="595"/>
        <w:gridCol w:w="565"/>
        <w:gridCol w:w="567"/>
        <w:gridCol w:w="559"/>
        <w:gridCol w:w="579"/>
        <w:gridCol w:w="565"/>
        <w:gridCol w:w="851"/>
        <w:gridCol w:w="711"/>
        <w:gridCol w:w="786"/>
        <w:gridCol w:w="20"/>
      </w:tblGrid>
      <w:tr w:rsidR="00013E82" w:rsidRPr="008263AE" w:rsidTr="00013E82">
        <w:trPr>
          <w:trHeight w:val="394"/>
          <w:tblHeader/>
          <w:jc w:val="center"/>
        </w:trPr>
        <w:tc>
          <w:tcPr>
            <w:tcW w:w="271" w:type="pct"/>
            <w:vMerge w:val="restart"/>
            <w:tcBorders>
              <w:top w:val="single" w:sz="4" w:space="0" w:color="auto"/>
              <w:left w:val="single" w:sz="4" w:space="0" w:color="auto"/>
              <w:right w:val="single" w:sz="4" w:space="0" w:color="auto"/>
            </w:tcBorders>
          </w:tcPr>
          <w:p w:rsidR="00013E82" w:rsidRPr="008263AE" w:rsidRDefault="00013E82" w:rsidP="008031E6">
            <w:pPr>
              <w:keepNext/>
              <w:keepLines/>
              <w:ind w:left="-121" w:right="-85"/>
              <w:jc w:val="center"/>
              <w:rPr>
                <w:sz w:val="16"/>
                <w:szCs w:val="16"/>
                <w:lang w:eastAsia="en-US"/>
              </w:rPr>
            </w:pPr>
            <w:r w:rsidRPr="008263AE">
              <w:rPr>
                <w:sz w:val="16"/>
                <w:szCs w:val="16"/>
                <w:lang w:eastAsia="en-US"/>
              </w:rPr>
              <w:t>№ п/п</w:t>
            </w:r>
          </w:p>
        </w:tc>
        <w:tc>
          <w:tcPr>
            <w:tcW w:w="467" w:type="pct"/>
            <w:vMerge w:val="restart"/>
            <w:tcBorders>
              <w:top w:val="single" w:sz="4" w:space="0" w:color="auto"/>
              <w:left w:val="single" w:sz="4" w:space="0" w:color="auto"/>
              <w:right w:val="single" w:sz="4" w:space="0" w:color="auto"/>
            </w:tcBorders>
          </w:tcPr>
          <w:p w:rsidR="00013E82" w:rsidRPr="008263AE" w:rsidRDefault="00013E82" w:rsidP="008031E6">
            <w:pPr>
              <w:keepNext/>
              <w:keepLines/>
              <w:jc w:val="center"/>
              <w:rPr>
                <w:sz w:val="16"/>
                <w:szCs w:val="16"/>
                <w:lang w:eastAsia="en-US"/>
              </w:rPr>
            </w:pPr>
            <w:r w:rsidRPr="008263AE">
              <w:rPr>
                <w:sz w:val="16"/>
                <w:szCs w:val="16"/>
                <w:lang w:eastAsia="en-US"/>
              </w:rPr>
              <w:t>Наименование цели, задачи, основного мероприятия</w:t>
            </w:r>
          </w:p>
        </w:tc>
        <w:tc>
          <w:tcPr>
            <w:tcW w:w="510" w:type="pct"/>
            <w:vMerge w:val="restart"/>
            <w:tcBorders>
              <w:top w:val="single" w:sz="4" w:space="0" w:color="auto"/>
              <w:left w:val="single" w:sz="4" w:space="0" w:color="auto"/>
              <w:right w:val="single" w:sz="4" w:space="0" w:color="auto"/>
            </w:tcBorders>
          </w:tcPr>
          <w:p w:rsidR="00013E82" w:rsidRPr="008263AE" w:rsidRDefault="00013E82" w:rsidP="008031E6">
            <w:pPr>
              <w:keepNext/>
              <w:keepLines/>
              <w:ind w:left="-61" w:right="-86"/>
              <w:jc w:val="center"/>
              <w:rPr>
                <w:sz w:val="16"/>
                <w:szCs w:val="16"/>
                <w:lang w:eastAsia="en-US"/>
              </w:rPr>
            </w:pPr>
            <w:r w:rsidRPr="008263AE">
              <w:rPr>
                <w:sz w:val="16"/>
                <w:szCs w:val="16"/>
                <w:lang w:eastAsia="en-US"/>
              </w:rPr>
              <w:t>Ответственные исполнители (соисполнители) основного мероприятия</w:t>
            </w:r>
          </w:p>
        </w:tc>
        <w:tc>
          <w:tcPr>
            <w:tcW w:w="285" w:type="pct"/>
            <w:vMerge w:val="restart"/>
            <w:tcBorders>
              <w:top w:val="single" w:sz="4" w:space="0" w:color="auto"/>
              <w:left w:val="single" w:sz="4" w:space="0" w:color="auto"/>
              <w:right w:val="single" w:sz="4" w:space="0" w:color="auto"/>
            </w:tcBorders>
          </w:tcPr>
          <w:p w:rsidR="00013E82" w:rsidRPr="008263AE" w:rsidRDefault="00013E82" w:rsidP="008031E6">
            <w:pPr>
              <w:keepNext/>
              <w:keepLines/>
              <w:ind w:left="-108" w:right="-34"/>
              <w:jc w:val="center"/>
              <w:rPr>
                <w:sz w:val="16"/>
                <w:szCs w:val="16"/>
                <w:lang w:eastAsia="en-US"/>
              </w:rPr>
            </w:pPr>
            <w:r w:rsidRPr="008263AE">
              <w:rPr>
                <w:sz w:val="16"/>
                <w:szCs w:val="16"/>
                <w:lang w:eastAsia="en-US"/>
              </w:rPr>
              <w:t>Срок реализации</w:t>
            </w:r>
          </w:p>
        </w:tc>
        <w:tc>
          <w:tcPr>
            <w:tcW w:w="523" w:type="pct"/>
            <w:vMerge w:val="restart"/>
            <w:tcBorders>
              <w:top w:val="single" w:sz="4" w:space="0" w:color="auto"/>
              <w:left w:val="single" w:sz="4" w:space="0" w:color="auto"/>
              <w:right w:val="single" w:sz="4" w:space="0" w:color="auto"/>
            </w:tcBorders>
          </w:tcPr>
          <w:p w:rsidR="00013E82" w:rsidRPr="008263AE" w:rsidRDefault="00013E82" w:rsidP="008031E6">
            <w:pPr>
              <w:keepNext/>
              <w:keepLines/>
              <w:ind w:left="-108"/>
              <w:jc w:val="center"/>
              <w:rPr>
                <w:sz w:val="16"/>
                <w:szCs w:val="16"/>
                <w:lang w:eastAsia="en-US"/>
              </w:rPr>
            </w:pPr>
            <w:r w:rsidRPr="008263AE">
              <w:rPr>
                <w:sz w:val="16"/>
                <w:szCs w:val="16"/>
                <w:lang w:eastAsia="en-US"/>
              </w:rPr>
              <w:t>Форма бюджетных ассигнований</w:t>
            </w:r>
          </w:p>
        </w:tc>
        <w:tc>
          <w:tcPr>
            <w:tcW w:w="2173" w:type="pct"/>
            <w:gridSpan w:val="7"/>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 xml:space="preserve">Объем финансирования по годам, тыс. рублей </w:t>
            </w:r>
          </w:p>
        </w:tc>
        <w:tc>
          <w:tcPr>
            <w:tcW w:w="361" w:type="pct"/>
            <w:vMerge w:val="restart"/>
            <w:tcBorders>
              <w:top w:val="single" w:sz="4" w:space="0" w:color="auto"/>
              <w:left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Источники финансирования</w:t>
            </w:r>
          </w:p>
        </w:tc>
        <w:tc>
          <w:tcPr>
            <w:tcW w:w="411" w:type="pct"/>
            <w:gridSpan w:val="2"/>
            <w:vMerge w:val="restart"/>
            <w:tcBorders>
              <w:top w:val="single" w:sz="4" w:space="0" w:color="auto"/>
              <w:left w:val="single" w:sz="4" w:space="0" w:color="auto"/>
              <w:right w:val="single" w:sz="4" w:space="0" w:color="auto"/>
            </w:tcBorders>
          </w:tcPr>
          <w:p w:rsidR="00013E82" w:rsidRPr="008263AE" w:rsidRDefault="00013E82" w:rsidP="008031E6">
            <w:pPr>
              <w:keepNext/>
              <w:keepLines/>
              <w:ind w:left="-52" w:right="-110"/>
              <w:jc w:val="center"/>
              <w:rPr>
                <w:sz w:val="16"/>
                <w:szCs w:val="16"/>
                <w:lang w:eastAsia="en-US"/>
              </w:rPr>
            </w:pPr>
            <w:r w:rsidRPr="008263AE">
              <w:rPr>
                <w:sz w:val="16"/>
                <w:szCs w:val="16"/>
                <w:lang w:eastAsia="en-US"/>
              </w:rPr>
              <w:t>Ожидаемый результат</w:t>
            </w:r>
          </w:p>
        </w:tc>
      </w:tr>
      <w:tr w:rsidR="00013E82" w:rsidRPr="008263AE" w:rsidTr="00013E82">
        <w:trPr>
          <w:trHeight w:val="315"/>
          <w:tblHeader/>
          <w:jc w:val="center"/>
        </w:trPr>
        <w:tc>
          <w:tcPr>
            <w:tcW w:w="271" w:type="pct"/>
            <w:vMerge/>
            <w:tcBorders>
              <w:left w:val="single" w:sz="4" w:space="0" w:color="auto"/>
              <w:bottom w:val="single" w:sz="4" w:space="0" w:color="auto"/>
              <w:right w:val="single" w:sz="4" w:space="0" w:color="auto"/>
            </w:tcBorders>
          </w:tcPr>
          <w:p w:rsidR="00013E82" w:rsidRPr="008263AE" w:rsidRDefault="00013E82" w:rsidP="008031E6">
            <w:pPr>
              <w:keepNext/>
              <w:keepLines/>
              <w:ind w:left="-121" w:right="-85"/>
              <w:jc w:val="center"/>
              <w:rPr>
                <w:sz w:val="16"/>
                <w:szCs w:val="16"/>
                <w:lang w:eastAsia="en-US"/>
              </w:rPr>
            </w:pPr>
          </w:p>
        </w:tc>
        <w:tc>
          <w:tcPr>
            <w:tcW w:w="467" w:type="pct"/>
            <w:vMerge/>
            <w:tcBorders>
              <w:left w:val="single" w:sz="4" w:space="0" w:color="auto"/>
              <w:bottom w:val="single" w:sz="4" w:space="0" w:color="auto"/>
              <w:right w:val="single" w:sz="4" w:space="0" w:color="auto"/>
            </w:tcBorders>
          </w:tcPr>
          <w:p w:rsidR="00013E82" w:rsidRPr="008263AE" w:rsidRDefault="00013E82" w:rsidP="008031E6">
            <w:pPr>
              <w:keepNext/>
              <w:keepLines/>
              <w:jc w:val="center"/>
              <w:rPr>
                <w:sz w:val="16"/>
                <w:szCs w:val="16"/>
                <w:lang w:eastAsia="en-US"/>
              </w:rPr>
            </w:pPr>
          </w:p>
        </w:tc>
        <w:tc>
          <w:tcPr>
            <w:tcW w:w="510" w:type="pct"/>
            <w:vMerge/>
            <w:tcBorders>
              <w:left w:val="single" w:sz="4" w:space="0" w:color="auto"/>
              <w:bottom w:val="single" w:sz="4" w:space="0" w:color="auto"/>
              <w:right w:val="single" w:sz="4" w:space="0" w:color="auto"/>
            </w:tcBorders>
          </w:tcPr>
          <w:p w:rsidR="00013E82" w:rsidRPr="008263AE" w:rsidRDefault="00013E82" w:rsidP="008031E6">
            <w:pPr>
              <w:keepNext/>
              <w:keepLines/>
              <w:ind w:left="-61" w:right="-86"/>
              <w:jc w:val="center"/>
              <w:rPr>
                <w:sz w:val="16"/>
                <w:szCs w:val="16"/>
                <w:lang w:eastAsia="en-US"/>
              </w:rPr>
            </w:pPr>
          </w:p>
        </w:tc>
        <w:tc>
          <w:tcPr>
            <w:tcW w:w="285" w:type="pct"/>
            <w:vMerge/>
            <w:tcBorders>
              <w:left w:val="single" w:sz="4" w:space="0" w:color="auto"/>
              <w:bottom w:val="single" w:sz="4" w:space="0" w:color="auto"/>
              <w:right w:val="single" w:sz="4" w:space="0" w:color="auto"/>
            </w:tcBorders>
          </w:tcPr>
          <w:p w:rsidR="00013E82" w:rsidRPr="008263AE" w:rsidRDefault="00013E82" w:rsidP="008031E6">
            <w:pPr>
              <w:keepNext/>
              <w:keepLines/>
              <w:ind w:left="-108"/>
              <w:jc w:val="center"/>
              <w:rPr>
                <w:sz w:val="16"/>
                <w:szCs w:val="16"/>
                <w:lang w:eastAsia="en-US"/>
              </w:rPr>
            </w:pPr>
          </w:p>
        </w:tc>
        <w:tc>
          <w:tcPr>
            <w:tcW w:w="523" w:type="pct"/>
            <w:vMerge/>
            <w:tcBorders>
              <w:left w:val="single" w:sz="4" w:space="0" w:color="auto"/>
              <w:bottom w:val="single" w:sz="4" w:space="0" w:color="auto"/>
              <w:right w:val="single" w:sz="4" w:space="0" w:color="auto"/>
            </w:tcBorders>
          </w:tcPr>
          <w:p w:rsidR="00013E82" w:rsidRPr="008263AE" w:rsidRDefault="00013E82" w:rsidP="008031E6">
            <w:pPr>
              <w:keepNext/>
              <w:keepLines/>
              <w:ind w:left="-108"/>
              <w:jc w:val="center"/>
              <w:rPr>
                <w:sz w:val="16"/>
                <w:szCs w:val="16"/>
                <w:lang w:eastAsia="en-US"/>
              </w:rPr>
            </w:pPr>
          </w:p>
        </w:tc>
        <w:tc>
          <w:tcPr>
            <w:tcW w:w="302" w:type="pct"/>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2019</w:t>
            </w:r>
          </w:p>
        </w:tc>
        <w:tc>
          <w:tcPr>
            <w:tcW w:w="287" w:type="pct"/>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2020</w:t>
            </w:r>
          </w:p>
        </w:tc>
        <w:tc>
          <w:tcPr>
            <w:tcW w:w="288" w:type="pct"/>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2021</w:t>
            </w:r>
          </w:p>
        </w:tc>
        <w:tc>
          <w:tcPr>
            <w:tcW w:w="284" w:type="pct"/>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2022</w:t>
            </w:r>
          </w:p>
        </w:tc>
        <w:tc>
          <w:tcPr>
            <w:tcW w:w="294" w:type="pct"/>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2023</w:t>
            </w:r>
          </w:p>
        </w:tc>
        <w:tc>
          <w:tcPr>
            <w:tcW w:w="287" w:type="pct"/>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sz w:val="16"/>
                <w:szCs w:val="16"/>
                <w:lang w:eastAsia="en-US"/>
              </w:rPr>
              <w:t>2024</w:t>
            </w:r>
          </w:p>
        </w:tc>
        <w:tc>
          <w:tcPr>
            <w:tcW w:w="432" w:type="pct"/>
            <w:tcBorders>
              <w:top w:val="single" w:sz="4" w:space="0" w:color="auto"/>
              <w:left w:val="single" w:sz="4" w:space="0" w:color="auto"/>
              <w:bottom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r w:rsidRPr="008263AE">
              <w:rPr>
                <w:b/>
                <w:sz w:val="16"/>
                <w:szCs w:val="16"/>
                <w:lang w:eastAsia="en-US"/>
              </w:rPr>
              <w:t>Всего</w:t>
            </w:r>
          </w:p>
        </w:tc>
        <w:tc>
          <w:tcPr>
            <w:tcW w:w="361" w:type="pct"/>
            <w:vMerge/>
            <w:tcBorders>
              <w:left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p>
        </w:tc>
        <w:tc>
          <w:tcPr>
            <w:tcW w:w="411" w:type="pct"/>
            <w:gridSpan w:val="2"/>
            <w:vMerge/>
            <w:tcBorders>
              <w:left w:val="single" w:sz="4" w:space="0" w:color="auto"/>
              <w:right w:val="single" w:sz="4" w:space="0" w:color="auto"/>
            </w:tcBorders>
          </w:tcPr>
          <w:p w:rsidR="00013E82" w:rsidRPr="008263AE" w:rsidRDefault="00013E82" w:rsidP="008031E6">
            <w:pPr>
              <w:keepNext/>
              <w:keepLines/>
              <w:ind w:left="13"/>
              <w:jc w:val="center"/>
              <w:rPr>
                <w:sz w:val="16"/>
                <w:szCs w:val="16"/>
                <w:lang w:eastAsia="en-US"/>
              </w:rPr>
            </w:pPr>
          </w:p>
        </w:tc>
      </w:tr>
      <w:tr w:rsidR="00013E82" w:rsidRPr="008263AE" w:rsidTr="008031E6">
        <w:trPr>
          <w:gridAfter w:val="1"/>
          <w:wAfter w:w="10" w:type="pct"/>
          <w:trHeight w:val="299"/>
          <w:tblHeader/>
          <w:jc w:val="center"/>
        </w:trPr>
        <w:tc>
          <w:tcPr>
            <w:tcW w:w="4990" w:type="pct"/>
            <w:gridSpan w:val="14"/>
            <w:tcBorders>
              <w:top w:val="single" w:sz="4" w:space="0" w:color="auto"/>
              <w:left w:val="single" w:sz="4" w:space="0" w:color="auto"/>
              <w:bottom w:val="single" w:sz="4" w:space="0" w:color="auto"/>
              <w:right w:val="single" w:sz="4" w:space="0" w:color="auto"/>
            </w:tcBorders>
            <w:vAlign w:val="center"/>
          </w:tcPr>
          <w:p w:rsidR="00013E82" w:rsidRPr="008263AE" w:rsidRDefault="00013E82" w:rsidP="008031E6">
            <w:pPr>
              <w:keepNext/>
              <w:keepLines/>
              <w:jc w:val="center"/>
              <w:rPr>
                <w:spacing w:val="-10"/>
                <w:sz w:val="16"/>
                <w:szCs w:val="16"/>
                <w:lang w:eastAsia="ar-SA"/>
              </w:rPr>
            </w:pPr>
            <w:r w:rsidRPr="008263AE">
              <w:rPr>
                <w:spacing w:val="-10"/>
                <w:sz w:val="16"/>
                <w:szCs w:val="16"/>
                <w:lang w:eastAsia="ar-SA"/>
              </w:rPr>
              <w:t>Цель: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013E82" w:rsidRPr="008263AE" w:rsidTr="008031E6">
        <w:trPr>
          <w:gridAfter w:val="1"/>
          <w:wAfter w:w="10" w:type="pct"/>
          <w:trHeight w:val="299"/>
          <w:tblHeader/>
          <w:jc w:val="center"/>
        </w:trPr>
        <w:tc>
          <w:tcPr>
            <w:tcW w:w="4990" w:type="pct"/>
            <w:gridSpan w:val="14"/>
            <w:tcBorders>
              <w:top w:val="single" w:sz="4" w:space="0" w:color="auto"/>
              <w:left w:val="single" w:sz="4" w:space="0" w:color="auto"/>
              <w:bottom w:val="single" w:sz="4" w:space="0" w:color="auto"/>
              <w:right w:val="single" w:sz="4" w:space="0" w:color="auto"/>
            </w:tcBorders>
            <w:vAlign w:val="center"/>
          </w:tcPr>
          <w:p w:rsidR="00013E82" w:rsidRPr="008263AE" w:rsidRDefault="00013E82" w:rsidP="008031E6">
            <w:pPr>
              <w:keepNext/>
              <w:keepLines/>
              <w:jc w:val="center"/>
              <w:rPr>
                <w:spacing w:val="-10"/>
                <w:sz w:val="16"/>
                <w:szCs w:val="16"/>
                <w:lang w:eastAsia="ar-SA"/>
              </w:rPr>
            </w:pPr>
            <w:r w:rsidRPr="008263AE">
              <w:rPr>
                <w:spacing w:val="-10"/>
                <w:sz w:val="16"/>
                <w:szCs w:val="16"/>
                <w:lang w:eastAsia="ar-SA"/>
              </w:rPr>
              <w:t>Задача 1. Повышение срока службы объектов коммунальной инфраструктуры</w:t>
            </w:r>
          </w:p>
        </w:tc>
      </w:tr>
    </w:tbl>
    <w:p w:rsidR="00013E82" w:rsidRPr="008263AE" w:rsidRDefault="00013E82" w:rsidP="008263AE">
      <w:pPr>
        <w:spacing w:line="276" w:lineRule="auto"/>
        <w:jc w:val="right"/>
        <w:rPr>
          <w:sz w:val="22"/>
          <w:szCs w:val="22"/>
        </w:rPr>
      </w:pPr>
    </w:p>
    <w:p w:rsidR="00CE1D9C" w:rsidRPr="008263AE" w:rsidRDefault="00CE1D9C" w:rsidP="00CE1D9C">
      <w:pPr>
        <w:keepNext/>
        <w:keepLines/>
        <w:suppressAutoHyphens/>
        <w:jc w:val="center"/>
        <w:rPr>
          <w:sz w:val="22"/>
          <w:szCs w:val="22"/>
          <w:lang w:eastAsia="ar-SA"/>
        </w:rPr>
      </w:pPr>
    </w:p>
    <w:tbl>
      <w:tblPr>
        <w:tblW w:w="5139" w:type="pct"/>
        <w:jc w:val="center"/>
        <w:tblInd w:w="1971" w:type="dxa"/>
        <w:tblLayout w:type="fixed"/>
        <w:tblLook w:val="04A0" w:firstRow="1" w:lastRow="0" w:firstColumn="1" w:lastColumn="0" w:noHBand="0" w:noVBand="1"/>
      </w:tblPr>
      <w:tblGrid>
        <w:gridCol w:w="530"/>
        <w:gridCol w:w="899"/>
        <w:gridCol w:w="997"/>
        <w:gridCol w:w="557"/>
        <w:gridCol w:w="1035"/>
        <w:gridCol w:w="622"/>
        <w:gridCol w:w="565"/>
        <w:gridCol w:w="567"/>
        <w:gridCol w:w="559"/>
        <w:gridCol w:w="578"/>
        <w:gridCol w:w="565"/>
        <w:gridCol w:w="852"/>
        <w:gridCol w:w="692"/>
        <w:gridCol w:w="810"/>
        <w:gridCol w:w="8"/>
      </w:tblGrid>
      <w:tr w:rsidR="008263AE" w:rsidRPr="008263AE" w:rsidTr="00013E82">
        <w:trPr>
          <w:trHeight w:val="3979"/>
          <w:tblHeader/>
          <w:jc w:val="center"/>
        </w:trPr>
        <w:tc>
          <w:tcPr>
            <w:tcW w:w="270"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42" w:right="-121"/>
              <w:rPr>
                <w:sz w:val="16"/>
                <w:szCs w:val="16"/>
                <w:lang w:eastAsia="en-US"/>
              </w:rPr>
            </w:pPr>
            <w:r w:rsidRPr="008263AE">
              <w:rPr>
                <w:sz w:val="16"/>
                <w:szCs w:val="16"/>
                <w:lang w:eastAsia="en-US"/>
              </w:rPr>
              <w:t>1.1</w:t>
            </w:r>
          </w:p>
        </w:tc>
        <w:tc>
          <w:tcPr>
            <w:tcW w:w="45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2" w:right="-116"/>
              <w:rPr>
                <w:sz w:val="16"/>
                <w:szCs w:val="16"/>
                <w:lang w:eastAsia="ar-SA"/>
              </w:rPr>
            </w:pPr>
            <w:r w:rsidRPr="008263AE">
              <w:rPr>
                <w:sz w:val="16"/>
                <w:szCs w:val="16"/>
                <w:lang w:eastAsia="ar-SA"/>
              </w:rPr>
              <w:t>1.Содержание объектов ЖКХ</w:t>
            </w:r>
          </w:p>
        </w:tc>
        <w:tc>
          <w:tcPr>
            <w:tcW w:w="50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9" w:right="-62"/>
              <w:jc w:val="center"/>
              <w:rPr>
                <w:sz w:val="16"/>
                <w:szCs w:val="16"/>
                <w:lang w:eastAsia="en-US"/>
              </w:rPr>
            </w:pPr>
            <w:r w:rsidRPr="008263AE">
              <w:rPr>
                <w:sz w:val="16"/>
                <w:szCs w:val="16"/>
                <w:lang w:eastAsia="ar-SA"/>
              </w:rPr>
              <w:t>Администрация сельского поселения Черновка</w:t>
            </w:r>
          </w:p>
        </w:tc>
        <w:tc>
          <w:tcPr>
            <w:tcW w:w="28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r w:rsidRPr="008263AE">
              <w:rPr>
                <w:sz w:val="16"/>
                <w:szCs w:val="16"/>
                <w:lang w:eastAsia="en-US"/>
              </w:rPr>
              <w:t>2019-2024</w:t>
            </w:r>
          </w:p>
        </w:tc>
        <w:tc>
          <w:tcPr>
            <w:tcW w:w="52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108" w:right="-121"/>
              <w:jc w:val="center"/>
              <w:rPr>
                <w:sz w:val="16"/>
                <w:szCs w:val="16"/>
                <w:lang w:eastAsia="ar-SA"/>
              </w:rPr>
            </w:pPr>
            <w:r w:rsidRPr="008263AE">
              <w:rPr>
                <w:sz w:val="16"/>
                <w:szCs w:val="16"/>
              </w:rPr>
              <w:t>Иные закупки товаров, работ и услуг для обеспечения государственных (муниципальных) нужд</w:t>
            </w:r>
          </w:p>
        </w:tc>
        <w:tc>
          <w:tcPr>
            <w:tcW w:w="31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w:t>
            </w:r>
          </w:p>
          <w:p w:rsidR="00CE1D9C" w:rsidRPr="008263AE" w:rsidRDefault="00CE1D9C" w:rsidP="00CE1D9C">
            <w:pPr>
              <w:keepNext/>
              <w:keepLines/>
              <w:ind w:left="-63" w:right="-121" w:firstLine="45"/>
              <w:jc w:val="center"/>
              <w:rPr>
                <w:sz w:val="16"/>
                <w:szCs w:val="16"/>
                <w:lang w:eastAsia="en-US"/>
              </w:rPr>
            </w:pPr>
          </w:p>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50,0</w:t>
            </w:r>
          </w:p>
          <w:p w:rsidR="00CE1D9C" w:rsidRPr="008263AE" w:rsidRDefault="00CE1D9C" w:rsidP="00CE1D9C">
            <w:pPr>
              <w:keepNext/>
              <w:keepLines/>
              <w:ind w:left="-63" w:right="-121" w:firstLine="45"/>
              <w:jc w:val="center"/>
              <w:rPr>
                <w:sz w:val="16"/>
                <w:szCs w:val="16"/>
                <w:lang w:eastAsia="en-US"/>
              </w:rPr>
            </w:pPr>
          </w:p>
          <w:p w:rsidR="00CE1D9C" w:rsidRPr="008263AE" w:rsidRDefault="00CE1D9C" w:rsidP="00CE1D9C">
            <w:pPr>
              <w:keepNext/>
              <w:keepLines/>
              <w:ind w:left="-63" w:right="-121" w:firstLine="45"/>
              <w:jc w:val="center"/>
              <w:rPr>
                <w:sz w:val="16"/>
                <w:szCs w:val="16"/>
                <w:lang w:eastAsia="en-US"/>
              </w:rPr>
            </w:pPr>
          </w:p>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29,1</w:t>
            </w:r>
          </w:p>
          <w:p w:rsidR="00CE1D9C" w:rsidRPr="008263AE" w:rsidRDefault="00CE1D9C" w:rsidP="00CE1D9C">
            <w:pPr>
              <w:keepNext/>
              <w:keepLines/>
              <w:ind w:left="-63" w:right="-121" w:firstLine="45"/>
              <w:jc w:val="center"/>
              <w:rPr>
                <w:sz w:val="16"/>
                <w:szCs w:val="16"/>
                <w:lang w:eastAsia="en-US"/>
              </w:rPr>
            </w:pPr>
          </w:p>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29,1</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en-US"/>
              </w:rPr>
            </w:pPr>
            <w:r w:rsidRPr="008263AE">
              <w:rPr>
                <w:sz w:val="16"/>
                <w:szCs w:val="16"/>
                <w:lang w:eastAsia="en-US"/>
              </w:rPr>
              <w:t>50,0</w:t>
            </w:r>
          </w:p>
        </w:tc>
        <w:tc>
          <w:tcPr>
            <w:tcW w:w="288"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en-US"/>
              </w:rPr>
            </w:pPr>
            <w:r w:rsidRPr="008263AE">
              <w:rPr>
                <w:sz w:val="16"/>
                <w:szCs w:val="16"/>
                <w:lang w:eastAsia="en-US"/>
              </w:rPr>
              <w:t>49,2</w:t>
            </w:r>
          </w:p>
        </w:tc>
        <w:tc>
          <w:tcPr>
            <w:tcW w:w="28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en-US"/>
              </w:rPr>
            </w:pPr>
            <w:r w:rsidRPr="008263AE">
              <w:rPr>
                <w:sz w:val="16"/>
                <w:szCs w:val="16"/>
                <w:lang w:eastAsia="en-US"/>
              </w:rPr>
              <w:t>49,2</w:t>
            </w:r>
          </w:p>
        </w:tc>
        <w:tc>
          <w:tcPr>
            <w:tcW w:w="29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en-US"/>
              </w:rPr>
            </w:pPr>
            <w:r w:rsidRPr="008263AE">
              <w:rPr>
                <w:sz w:val="16"/>
                <w:szCs w:val="16"/>
                <w:lang w:eastAsia="en-US"/>
              </w:rPr>
              <w:t>49,2</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en-US"/>
              </w:rPr>
            </w:pPr>
            <w:r w:rsidRPr="008263AE">
              <w:rPr>
                <w:sz w:val="16"/>
                <w:szCs w:val="16"/>
                <w:lang w:eastAsia="en-US"/>
              </w:rPr>
              <w:t>49,2</w:t>
            </w:r>
          </w:p>
        </w:tc>
        <w:tc>
          <w:tcPr>
            <w:tcW w:w="43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89" w:right="-139"/>
              <w:jc w:val="center"/>
              <w:rPr>
                <w:b/>
                <w:sz w:val="16"/>
                <w:szCs w:val="16"/>
                <w:lang w:eastAsia="en-US"/>
              </w:rPr>
            </w:pPr>
            <w:r w:rsidRPr="008263AE">
              <w:rPr>
                <w:b/>
                <w:sz w:val="16"/>
                <w:szCs w:val="16"/>
                <w:lang w:eastAsia="en-US"/>
              </w:rPr>
              <w:t>246,8</w:t>
            </w:r>
          </w:p>
          <w:p w:rsidR="00CE1D9C" w:rsidRPr="008263AE" w:rsidRDefault="00CE1D9C" w:rsidP="00CE1D9C">
            <w:pPr>
              <w:keepNext/>
              <w:keepLines/>
              <w:ind w:left="-89" w:right="-139"/>
              <w:jc w:val="center"/>
              <w:rPr>
                <w:b/>
                <w:sz w:val="16"/>
                <w:szCs w:val="16"/>
                <w:lang w:eastAsia="en-US"/>
              </w:rPr>
            </w:pPr>
          </w:p>
          <w:p w:rsidR="00CE1D9C" w:rsidRPr="008263AE" w:rsidRDefault="00CE1D9C" w:rsidP="00CE1D9C">
            <w:pPr>
              <w:keepNext/>
              <w:keepLines/>
              <w:ind w:left="-89" w:right="-139"/>
              <w:jc w:val="center"/>
              <w:rPr>
                <w:b/>
                <w:sz w:val="16"/>
                <w:szCs w:val="16"/>
                <w:lang w:eastAsia="en-US"/>
              </w:rPr>
            </w:pPr>
            <w:r w:rsidRPr="008263AE">
              <w:rPr>
                <w:b/>
                <w:sz w:val="16"/>
                <w:szCs w:val="16"/>
                <w:lang w:eastAsia="en-US"/>
              </w:rPr>
              <w:t>50,0</w:t>
            </w:r>
          </w:p>
          <w:p w:rsidR="00CE1D9C" w:rsidRPr="008263AE" w:rsidRDefault="00CE1D9C" w:rsidP="00CE1D9C">
            <w:pPr>
              <w:keepNext/>
              <w:keepLines/>
              <w:ind w:left="-89" w:right="-139"/>
              <w:jc w:val="center"/>
              <w:rPr>
                <w:b/>
                <w:sz w:val="16"/>
                <w:szCs w:val="16"/>
                <w:lang w:eastAsia="en-US"/>
              </w:rPr>
            </w:pPr>
          </w:p>
          <w:p w:rsidR="00CE1D9C" w:rsidRPr="008263AE" w:rsidRDefault="00CE1D9C" w:rsidP="00CE1D9C">
            <w:pPr>
              <w:keepNext/>
              <w:keepLines/>
              <w:ind w:left="-89" w:right="-139"/>
              <w:jc w:val="center"/>
              <w:rPr>
                <w:b/>
                <w:sz w:val="16"/>
                <w:szCs w:val="16"/>
                <w:lang w:eastAsia="en-US"/>
              </w:rPr>
            </w:pPr>
          </w:p>
          <w:p w:rsidR="00CE1D9C" w:rsidRPr="008263AE" w:rsidRDefault="00CE1D9C" w:rsidP="00CE1D9C">
            <w:pPr>
              <w:keepNext/>
              <w:keepLines/>
              <w:ind w:left="-89" w:right="-139"/>
              <w:jc w:val="center"/>
              <w:rPr>
                <w:b/>
                <w:sz w:val="16"/>
                <w:szCs w:val="16"/>
                <w:lang w:eastAsia="en-US"/>
              </w:rPr>
            </w:pPr>
            <w:r w:rsidRPr="008263AE">
              <w:rPr>
                <w:b/>
                <w:sz w:val="16"/>
                <w:szCs w:val="16"/>
                <w:lang w:eastAsia="en-US"/>
              </w:rPr>
              <w:t>29,1</w:t>
            </w:r>
          </w:p>
          <w:p w:rsidR="00CE1D9C" w:rsidRPr="008263AE" w:rsidRDefault="00CE1D9C" w:rsidP="00CE1D9C">
            <w:pPr>
              <w:keepNext/>
              <w:keepLines/>
              <w:ind w:left="-89" w:right="-139"/>
              <w:jc w:val="center"/>
              <w:rPr>
                <w:b/>
                <w:sz w:val="16"/>
                <w:szCs w:val="16"/>
                <w:lang w:eastAsia="en-US"/>
              </w:rPr>
            </w:pPr>
          </w:p>
          <w:p w:rsidR="00CE1D9C" w:rsidRPr="008263AE" w:rsidRDefault="00CE1D9C" w:rsidP="00CE1D9C">
            <w:pPr>
              <w:keepNext/>
              <w:keepLines/>
              <w:ind w:left="-89" w:right="-139"/>
              <w:jc w:val="center"/>
              <w:rPr>
                <w:b/>
                <w:sz w:val="16"/>
                <w:szCs w:val="16"/>
                <w:lang w:eastAsia="en-US"/>
              </w:rPr>
            </w:pPr>
            <w:r w:rsidRPr="008263AE">
              <w:rPr>
                <w:b/>
                <w:sz w:val="16"/>
                <w:szCs w:val="16"/>
                <w:lang w:eastAsia="en-US"/>
              </w:rPr>
              <w:t>29,1</w:t>
            </w:r>
          </w:p>
        </w:tc>
        <w:tc>
          <w:tcPr>
            <w:tcW w:w="352"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55" w:right="-93"/>
              <w:rPr>
                <w:sz w:val="16"/>
                <w:szCs w:val="16"/>
              </w:rPr>
            </w:pPr>
            <w:r w:rsidRPr="008263AE">
              <w:rPr>
                <w:sz w:val="16"/>
                <w:szCs w:val="16"/>
              </w:rPr>
              <w:t>Средства из бюджета поселения</w:t>
            </w:r>
          </w:p>
          <w:p w:rsidR="00CE1D9C" w:rsidRPr="008263AE" w:rsidRDefault="00CE1D9C" w:rsidP="00CE1D9C">
            <w:pPr>
              <w:keepNext/>
              <w:keepLines/>
              <w:suppressAutoHyphens/>
              <w:ind w:left="-55" w:right="-93"/>
              <w:rPr>
                <w:sz w:val="16"/>
                <w:szCs w:val="16"/>
              </w:rPr>
            </w:pPr>
            <w:r w:rsidRPr="008263AE">
              <w:rPr>
                <w:sz w:val="16"/>
                <w:szCs w:val="16"/>
              </w:rPr>
              <w:t>Средства бюджета района</w:t>
            </w:r>
          </w:p>
          <w:p w:rsidR="00CE1D9C" w:rsidRPr="008263AE" w:rsidRDefault="00CE1D9C" w:rsidP="00CE1D9C">
            <w:pPr>
              <w:keepNext/>
              <w:keepLines/>
              <w:suppressAutoHyphens/>
              <w:ind w:left="-55" w:right="-93"/>
              <w:rPr>
                <w:sz w:val="16"/>
                <w:szCs w:val="16"/>
              </w:rPr>
            </w:pPr>
          </w:p>
          <w:p w:rsidR="00CE1D9C" w:rsidRPr="008263AE" w:rsidRDefault="00CE1D9C" w:rsidP="00CE1D9C">
            <w:pPr>
              <w:keepNext/>
              <w:keepLines/>
              <w:ind w:left="-35" w:right="-108"/>
              <w:rPr>
                <w:sz w:val="16"/>
                <w:szCs w:val="16"/>
              </w:rPr>
            </w:pPr>
            <w:r w:rsidRPr="008263AE">
              <w:rPr>
                <w:sz w:val="16"/>
                <w:szCs w:val="16"/>
              </w:rPr>
              <w:t>Средства из областного бюджета – всего:</w:t>
            </w:r>
          </w:p>
          <w:p w:rsidR="00CE1D9C" w:rsidRPr="00013E82" w:rsidRDefault="00CE1D9C" w:rsidP="00013E82">
            <w:pPr>
              <w:keepNext/>
              <w:keepLines/>
              <w:suppressAutoHyphens/>
              <w:ind w:left="-55" w:right="-93"/>
              <w:rPr>
                <w:sz w:val="16"/>
                <w:szCs w:val="16"/>
                <w:lang w:eastAsia="ar-SA"/>
              </w:rPr>
            </w:pPr>
            <w:r w:rsidRPr="008263AE">
              <w:rPr>
                <w:i/>
                <w:sz w:val="16"/>
                <w:szCs w:val="16"/>
              </w:rPr>
              <w:t>в т.ч., за счёт стимулирующих субсидий</w:t>
            </w:r>
          </w:p>
        </w:tc>
        <w:tc>
          <w:tcPr>
            <w:tcW w:w="416" w:type="pct"/>
            <w:gridSpan w:val="2"/>
            <w:tcBorders>
              <w:top w:val="single" w:sz="4" w:space="0" w:color="auto"/>
              <w:left w:val="single" w:sz="4" w:space="0" w:color="auto"/>
              <w:bottom w:val="single" w:sz="4" w:space="0" w:color="auto"/>
              <w:right w:val="single" w:sz="4" w:space="0" w:color="auto"/>
            </w:tcBorders>
          </w:tcPr>
          <w:p w:rsidR="00CE1D9C" w:rsidRDefault="00CE1D9C" w:rsidP="00CE1D9C">
            <w:pPr>
              <w:keepNext/>
              <w:keepLines/>
              <w:ind w:left="-123" w:right="-128"/>
              <w:rPr>
                <w:sz w:val="16"/>
                <w:szCs w:val="16"/>
                <w:lang w:eastAsia="en-US"/>
              </w:rPr>
            </w:pPr>
            <w:r w:rsidRPr="008263AE">
              <w:rPr>
                <w:sz w:val="16"/>
                <w:szCs w:val="16"/>
                <w:lang w:eastAsia="en-US"/>
              </w:rPr>
              <w:t>Повышение качества предоставления услуг водоснабжения населению</w:t>
            </w: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Default="008263AE" w:rsidP="00CE1D9C">
            <w:pPr>
              <w:keepNext/>
              <w:keepLines/>
              <w:ind w:left="-123" w:right="-128"/>
              <w:rPr>
                <w:sz w:val="16"/>
                <w:szCs w:val="16"/>
                <w:lang w:eastAsia="en-US"/>
              </w:rPr>
            </w:pPr>
          </w:p>
          <w:p w:rsidR="008263AE" w:rsidRPr="008263AE" w:rsidRDefault="008263AE" w:rsidP="00CE1D9C">
            <w:pPr>
              <w:keepNext/>
              <w:keepLines/>
              <w:ind w:left="-123" w:right="-128"/>
              <w:rPr>
                <w:sz w:val="16"/>
                <w:szCs w:val="16"/>
                <w:lang w:eastAsia="en-US"/>
              </w:rPr>
            </w:pPr>
          </w:p>
        </w:tc>
      </w:tr>
      <w:tr w:rsidR="008263AE" w:rsidRPr="008263AE" w:rsidTr="00013E82">
        <w:trPr>
          <w:trHeight w:val="1498"/>
          <w:tblHeader/>
          <w:jc w:val="center"/>
        </w:trPr>
        <w:tc>
          <w:tcPr>
            <w:tcW w:w="270"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27" w:right="-121"/>
              <w:rPr>
                <w:sz w:val="16"/>
                <w:szCs w:val="16"/>
                <w:lang w:eastAsia="en-US"/>
              </w:rPr>
            </w:pPr>
            <w:r w:rsidRPr="008263AE">
              <w:rPr>
                <w:sz w:val="16"/>
                <w:szCs w:val="16"/>
                <w:lang w:eastAsia="en-US"/>
              </w:rPr>
              <w:t>1.2</w:t>
            </w:r>
          </w:p>
        </w:tc>
        <w:tc>
          <w:tcPr>
            <w:tcW w:w="457" w:type="pct"/>
            <w:tcBorders>
              <w:top w:val="single" w:sz="4" w:space="0" w:color="auto"/>
              <w:left w:val="single" w:sz="4" w:space="0" w:color="auto"/>
              <w:bottom w:val="single" w:sz="4" w:space="0" w:color="auto"/>
              <w:right w:val="single" w:sz="4" w:space="0" w:color="auto"/>
            </w:tcBorders>
          </w:tcPr>
          <w:p w:rsidR="00CE1D9C" w:rsidRDefault="00CE1D9C" w:rsidP="00CE1D9C">
            <w:pPr>
              <w:keepNext/>
              <w:keepLines/>
              <w:rPr>
                <w:sz w:val="16"/>
                <w:szCs w:val="16"/>
                <w:lang w:eastAsia="ar-SA"/>
              </w:rPr>
            </w:pPr>
            <w:r w:rsidRPr="008263AE">
              <w:rPr>
                <w:sz w:val="16"/>
                <w:szCs w:val="16"/>
                <w:lang w:eastAsia="ar-SA"/>
              </w:rPr>
              <w:t>2.Изготовление ПСД и проведение оценочной стоимости объектов ЖКХ</w:t>
            </w:r>
          </w:p>
          <w:p w:rsidR="008263AE" w:rsidRDefault="008263AE" w:rsidP="00CE1D9C">
            <w:pPr>
              <w:keepNext/>
              <w:keepLines/>
              <w:rPr>
                <w:sz w:val="16"/>
                <w:szCs w:val="16"/>
                <w:lang w:eastAsia="ar-SA"/>
              </w:rPr>
            </w:pPr>
          </w:p>
          <w:p w:rsidR="008263AE" w:rsidRDefault="008263AE" w:rsidP="00CE1D9C">
            <w:pPr>
              <w:keepNext/>
              <w:keepLines/>
              <w:rPr>
                <w:sz w:val="16"/>
                <w:szCs w:val="16"/>
                <w:lang w:eastAsia="ar-SA"/>
              </w:rPr>
            </w:pPr>
          </w:p>
          <w:p w:rsidR="008263AE" w:rsidRPr="008263AE" w:rsidRDefault="008263AE" w:rsidP="00CE1D9C">
            <w:pPr>
              <w:keepNext/>
              <w:keepLines/>
              <w:rPr>
                <w:sz w:val="16"/>
                <w:szCs w:val="16"/>
                <w:lang w:eastAsia="ar-SA"/>
              </w:rPr>
            </w:pPr>
          </w:p>
        </w:tc>
        <w:tc>
          <w:tcPr>
            <w:tcW w:w="50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41" w:right="-132"/>
              <w:jc w:val="center"/>
              <w:rPr>
                <w:sz w:val="16"/>
                <w:szCs w:val="16"/>
                <w:lang w:eastAsia="en-US"/>
              </w:rPr>
            </w:pPr>
            <w:r w:rsidRPr="008263AE">
              <w:rPr>
                <w:sz w:val="16"/>
                <w:szCs w:val="16"/>
                <w:lang w:eastAsia="ar-SA"/>
              </w:rPr>
              <w:t>Администрация сельского поселения Черновка</w:t>
            </w:r>
          </w:p>
        </w:tc>
        <w:tc>
          <w:tcPr>
            <w:tcW w:w="28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r w:rsidRPr="008263AE">
              <w:rPr>
                <w:sz w:val="16"/>
                <w:szCs w:val="16"/>
                <w:lang w:eastAsia="en-US"/>
              </w:rPr>
              <w:t>2019-2024</w:t>
            </w:r>
          </w:p>
        </w:tc>
        <w:tc>
          <w:tcPr>
            <w:tcW w:w="52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108" w:right="-121"/>
              <w:jc w:val="center"/>
              <w:rPr>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right="-121"/>
              <w:jc w:val="center"/>
              <w:rPr>
                <w:sz w:val="16"/>
                <w:szCs w:val="16"/>
                <w:lang w:eastAsia="en-US"/>
              </w:rPr>
            </w:pPr>
            <w:r w:rsidRPr="008263AE">
              <w:rPr>
                <w:sz w:val="16"/>
                <w:szCs w:val="16"/>
                <w:lang w:eastAsia="en-US"/>
              </w:rPr>
              <w:t>-</w:t>
            </w:r>
          </w:p>
        </w:tc>
        <w:tc>
          <w:tcPr>
            <w:tcW w:w="288"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right="-121"/>
              <w:jc w:val="center"/>
              <w:rPr>
                <w:sz w:val="16"/>
                <w:szCs w:val="16"/>
                <w:lang w:eastAsia="en-US"/>
              </w:rPr>
            </w:pPr>
            <w:r w:rsidRPr="008263AE">
              <w:rPr>
                <w:sz w:val="16"/>
                <w:szCs w:val="16"/>
                <w:lang w:eastAsia="en-US"/>
              </w:rPr>
              <w:t>-</w:t>
            </w:r>
          </w:p>
        </w:tc>
        <w:tc>
          <w:tcPr>
            <w:tcW w:w="28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jc w:val="center"/>
              <w:rPr>
                <w:sz w:val="16"/>
                <w:szCs w:val="16"/>
                <w:lang w:eastAsia="en-US"/>
              </w:rPr>
            </w:pPr>
            <w:r w:rsidRPr="008263AE">
              <w:rPr>
                <w:sz w:val="16"/>
                <w:szCs w:val="16"/>
                <w:lang w:eastAsia="en-US"/>
              </w:rPr>
              <w:t>-</w:t>
            </w:r>
          </w:p>
        </w:tc>
        <w:tc>
          <w:tcPr>
            <w:tcW w:w="29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jc w:val="center"/>
              <w:rPr>
                <w:sz w:val="16"/>
                <w:szCs w:val="16"/>
                <w:lang w:eastAsia="ar-SA"/>
              </w:rPr>
            </w:pPr>
            <w:r w:rsidRPr="008263AE">
              <w:rPr>
                <w:sz w:val="16"/>
                <w:szCs w:val="16"/>
                <w:lang w:eastAsia="ar-SA"/>
              </w:rPr>
              <w:t>-</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right="-128"/>
              <w:jc w:val="center"/>
              <w:rPr>
                <w:sz w:val="16"/>
                <w:szCs w:val="16"/>
                <w:lang w:eastAsia="en-US"/>
              </w:rPr>
            </w:pPr>
            <w:r w:rsidRPr="008263AE">
              <w:rPr>
                <w:sz w:val="16"/>
                <w:szCs w:val="16"/>
                <w:lang w:eastAsia="en-US"/>
              </w:rPr>
              <w:t>-</w:t>
            </w:r>
          </w:p>
        </w:tc>
        <w:tc>
          <w:tcPr>
            <w:tcW w:w="43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jc w:val="center"/>
              <w:rPr>
                <w:b/>
                <w:sz w:val="16"/>
                <w:szCs w:val="16"/>
                <w:lang w:eastAsia="en-US"/>
              </w:rPr>
            </w:pPr>
            <w:r w:rsidRPr="008263AE">
              <w:rPr>
                <w:b/>
                <w:sz w:val="16"/>
                <w:szCs w:val="16"/>
                <w:lang w:eastAsia="en-US"/>
              </w:rPr>
              <w:t>-</w:t>
            </w:r>
          </w:p>
        </w:tc>
        <w:tc>
          <w:tcPr>
            <w:tcW w:w="352"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35" w:right="-108"/>
              <w:rPr>
                <w:sz w:val="16"/>
                <w:szCs w:val="16"/>
              </w:rPr>
            </w:pPr>
            <w:r w:rsidRPr="008263AE">
              <w:rPr>
                <w:sz w:val="16"/>
                <w:szCs w:val="16"/>
              </w:rPr>
              <w:t>Средства из бюджета района</w:t>
            </w:r>
          </w:p>
        </w:tc>
        <w:tc>
          <w:tcPr>
            <w:tcW w:w="416" w:type="pct"/>
            <w:gridSpan w:val="2"/>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23" w:right="-128"/>
              <w:rPr>
                <w:sz w:val="16"/>
                <w:szCs w:val="16"/>
                <w:lang w:eastAsia="en-US"/>
              </w:rPr>
            </w:pPr>
            <w:r w:rsidRPr="008263AE">
              <w:rPr>
                <w:sz w:val="16"/>
                <w:szCs w:val="16"/>
                <w:lang w:eastAsia="en-US"/>
              </w:rPr>
              <w:t>Повышение качества предоставления услуг водоснабжения населению</w:t>
            </w:r>
          </w:p>
        </w:tc>
      </w:tr>
      <w:tr w:rsidR="008263AE" w:rsidRPr="008263AE" w:rsidTr="00013E82">
        <w:trPr>
          <w:trHeight w:val="1498"/>
          <w:tblHeader/>
          <w:jc w:val="center"/>
        </w:trPr>
        <w:tc>
          <w:tcPr>
            <w:tcW w:w="270"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27" w:right="-121"/>
              <w:rPr>
                <w:sz w:val="16"/>
                <w:szCs w:val="16"/>
                <w:lang w:eastAsia="en-US"/>
              </w:rPr>
            </w:pPr>
            <w:r w:rsidRPr="008263AE">
              <w:rPr>
                <w:sz w:val="16"/>
                <w:szCs w:val="16"/>
                <w:lang w:eastAsia="en-US"/>
              </w:rPr>
              <w:t>1.3</w:t>
            </w:r>
          </w:p>
        </w:tc>
        <w:tc>
          <w:tcPr>
            <w:tcW w:w="457" w:type="pct"/>
            <w:tcBorders>
              <w:top w:val="single" w:sz="4" w:space="0" w:color="auto"/>
              <w:left w:val="single" w:sz="4" w:space="0" w:color="auto"/>
              <w:bottom w:val="single" w:sz="4" w:space="0" w:color="auto"/>
              <w:right w:val="single" w:sz="4" w:space="0" w:color="auto"/>
            </w:tcBorders>
          </w:tcPr>
          <w:p w:rsidR="00CE1D9C" w:rsidRDefault="00CE1D9C" w:rsidP="00CE1D9C">
            <w:pPr>
              <w:keepNext/>
              <w:keepLines/>
              <w:rPr>
                <w:sz w:val="16"/>
                <w:szCs w:val="16"/>
                <w:lang w:eastAsia="ar-SA"/>
              </w:rPr>
            </w:pPr>
            <w:r w:rsidRPr="008263AE">
              <w:rPr>
                <w:sz w:val="16"/>
                <w:szCs w:val="16"/>
                <w:lang w:eastAsia="ar-SA"/>
              </w:rPr>
              <w:t>6.Строительство водопровода</w:t>
            </w:r>
          </w:p>
          <w:p w:rsidR="008263AE" w:rsidRDefault="008263AE" w:rsidP="00CE1D9C">
            <w:pPr>
              <w:keepNext/>
              <w:keepLines/>
              <w:rPr>
                <w:sz w:val="16"/>
                <w:szCs w:val="16"/>
                <w:lang w:eastAsia="ar-SA"/>
              </w:rPr>
            </w:pPr>
          </w:p>
          <w:p w:rsidR="008263AE" w:rsidRDefault="008263AE" w:rsidP="00CE1D9C">
            <w:pPr>
              <w:keepNext/>
              <w:keepLines/>
              <w:rPr>
                <w:sz w:val="16"/>
                <w:szCs w:val="16"/>
                <w:lang w:eastAsia="ar-SA"/>
              </w:rPr>
            </w:pPr>
          </w:p>
          <w:p w:rsidR="008263AE" w:rsidRDefault="008263AE" w:rsidP="00CE1D9C">
            <w:pPr>
              <w:keepNext/>
              <w:keepLines/>
              <w:rPr>
                <w:sz w:val="16"/>
                <w:szCs w:val="16"/>
                <w:lang w:eastAsia="ar-SA"/>
              </w:rPr>
            </w:pPr>
          </w:p>
          <w:p w:rsidR="008263AE" w:rsidRDefault="008263AE" w:rsidP="00CE1D9C">
            <w:pPr>
              <w:keepNext/>
              <w:keepLines/>
              <w:rPr>
                <w:sz w:val="16"/>
                <w:szCs w:val="16"/>
                <w:lang w:eastAsia="ar-SA"/>
              </w:rPr>
            </w:pPr>
          </w:p>
          <w:p w:rsidR="008263AE" w:rsidRDefault="008263AE" w:rsidP="00CE1D9C">
            <w:pPr>
              <w:keepNext/>
              <w:keepLines/>
              <w:rPr>
                <w:sz w:val="16"/>
                <w:szCs w:val="16"/>
                <w:lang w:eastAsia="ar-SA"/>
              </w:rPr>
            </w:pPr>
          </w:p>
          <w:p w:rsidR="008263AE" w:rsidRPr="008263AE" w:rsidRDefault="008263AE" w:rsidP="00CE1D9C">
            <w:pPr>
              <w:keepNext/>
              <w:keepLines/>
              <w:rPr>
                <w:sz w:val="16"/>
                <w:szCs w:val="16"/>
                <w:lang w:eastAsia="ar-SA"/>
              </w:rPr>
            </w:pPr>
          </w:p>
        </w:tc>
        <w:tc>
          <w:tcPr>
            <w:tcW w:w="50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41" w:right="-132"/>
              <w:jc w:val="center"/>
              <w:rPr>
                <w:sz w:val="16"/>
                <w:szCs w:val="16"/>
                <w:lang w:eastAsia="en-US"/>
              </w:rPr>
            </w:pPr>
            <w:r w:rsidRPr="008263AE">
              <w:rPr>
                <w:sz w:val="16"/>
                <w:szCs w:val="16"/>
                <w:lang w:eastAsia="ar-SA"/>
              </w:rPr>
              <w:t>Администрация сельского поселения Черновка</w:t>
            </w:r>
          </w:p>
        </w:tc>
        <w:tc>
          <w:tcPr>
            <w:tcW w:w="28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r w:rsidRPr="008263AE">
              <w:rPr>
                <w:sz w:val="16"/>
                <w:szCs w:val="16"/>
                <w:lang w:eastAsia="en-US"/>
              </w:rPr>
              <w:t>2019</w:t>
            </w:r>
          </w:p>
        </w:tc>
        <w:tc>
          <w:tcPr>
            <w:tcW w:w="52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108" w:right="-121"/>
              <w:jc w:val="center"/>
              <w:rPr>
                <w:sz w:val="16"/>
                <w:szCs w:val="16"/>
                <w:lang w:eastAsia="ar-SA"/>
              </w:rPr>
            </w:pPr>
            <w:r w:rsidRPr="008263AE">
              <w:rPr>
                <w:sz w:val="16"/>
                <w:szCs w:val="16"/>
                <w:lang w:eastAsia="ar-SA"/>
              </w:rPr>
              <w:t>Бюджетные инвестиции</w:t>
            </w:r>
          </w:p>
        </w:tc>
        <w:tc>
          <w:tcPr>
            <w:tcW w:w="31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1400,0</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right="-121"/>
              <w:jc w:val="center"/>
              <w:rPr>
                <w:sz w:val="16"/>
                <w:szCs w:val="16"/>
                <w:lang w:eastAsia="en-US"/>
              </w:rPr>
            </w:pPr>
            <w:r w:rsidRPr="008263AE">
              <w:rPr>
                <w:sz w:val="16"/>
                <w:szCs w:val="16"/>
                <w:lang w:eastAsia="en-US"/>
              </w:rPr>
              <w:t>-</w:t>
            </w:r>
          </w:p>
        </w:tc>
        <w:tc>
          <w:tcPr>
            <w:tcW w:w="288"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right="-121"/>
              <w:jc w:val="center"/>
              <w:rPr>
                <w:sz w:val="16"/>
                <w:szCs w:val="16"/>
                <w:lang w:eastAsia="en-US"/>
              </w:rPr>
            </w:pPr>
            <w:r w:rsidRPr="008263AE">
              <w:rPr>
                <w:sz w:val="16"/>
                <w:szCs w:val="16"/>
                <w:lang w:eastAsia="en-US"/>
              </w:rPr>
              <w:t>-</w:t>
            </w:r>
          </w:p>
        </w:tc>
        <w:tc>
          <w:tcPr>
            <w:tcW w:w="28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jc w:val="center"/>
              <w:rPr>
                <w:sz w:val="16"/>
                <w:szCs w:val="16"/>
                <w:lang w:eastAsia="en-US"/>
              </w:rPr>
            </w:pPr>
            <w:r w:rsidRPr="008263AE">
              <w:rPr>
                <w:sz w:val="16"/>
                <w:szCs w:val="16"/>
                <w:lang w:eastAsia="en-US"/>
              </w:rPr>
              <w:t>-</w:t>
            </w:r>
          </w:p>
        </w:tc>
        <w:tc>
          <w:tcPr>
            <w:tcW w:w="29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jc w:val="center"/>
              <w:rPr>
                <w:sz w:val="16"/>
                <w:szCs w:val="16"/>
                <w:lang w:eastAsia="ar-SA"/>
              </w:rPr>
            </w:pPr>
            <w:r w:rsidRPr="008263AE">
              <w:rPr>
                <w:sz w:val="16"/>
                <w:szCs w:val="16"/>
                <w:lang w:eastAsia="ar-SA"/>
              </w:rPr>
              <w:t>-</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right="-128"/>
              <w:jc w:val="center"/>
              <w:rPr>
                <w:sz w:val="16"/>
                <w:szCs w:val="16"/>
                <w:lang w:eastAsia="en-US"/>
              </w:rPr>
            </w:pPr>
            <w:r w:rsidRPr="008263AE">
              <w:rPr>
                <w:sz w:val="16"/>
                <w:szCs w:val="16"/>
                <w:lang w:eastAsia="en-US"/>
              </w:rPr>
              <w:t>-</w:t>
            </w:r>
          </w:p>
        </w:tc>
        <w:tc>
          <w:tcPr>
            <w:tcW w:w="43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jc w:val="center"/>
              <w:rPr>
                <w:b/>
                <w:sz w:val="16"/>
                <w:szCs w:val="16"/>
                <w:lang w:eastAsia="en-US"/>
              </w:rPr>
            </w:pPr>
            <w:r w:rsidRPr="008263AE">
              <w:rPr>
                <w:b/>
                <w:sz w:val="16"/>
                <w:szCs w:val="16"/>
                <w:lang w:eastAsia="en-US"/>
              </w:rPr>
              <w:t>1400,0</w:t>
            </w:r>
          </w:p>
        </w:tc>
        <w:tc>
          <w:tcPr>
            <w:tcW w:w="352"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35" w:right="-108"/>
              <w:rPr>
                <w:sz w:val="16"/>
                <w:szCs w:val="16"/>
              </w:rPr>
            </w:pPr>
            <w:r w:rsidRPr="008263AE">
              <w:rPr>
                <w:sz w:val="16"/>
                <w:szCs w:val="16"/>
              </w:rPr>
              <w:t>Средства из бюджета поселения</w:t>
            </w:r>
          </w:p>
        </w:tc>
        <w:tc>
          <w:tcPr>
            <w:tcW w:w="416" w:type="pct"/>
            <w:gridSpan w:val="2"/>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23" w:right="-128"/>
              <w:rPr>
                <w:sz w:val="16"/>
                <w:szCs w:val="16"/>
                <w:lang w:eastAsia="en-US"/>
              </w:rPr>
            </w:pPr>
          </w:p>
        </w:tc>
      </w:tr>
      <w:tr w:rsidR="00CE1D9C" w:rsidRPr="008263AE" w:rsidTr="00013E82">
        <w:trPr>
          <w:gridAfter w:val="1"/>
          <w:wAfter w:w="4" w:type="pct"/>
          <w:trHeight w:val="184"/>
          <w:tblHeader/>
          <w:jc w:val="center"/>
        </w:trPr>
        <w:tc>
          <w:tcPr>
            <w:tcW w:w="4996" w:type="pct"/>
            <w:gridSpan w:val="14"/>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jc w:val="center"/>
              <w:rPr>
                <w:spacing w:val="-10"/>
                <w:sz w:val="16"/>
                <w:szCs w:val="16"/>
                <w:lang w:eastAsia="ar-SA"/>
              </w:rPr>
            </w:pPr>
            <w:r w:rsidRPr="008263AE">
              <w:rPr>
                <w:spacing w:val="-10"/>
                <w:sz w:val="16"/>
                <w:szCs w:val="16"/>
                <w:lang w:eastAsia="ar-SA"/>
              </w:rPr>
              <w:t>Задача 2. Приведение жилищно-коммунальной инфраструктуры в соответствие со стандартами качества, обеспечивающими комфортные условия проживания населения сельского поселения</w:t>
            </w:r>
          </w:p>
        </w:tc>
      </w:tr>
      <w:tr w:rsidR="008263AE" w:rsidRPr="008263AE" w:rsidTr="00013E82">
        <w:trPr>
          <w:trHeight w:val="945"/>
          <w:tblHeader/>
          <w:jc w:val="center"/>
        </w:trPr>
        <w:tc>
          <w:tcPr>
            <w:tcW w:w="270"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2" w:right="-121"/>
              <w:rPr>
                <w:sz w:val="16"/>
                <w:szCs w:val="16"/>
                <w:lang w:eastAsia="en-US"/>
              </w:rPr>
            </w:pPr>
            <w:r w:rsidRPr="008263AE">
              <w:rPr>
                <w:sz w:val="16"/>
                <w:szCs w:val="16"/>
                <w:lang w:eastAsia="en-US"/>
              </w:rPr>
              <w:t>2.1</w:t>
            </w:r>
          </w:p>
        </w:tc>
        <w:tc>
          <w:tcPr>
            <w:tcW w:w="457" w:type="pct"/>
            <w:tcBorders>
              <w:top w:val="single" w:sz="4" w:space="0" w:color="auto"/>
              <w:left w:val="single" w:sz="4" w:space="0" w:color="auto"/>
              <w:bottom w:val="single" w:sz="4" w:space="0" w:color="auto"/>
              <w:right w:val="single" w:sz="4" w:space="0" w:color="auto"/>
            </w:tcBorders>
          </w:tcPr>
          <w:p w:rsidR="00CE1D9C" w:rsidRDefault="00CE1D9C" w:rsidP="00CE1D9C">
            <w:pPr>
              <w:keepNext/>
              <w:keepLines/>
              <w:ind w:left="-95"/>
              <w:rPr>
                <w:sz w:val="16"/>
                <w:szCs w:val="16"/>
                <w:lang w:eastAsia="ar-SA"/>
              </w:rPr>
            </w:pPr>
            <w:r w:rsidRPr="008263AE">
              <w:rPr>
                <w:sz w:val="16"/>
                <w:szCs w:val="16"/>
                <w:lang w:eastAsia="ar-SA"/>
              </w:rPr>
              <w:t>3.Взносы на капитальный ремонт общего имущества в многоквартирном доме сельского поселения</w:t>
            </w:r>
          </w:p>
          <w:p w:rsidR="008263AE" w:rsidRDefault="008263AE" w:rsidP="00CE1D9C">
            <w:pPr>
              <w:keepNext/>
              <w:keepLines/>
              <w:ind w:left="-95"/>
              <w:rPr>
                <w:sz w:val="16"/>
                <w:szCs w:val="16"/>
                <w:lang w:eastAsia="ar-SA"/>
              </w:rPr>
            </w:pPr>
          </w:p>
          <w:p w:rsidR="008263AE" w:rsidRPr="008263AE" w:rsidRDefault="008263AE" w:rsidP="00CE1D9C">
            <w:pPr>
              <w:keepNext/>
              <w:keepLines/>
              <w:ind w:left="-95"/>
              <w:rPr>
                <w:sz w:val="16"/>
                <w:szCs w:val="16"/>
                <w:lang w:eastAsia="ar-SA"/>
              </w:rPr>
            </w:pPr>
          </w:p>
        </w:tc>
        <w:tc>
          <w:tcPr>
            <w:tcW w:w="50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41" w:right="-132"/>
              <w:jc w:val="center"/>
              <w:rPr>
                <w:sz w:val="16"/>
                <w:szCs w:val="16"/>
                <w:lang w:eastAsia="en-US"/>
              </w:rPr>
            </w:pPr>
            <w:r w:rsidRPr="008263AE">
              <w:rPr>
                <w:sz w:val="16"/>
                <w:szCs w:val="16"/>
                <w:lang w:eastAsia="ar-SA"/>
              </w:rPr>
              <w:t>Администрация сельского поселения Черновка</w:t>
            </w:r>
          </w:p>
        </w:tc>
        <w:tc>
          <w:tcPr>
            <w:tcW w:w="28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r w:rsidRPr="008263AE">
              <w:rPr>
                <w:sz w:val="16"/>
                <w:szCs w:val="16"/>
                <w:lang w:eastAsia="en-US"/>
              </w:rPr>
              <w:t>2019-2024</w:t>
            </w:r>
          </w:p>
        </w:tc>
        <w:tc>
          <w:tcPr>
            <w:tcW w:w="52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108" w:right="-121"/>
              <w:jc w:val="center"/>
              <w:rPr>
                <w:sz w:val="16"/>
                <w:szCs w:val="16"/>
                <w:lang w:eastAsia="ar-SA"/>
              </w:rPr>
            </w:pPr>
            <w:r w:rsidRPr="008263AE">
              <w:rPr>
                <w:sz w:val="16"/>
                <w:szCs w:val="16"/>
              </w:rPr>
              <w:t>Иные закупки товаров, работ и услуг для обеспечения государственных (муниципальных) нужд</w:t>
            </w:r>
          </w:p>
        </w:tc>
        <w:tc>
          <w:tcPr>
            <w:tcW w:w="31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3,1</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ar-SA"/>
              </w:rPr>
            </w:pPr>
            <w:r w:rsidRPr="008263AE">
              <w:rPr>
                <w:sz w:val="16"/>
                <w:szCs w:val="16"/>
                <w:lang w:eastAsia="en-US"/>
              </w:rPr>
              <w:t>3,1</w:t>
            </w:r>
          </w:p>
        </w:tc>
        <w:tc>
          <w:tcPr>
            <w:tcW w:w="288"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ar-SA"/>
              </w:rPr>
            </w:pPr>
            <w:r w:rsidRPr="008263AE">
              <w:rPr>
                <w:sz w:val="16"/>
                <w:szCs w:val="16"/>
                <w:lang w:eastAsia="en-US"/>
              </w:rPr>
              <w:t>3,1</w:t>
            </w:r>
          </w:p>
        </w:tc>
        <w:tc>
          <w:tcPr>
            <w:tcW w:w="28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ar-SA"/>
              </w:rPr>
            </w:pPr>
            <w:r w:rsidRPr="008263AE">
              <w:rPr>
                <w:sz w:val="16"/>
                <w:szCs w:val="16"/>
                <w:lang w:eastAsia="en-US"/>
              </w:rPr>
              <w:t>3,1</w:t>
            </w:r>
          </w:p>
        </w:tc>
        <w:tc>
          <w:tcPr>
            <w:tcW w:w="29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ar-SA"/>
              </w:rPr>
            </w:pPr>
            <w:r w:rsidRPr="008263AE">
              <w:rPr>
                <w:sz w:val="16"/>
                <w:szCs w:val="16"/>
                <w:lang w:eastAsia="en-US"/>
              </w:rPr>
              <w:t>3,1</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sz w:val="16"/>
                <w:szCs w:val="16"/>
                <w:lang w:eastAsia="ar-SA"/>
              </w:rPr>
            </w:pPr>
            <w:r w:rsidRPr="008263AE">
              <w:rPr>
                <w:sz w:val="16"/>
                <w:szCs w:val="16"/>
                <w:lang w:eastAsia="en-US"/>
              </w:rPr>
              <w:t>3,1</w:t>
            </w:r>
          </w:p>
        </w:tc>
        <w:tc>
          <w:tcPr>
            <w:tcW w:w="43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89" w:right="-139"/>
              <w:jc w:val="center"/>
              <w:rPr>
                <w:b/>
                <w:sz w:val="16"/>
                <w:szCs w:val="16"/>
                <w:lang w:eastAsia="en-US"/>
              </w:rPr>
            </w:pPr>
            <w:r w:rsidRPr="008263AE">
              <w:rPr>
                <w:b/>
                <w:sz w:val="16"/>
                <w:szCs w:val="16"/>
                <w:lang w:eastAsia="en-US"/>
              </w:rPr>
              <w:t>18,6</w:t>
            </w:r>
          </w:p>
        </w:tc>
        <w:tc>
          <w:tcPr>
            <w:tcW w:w="352"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55" w:right="-93"/>
              <w:rPr>
                <w:sz w:val="16"/>
                <w:szCs w:val="16"/>
                <w:lang w:eastAsia="ar-SA"/>
              </w:rPr>
            </w:pPr>
            <w:r w:rsidRPr="008263AE">
              <w:rPr>
                <w:sz w:val="16"/>
                <w:szCs w:val="16"/>
              </w:rPr>
              <w:t>Средства из бюджета поселения</w:t>
            </w:r>
          </w:p>
        </w:tc>
        <w:tc>
          <w:tcPr>
            <w:tcW w:w="416" w:type="pct"/>
            <w:gridSpan w:val="2"/>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23" w:right="-38"/>
              <w:rPr>
                <w:sz w:val="16"/>
                <w:szCs w:val="16"/>
                <w:lang w:eastAsia="ar-SA"/>
              </w:rPr>
            </w:pPr>
            <w:r w:rsidRPr="008263AE">
              <w:rPr>
                <w:sz w:val="16"/>
                <w:szCs w:val="16"/>
                <w:lang w:eastAsia="en-US"/>
              </w:rPr>
              <w:t>Снижение уровня износа объектов</w:t>
            </w:r>
          </w:p>
        </w:tc>
      </w:tr>
      <w:tr w:rsidR="008263AE" w:rsidRPr="008263AE" w:rsidTr="00013E82">
        <w:trPr>
          <w:trHeight w:val="945"/>
          <w:tblHeader/>
          <w:jc w:val="center"/>
        </w:trPr>
        <w:tc>
          <w:tcPr>
            <w:tcW w:w="270"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2" w:right="-121"/>
              <w:rPr>
                <w:sz w:val="16"/>
                <w:szCs w:val="16"/>
                <w:lang w:eastAsia="en-US"/>
              </w:rPr>
            </w:pPr>
            <w:r w:rsidRPr="008263AE">
              <w:rPr>
                <w:sz w:val="16"/>
                <w:szCs w:val="16"/>
                <w:lang w:eastAsia="en-US"/>
              </w:rPr>
              <w:t>2.2</w:t>
            </w:r>
          </w:p>
        </w:tc>
        <w:tc>
          <w:tcPr>
            <w:tcW w:w="457" w:type="pct"/>
            <w:tcBorders>
              <w:top w:val="single" w:sz="4" w:space="0" w:color="auto"/>
              <w:left w:val="single" w:sz="4" w:space="0" w:color="auto"/>
              <w:bottom w:val="single" w:sz="4" w:space="0" w:color="auto"/>
              <w:right w:val="single" w:sz="4" w:space="0" w:color="auto"/>
            </w:tcBorders>
          </w:tcPr>
          <w:p w:rsidR="00CE1D9C" w:rsidRDefault="00CE1D9C" w:rsidP="00CE1D9C">
            <w:pPr>
              <w:keepNext/>
              <w:keepLines/>
              <w:ind w:left="-95"/>
              <w:rPr>
                <w:sz w:val="16"/>
                <w:szCs w:val="16"/>
                <w:lang w:eastAsia="ar-SA"/>
              </w:rPr>
            </w:pPr>
            <w:r w:rsidRPr="008263AE">
              <w:rPr>
                <w:sz w:val="16"/>
                <w:szCs w:val="16"/>
                <w:lang w:eastAsia="ar-SA"/>
              </w:rPr>
              <w:t>4.Изготовление документации для регистрации прав собственности на объекты ЖКХ</w:t>
            </w:r>
          </w:p>
          <w:p w:rsidR="00013E82" w:rsidRDefault="00013E82" w:rsidP="00CE1D9C">
            <w:pPr>
              <w:keepNext/>
              <w:keepLines/>
              <w:ind w:left="-95"/>
              <w:rPr>
                <w:sz w:val="16"/>
                <w:szCs w:val="16"/>
                <w:lang w:eastAsia="ar-SA"/>
              </w:rPr>
            </w:pPr>
          </w:p>
          <w:p w:rsidR="00013E82" w:rsidRDefault="00013E82" w:rsidP="00CE1D9C">
            <w:pPr>
              <w:keepNext/>
              <w:keepLines/>
              <w:ind w:left="-95"/>
              <w:rPr>
                <w:sz w:val="16"/>
                <w:szCs w:val="16"/>
                <w:lang w:eastAsia="ar-SA"/>
              </w:rPr>
            </w:pPr>
          </w:p>
          <w:p w:rsidR="00013E82" w:rsidRDefault="00013E82" w:rsidP="00CE1D9C">
            <w:pPr>
              <w:keepNext/>
              <w:keepLines/>
              <w:ind w:left="-95"/>
              <w:rPr>
                <w:sz w:val="16"/>
                <w:szCs w:val="16"/>
                <w:lang w:eastAsia="ar-SA"/>
              </w:rPr>
            </w:pPr>
          </w:p>
          <w:p w:rsidR="00013E82" w:rsidRPr="008263AE" w:rsidRDefault="00013E82" w:rsidP="00CE1D9C">
            <w:pPr>
              <w:keepNext/>
              <w:keepLines/>
              <w:ind w:left="-95"/>
              <w:rPr>
                <w:sz w:val="16"/>
                <w:szCs w:val="16"/>
                <w:lang w:eastAsia="ar-SA"/>
              </w:rPr>
            </w:pPr>
          </w:p>
        </w:tc>
        <w:tc>
          <w:tcPr>
            <w:tcW w:w="50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41" w:right="-132"/>
              <w:jc w:val="center"/>
              <w:rPr>
                <w:sz w:val="16"/>
                <w:szCs w:val="16"/>
                <w:lang w:eastAsia="en-US"/>
              </w:rPr>
            </w:pPr>
            <w:r w:rsidRPr="008263AE">
              <w:rPr>
                <w:sz w:val="16"/>
                <w:szCs w:val="16"/>
                <w:lang w:eastAsia="ar-SA"/>
              </w:rPr>
              <w:t>Администрация сельского поселения Черновка</w:t>
            </w:r>
          </w:p>
        </w:tc>
        <w:tc>
          <w:tcPr>
            <w:tcW w:w="28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r w:rsidRPr="008263AE">
              <w:rPr>
                <w:sz w:val="16"/>
                <w:szCs w:val="16"/>
                <w:lang w:eastAsia="en-US"/>
              </w:rPr>
              <w:t>2019-2024</w:t>
            </w:r>
          </w:p>
        </w:tc>
        <w:tc>
          <w:tcPr>
            <w:tcW w:w="52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108" w:right="-121"/>
              <w:jc w:val="center"/>
              <w:rPr>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3" w:right="-121" w:firstLine="45"/>
              <w:jc w:val="center"/>
              <w:rPr>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08" w:right="-121"/>
              <w:jc w:val="center"/>
              <w:rPr>
                <w:color w:val="FF0000"/>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08" w:right="-121"/>
              <w:jc w:val="center"/>
              <w:rPr>
                <w:sz w:val="16"/>
                <w:szCs w:val="16"/>
                <w:lang w:eastAsia="en-US"/>
              </w:rPr>
            </w:pPr>
          </w:p>
        </w:tc>
        <w:tc>
          <w:tcPr>
            <w:tcW w:w="28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08" w:right="-121"/>
              <w:jc w:val="center"/>
              <w:rPr>
                <w:sz w:val="16"/>
                <w:szCs w:val="16"/>
                <w:lang w:eastAsia="en-US"/>
              </w:rPr>
            </w:pPr>
          </w:p>
        </w:tc>
        <w:tc>
          <w:tcPr>
            <w:tcW w:w="29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08" w:right="-121"/>
              <w:jc w:val="center"/>
              <w:rPr>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08" w:right="-121"/>
              <w:jc w:val="center"/>
              <w:rPr>
                <w:sz w:val="16"/>
                <w:szCs w:val="16"/>
                <w:lang w:eastAsia="en-US"/>
              </w:rPr>
            </w:pPr>
          </w:p>
        </w:tc>
        <w:tc>
          <w:tcPr>
            <w:tcW w:w="43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jc w:val="center"/>
              <w:rPr>
                <w:b/>
                <w:sz w:val="16"/>
                <w:szCs w:val="16"/>
                <w:lang w:eastAsia="en-US"/>
              </w:rPr>
            </w:pPr>
          </w:p>
        </w:tc>
        <w:tc>
          <w:tcPr>
            <w:tcW w:w="352"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rPr>
                <w:sz w:val="16"/>
                <w:szCs w:val="16"/>
                <w:lang w:eastAsia="en-US"/>
              </w:rPr>
            </w:pPr>
          </w:p>
        </w:tc>
        <w:tc>
          <w:tcPr>
            <w:tcW w:w="416" w:type="pct"/>
            <w:gridSpan w:val="2"/>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23" w:right="-38"/>
              <w:rPr>
                <w:sz w:val="16"/>
                <w:szCs w:val="16"/>
                <w:lang w:eastAsia="ar-SA"/>
              </w:rPr>
            </w:pPr>
            <w:r w:rsidRPr="008263AE">
              <w:rPr>
                <w:sz w:val="16"/>
                <w:szCs w:val="16"/>
                <w:lang w:eastAsia="en-US"/>
              </w:rPr>
              <w:t>Снижение уровня износа объектов</w:t>
            </w:r>
          </w:p>
        </w:tc>
      </w:tr>
      <w:tr w:rsidR="008263AE" w:rsidRPr="008263AE" w:rsidTr="00013E82">
        <w:trPr>
          <w:trHeight w:val="316"/>
          <w:tblHeader/>
          <w:jc w:val="center"/>
        </w:trPr>
        <w:tc>
          <w:tcPr>
            <w:tcW w:w="270"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74" w:right="-45"/>
              <w:jc w:val="center"/>
              <w:rPr>
                <w:sz w:val="16"/>
                <w:szCs w:val="16"/>
                <w:lang w:eastAsia="en-US"/>
              </w:rPr>
            </w:pPr>
            <w:r w:rsidRPr="008263AE">
              <w:rPr>
                <w:sz w:val="16"/>
                <w:szCs w:val="16"/>
                <w:lang w:eastAsia="en-US"/>
              </w:rPr>
              <w:lastRenderedPageBreak/>
              <w:t>2.3</w:t>
            </w:r>
          </w:p>
        </w:tc>
        <w:tc>
          <w:tcPr>
            <w:tcW w:w="45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hd w:val="clear" w:color="auto" w:fill="FFFFFF"/>
              <w:ind w:left="-113" w:right="-108"/>
              <w:rPr>
                <w:bCs/>
                <w:sz w:val="16"/>
                <w:szCs w:val="16"/>
              </w:rPr>
            </w:pPr>
            <w:r w:rsidRPr="008263AE">
              <w:rPr>
                <w:rFonts w:eastAsia="Calibri"/>
                <w:bCs/>
                <w:sz w:val="16"/>
                <w:szCs w:val="16"/>
                <w:lang w:eastAsia="en-US"/>
              </w:rPr>
              <w:t>5.Предоставление иных межбюджетных трансфертов бюджету муниципального района из бюджета сельского поселения</w:t>
            </w:r>
          </w:p>
        </w:tc>
        <w:tc>
          <w:tcPr>
            <w:tcW w:w="50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hd w:val="clear" w:color="auto" w:fill="FFFFFF"/>
              <w:ind w:left="-24" w:right="-42"/>
              <w:jc w:val="center"/>
              <w:rPr>
                <w:bCs/>
                <w:sz w:val="16"/>
                <w:szCs w:val="16"/>
              </w:rPr>
            </w:pPr>
            <w:r w:rsidRPr="008263AE">
              <w:rPr>
                <w:sz w:val="16"/>
                <w:szCs w:val="16"/>
                <w:lang w:eastAsia="ar-SA"/>
              </w:rPr>
              <w:t>Администрация сельского поселения Черновка</w:t>
            </w:r>
          </w:p>
        </w:tc>
        <w:tc>
          <w:tcPr>
            <w:tcW w:w="28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r w:rsidRPr="008263AE">
              <w:rPr>
                <w:sz w:val="16"/>
                <w:szCs w:val="16"/>
                <w:lang w:eastAsia="en-US"/>
              </w:rPr>
              <w:t>2019-2024</w:t>
            </w:r>
          </w:p>
        </w:tc>
        <w:tc>
          <w:tcPr>
            <w:tcW w:w="52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ind w:left="-114" w:right="-108"/>
              <w:rPr>
                <w:bCs/>
                <w:sz w:val="16"/>
                <w:szCs w:val="16"/>
              </w:rPr>
            </w:pPr>
            <w:r w:rsidRPr="008263AE">
              <w:rPr>
                <w:color w:val="000000"/>
                <w:sz w:val="16"/>
                <w:szCs w:val="16"/>
              </w:rPr>
              <w:t>Иные межбюджетные трансферты</w:t>
            </w:r>
          </w:p>
        </w:tc>
        <w:tc>
          <w:tcPr>
            <w:tcW w:w="31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63" w:right="-121" w:firstLine="45"/>
              <w:jc w:val="center"/>
              <w:rPr>
                <w:sz w:val="16"/>
                <w:szCs w:val="16"/>
                <w:lang w:eastAsia="en-US"/>
              </w:rPr>
            </w:pPr>
            <w:r w:rsidRPr="008263AE">
              <w:rPr>
                <w:sz w:val="16"/>
                <w:szCs w:val="16"/>
                <w:lang w:eastAsia="en-US"/>
              </w:rPr>
              <w:t>19,1</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108" w:right="-121"/>
              <w:jc w:val="center"/>
              <w:rPr>
                <w:sz w:val="16"/>
                <w:szCs w:val="16"/>
                <w:lang w:eastAsia="en-US"/>
              </w:rPr>
            </w:pPr>
            <w:r w:rsidRPr="008263AE">
              <w:rPr>
                <w:sz w:val="16"/>
                <w:szCs w:val="16"/>
                <w:lang w:eastAsia="en-US"/>
              </w:rPr>
              <w:t>17,5</w:t>
            </w:r>
          </w:p>
        </w:tc>
        <w:tc>
          <w:tcPr>
            <w:tcW w:w="288"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rPr>
                <w:sz w:val="16"/>
                <w:szCs w:val="16"/>
                <w:lang w:eastAsia="ar-SA"/>
              </w:rPr>
            </w:pPr>
          </w:p>
        </w:tc>
        <w:tc>
          <w:tcPr>
            <w:tcW w:w="28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rPr>
                <w:sz w:val="16"/>
                <w:szCs w:val="16"/>
                <w:lang w:eastAsia="ar-SA"/>
              </w:rPr>
            </w:pPr>
          </w:p>
        </w:tc>
        <w:tc>
          <w:tcPr>
            <w:tcW w:w="29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rPr>
                <w:sz w:val="16"/>
                <w:szCs w:val="16"/>
                <w:lang w:eastAsia="ar-SA"/>
              </w:rPr>
            </w:pP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rPr>
                <w:sz w:val="16"/>
                <w:szCs w:val="16"/>
                <w:lang w:eastAsia="ar-SA"/>
              </w:rPr>
            </w:pPr>
          </w:p>
        </w:tc>
        <w:tc>
          <w:tcPr>
            <w:tcW w:w="433"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ind w:left="-83" w:right="-141"/>
              <w:jc w:val="center"/>
              <w:rPr>
                <w:b/>
                <w:sz w:val="16"/>
                <w:szCs w:val="16"/>
                <w:lang w:eastAsia="en-US"/>
              </w:rPr>
            </w:pPr>
            <w:r w:rsidRPr="008263AE">
              <w:rPr>
                <w:b/>
                <w:sz w:val="16"/>
                <w:szCs w:val="16"/>
                <w:lang w:eastAsia="en-US"/>
              </w:rPr>
              <w:t>36,6</w:t>
            </w:r>
          </w:p>
        </w:tc>
        <w:tc>
          <w:tcPr>
            <w:tcW w:w="352"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hd w:val="clear" w:color="auto" w:fill="FFFFFF"/>
              <w:ind w:left="-108" w:right="-107"/>
              <w:rPr>
                <w:bCs/>
                <w:sz w:val="16"/>
                <w:szCs w:val="16"/>
              </w:rPr>
            </w:pPr>
            <w:r w:rsidRPr="008263AE">
              <w:rPr>
                <w:bCs/>
                <w:sz w:val="16"/>
                <w:szCs w:val="16"/>
              </w:rPr>
              <w:t>Средства из бюджета поселения</w:t>
            </w:r>
          </w:p>
        </w:tc>
        <w:tc>
          <w:tcPr>
            <w:tcW w:w="416" w:type="pct"/>
            <w:gridSpan w:val="2"/>
            <w:tcBorders>
              <w:top w:val="single" w:sz="4" w:space="0" w:color="auto"/>
              <w:left w:val="single" w:sz="4" w:space="0" w:color="auto"/>
              <w:bottom w:val="single" w:sz="4" w:space="0" w:color="auto"/>
              <w:right w:val="single" w:sz="4" w:space="0" w:color="auto"/>
            </w:tcBorders>
          </w:tcPr>
          <w:p w:rsidR="00CE1D9C" w:rsidRPr="008263AE" w:rsidRDefault="00CE1D9C" w:rsidP="00CE1D9C">
            <w:pPr>
              <w:ind w:left="-101" w:right="-113" w:firstLine="7"/>
              <w:rPr>
                <w:bCs/>
                <w:sz w:val="16"/>
                <w:szCs w:val="16"/>
              </w:rPr>
            </w:pPr>
            <w:r w:rsidRPr="008263AE">
              <w:rPr>
                <w:bCs/>
                <w:sz w:val="16"/>
                <w:szCs w:val="16"/>
              </w:rPr>
              <w:t>Организация межбюджетных отношений, способствующих обеспечению устойчивого исполнения расходных обязательств сельского поселения</w:t>
            </w:r>
          </w:p>
        </w:tc>
      </w:tr>
      <w:tr w:rsidR="008263AE" w:rsidRPr="008263AE" w:rsidTr="00013E82">
        <w:trPr>
          <w:trHeight w:val="316"/>
          <w:tblHeader/>
          <w:jc w:val="center"/>
        </w:trPr>
        <w:tc>
          <w:tcPr>
            <w:tcW w:w="270" w:type="pct"/>
            <w:tcBorders>
              <w:top w:val="single" w:sz="4" w:space="0" w:color="auto"/>
              <w:left w:val="single" w:sz="4" w:space="0" w:color="auto"/>
              <w:bottom w:val="single" w:sz="4" w:space="0" w:color="auto"/>
              <w:right w:val="single" w:sz="4" w:space="0" w:color="auto"/>
            </w:tcBorders>
            <w:vAlign w:val="center"/>
          </w:tcPr>
          <w:p w:rsidR="00CE1D9C" w:rsidRPr="008263AE" w:rsidRDefault="00CE1D9C" w:rsidP="00CE1D9C">
            <w:pPr>
              <w:keepNext/>
              <w:keepLines/>
              <w:rPr>
                <w:sz w:val="16"/>
                <w:szCs w:val="16"/>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CE1D9C" w:rsidRPr="008263AE" w:rsidRDefault="00CE1D9C" w:rsidP="00CE1D9C">
            <w:pPr>
              <w:keepNext/>
              <w:keepLines/>
              <w:suppressAutoHyphens/>
              <w:rPr>
                <w:b/>
                <w:sz w:val="16"/>
                <w:szCs w:val="16"/>
                <w:lang w:eastAsia="ar-SA"/>
              </w:rPr>
            </w:pPr>
            <w:r w:rsidRPr="008263AE">
              <w:rPr>
                <w:b/>
                <w:sz w:val="16"/>
                <w:szCs w:val="16"/>
                <w:lang w:eastAsia="ar-SA"/>
              </w:rPr>
              <w:t>ИТОГО</w:t>
            </w:r>
          </w:p>
        </w:tc>
        <w:tc>
          <w:tcPr>
            <w:tcW w:w="507" w:type="pct"/>
            <w:tcBorders>
              <w:top w:val="single" w:sz="4" w:space="0" w:color="auto"/>
              <w:left w:val="single" w:sz="4" w:space="0" w:color="auto"/>
              <w:bottom w:val="single" w:sz="4" w:space="0" w:color="auto"/>
              <w:right w:val="single" w:sz="4" w:space="0" w:color="auto"/>
            </w:tcBorders>
            <w:vAlign w:val="center"/>
          </w:tcPr>
          <w:p w:rsidR="00CE1D9C" w:rsidRPr="008263AE" w:rsidRDefault="00CE1D9C" w:rsidP="00CE1D9C">
            <w:pPr>
              <w:keepNext/>
              <w:keepLines/>
              <w:rPr>
                <w:b/>
                <w:sz w:val="16"/>
                <w:szCs w:val="16"/>
                <w:lang w:eastAsia="ar-SA"/>
              </w:rPr>
            </w:pPr>
          </w:p>
        </w:tc>
        <w:tc>
          <w:tcPr>
            <w:tcW w:w="283" w:type="pct"/>
            <w:tcBorders>
              <w:top w:val="single" w:sz="4" w:space="0" w:color="auto"/>
              <w:left w:val="single" w:sz="4" w:space="0" w:color="auto"/>
              <w:bottom w:val="single" w:sz="4" w:space="0" w:color="auto"/>
              <w:right w:val="single" w:sz="4" w:space="0" w:color="auto"/>
            </w:tcBorders>
            <w:vAlign w:val="center"/>
          </w:tcPr>
          <w:p w:rsidR="00CE1D9C" w:rsidRPr="008263AE" w:rsidRDefault="00CE1D9C" w:rsidP="00CE1D9C">
            <w:pPr>
              <w:keepNext/>
              <w:keepLines/>
              <w:rPr>
                <w:b/>
                <w:sz w:val="16"/>
                <w:szCs w:val="16"/>
                <w:lang w:eastAsia="en-US"/>
              </w:rPr>
            </w:pPr>
          </w:p>
        </w:tc>
        <w:tc>
          <w:tcPr>
            <w:tcW w:w="526"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suppressAutoHyphens/>
              <w:ind w:left="-108" w:right="-121"/>
              <w:jc w:val="center"/>
              <w:rPr>
                <w:b/>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vAlign w:val="center"/>
          </w:tcPr>
          <w:p w:rsidR="00CE1D9C" w:rsidRPr="008263AE" w:rsidRDefault="00CE1D9C" w:rsidP="00CE1D9C">
            <w:pPr>
              <w:keepNext/>
              <w:keepLines/>
              <w:ind w:left="-63" w:right="-121" w:firstLine="45"/>
              <w:jc w:val="center"/>
              <w:rPr>
                <w:b/>
                <w:sz w:val="16"/>
                <w:szCs w:val="16"/>
                <w:lang w:eastAsia="en-US"/>
              </w:rPr>
            </w:pPr>
            <w:r w:rsidRPr="008263AE">
              <w:rPr>
                <w:b/>
                <w:sz w:val="16"/>
                <w:szCs w:val="16"/>
                <w:lang w:eastAsia="en-US"/>
              </w:rPr>
              <w:t>1501,3</w:t>
            </w:r>
          </w:p>
        </w:tc>
        <w:tc>
          <w:tcPr>
            <w:tcW w:w="287" w:type="pct"/>
            <w:tcBorders>
              <w:top w:val="single" w:sz="4" w:space="0" w:color="auto"/>
              <w:left w:val="single" w:sz="4" w:space="0" w:color="auto"/>
              <w:bottom w:val="single" w:sz="4" w:space="0" w:color="auto"/>
              <w:right w:val="single" w:sz="4" w:space="0" w:color="auto"/>
            </w:tcBorders>
            <w:vAlign w:val="center"/>
          </w:tcPr>
          <w:p w:rsidR="00CE1D9C" w:rsidRPr="008263AE" w:rsidRDefault="00CE1D9C" w:rsidP="00CE1D9C">
            <w:pPr>
              <w:keepNext/>
              <w:keepLines/>
              <w:ind w:left="-108" w:right="-121"/>
              <w:jc w:val="center"/>
              <w:rPr>
                <w:b/>
                <w:sz w:val="16"/>
                <w:szCs w:val="16"/>
                <w:lang w:eastAsia="en-US"/>
              </w:rPr>
            </w:pPr>
            <w:r w:rsidRPr="008263AE">
              <w:rPr>
                <w:b/>
                <w:sz w:val="16"/>
                <w:szCs w:val="16"/>
                <w:lang w:eastAsia="en-US"/>
              </w:rPr>
              <w:t>70,6</w:t>
            </w:r>
          </w:p>
        </w:tc>
        <w:tc>
          <w:tcPr>
            <w:tcW w:w="288"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b/>
                <w:sz w:val="16"/>
                <w:szCs w:val="16"/>
                <w:lang w:eastAsia="en-US"/>
              </w:rPr>
            </w:pPr>
            <w:r w:rsidRPr="008263AE">
              <w:rPr>
                <w:b/>
                <w:sz w:val="16"/>
                <w:szCs w:val="16"/>
                <w:lang w:eastAsia="en-US"/>
              </w:rPr>
              <w:t>52,3</w:t>
            </w:r>
          </w:p>
        </w:tc>
        <w:tc>
          <w:tcPr>
            <w:tcW w:w="28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b/>
                <w:sz w:val="16"/>
                <w:szCs w:val="16"/>
                <w:lang w:eastAsia="en-US"/>
              </w:rPr>
            </w:pPr>
            <w:r w:rsidRPr="008263AE">
              <w:rPr>
                <w:b/>
                <w:sz w:val="16"/>
                <w:szCs w:val="16"/>
                <w:lang w:eastAsia="en-US"/>
              </w:rPr>
              <w:t>52,3</w:t>
            </w:r>
          </w:p>
        </w:tc>
        <w:tc>
          <w:tcPr>
            <w:tcW w:w="294"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b/>
                <w:sz w:val="16"/>
                <w:szCs w:val="16"/>
                <w:lang w:eastAsia="en-US"/>
              </w:rPr>
            </w:pPr>
            <w:r w:rsidRPr="008263AE">
              <w:rPr>
                <w:b/>
                <w:sz w:val="16"/>
                <w:szCs w:val="16"/>
                <w:lang w:eastAsia="en-US"/>
              </w:rPr>
              <w:t>52,3</w:t>
            </w:r>
          </w:p>
        </w:tc>
        <w:tc>
          <w:tcPr>
            <w:tcW w:w="287"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suppressAutoHyphens/>
              <w:jc w:val="center"/>
              <w:rPr>
                <w:b/>
                <w:sz w:val="16"/>
                <w:szCs w:val="16"/>
                <w:lang w:eastAsia="en-US"/>
              </w:rPr>
            </w:pPr>
            <w:r w:rsidRPr="008263AE">
              <w:rPr>
                <w:b/>
                <w:sz w:val="16"/>
                <w:szCs w:val="16"/>
                <w:lang w:eastAsia="en-US"/>
              </w:rPr>
              <w:t>52,3</w:t>
            </w:r>
          </w:p>
        </w:tc>
        <w:tc>
          <w:tcPr>
            <w:tcW w:w="433" w:type="pct"/>
            <w:tcBorders>
              <w:top w:val="single" w:sz="4" w:space="0" w:color="auto"/>
              <w:left w:val="single" w:sz="4" w:space="0" w:color="auto"/>
              <w:bottom w:val="single" w:sz="4" w:space="0" w:color="auto"/>
              <w:right w:val="single" w:sz="4" w:space="0" w:color="auto"/>
            </w:tcBorders>
            <w:vAlign w:val="center"/>
          </w:tcPr>
          <w:p w:rsidR="00CE1D9C" w:rsidRPr="008263AE" w:rsidRDefault="00CE1D9C" w:rsidP="00CE1D9C">
            <w:pPr>
              <w:keepNext/>
              <w:keepLines/>
              <w:ind w:left="-83" w:right="-141"/>
              <w:jc w:val="center"/>
              <w:rPr>
                <w:b/>
                <w:sz w:val="16"/>
                <w:szCs w:val="16"/>
                <w:lang w:eastAsia="en-US"/>
              </w:rPr>
            </w:pPr>
            <w:r w:rsidRPr="008263AE">
              <w:rPr>
                <w:b/>
                <w:sz w:val="16"/>
                <w:szCs w:val="16"/>
                <w:lang w:eastAsia="en-US"/>
              </w:rPr>
              <w:t>1781,1</w:t>
            </w:r>
          </w:p>
        </w:tc>
        <w:tc>
          <w:tcPr>
            <w:tcW w:w="352" w:type="pct"/>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p>
        </w:tc>
        <w:tc>
          <w:tcPr>
            <w:tcW w:w="416" w:type="pct"/>
            <w:gridSpan w:val="2"/>
            <w:tcBorders>
              <w:top w:val="single" w:sz="4" w:space="0" w:color="auto"/>
              <w:left w:val="single" w:sz="4" w:space="0" w:color="auto"/>
              <w:bottom w:val="single" w:sz="4" w:space="0" w:color="auto"/>
              <w:right w:val="single" w:sz="4" w:space="0" w:color="auto"/>
            </w:tcBorders>
          </w:tcPr>
          <w:p w:rsidR="00CE1D9C" w:rsidRPr="008263AE" w:rsidRDefault="00CE1D9C" w:rsidP="00CE1D9C">
            <w:pPr>
              <w:keepNext/>
              <w:keepLines/>
              <w:rPr>
                <w:sz w:val="16"/>
                <w:szCs w:val="16"/>
                <w:lang w:eastAsia="en-US"/>
              </w:rPr>
            </w:pPr>
          </w:p>
        </w:tc>
      </w:tr>
    </w:tbl>
    <w:p w:rsidR="00CE1D9C" w:rsidRPr="008263AE" w:rsidRDefault="00CE1D9C" w:rsidP="00CE1D9C">
      <w:pPr>
        <w:keepNext/>
        <w:keepLines/>
        <w:suppressAutoHyphens/>
        <w:jc w:val="center"/>
        <w:rPr>
          <w:sz w:val="16"/>
          <w:szCs w:val="16"/>
          <w:lang w:eastAsia="ar-SA"/>
        </w:rPr>
      </w:pPr>
    </w:p>
    <w:p w:rsidR="00CE1D9C" w:rsidRDefault="00CE1D9C" w:rsidP="00CE1D9C">
      <w:pPr>
        <w:keepNext/>
        <w:keepLines/>
        <w:suppressAutoHyphens/>
        <w:jc w:val="right"/>
        <w:rPr>
          <w:b/>
          <w:spacing w:val="-9"/>
          <w:sz w:val="28"/>
          <w:szCs w:val="28"/>
          <w:lang w:eastAsia="ar-SA"/>
        </w:rPr>
      </w:pPr>
    </w:p>
    <w:p w:rsidR="008031E6" w:rsidRDefault="008031E6" w:rsidP="00CE1D9C">
      <w:pPr>
        <w:keepNext/>
        <w:keepLines/>
        <w:suppressAutoHyphens/>
        <w:jc w:val="right"/>
        <w:rPr>
          <w:b/>
          <w:spacing w:val="-9"/>
          <w:sz w:val="28"/>
          <w:szCs w:val="28"/>
          <w:lang w:eastAsia="ar-SA"/>
        </w:rPr>
      </w:pPr>
    </w:p>
    <w:p w:rsidR="008031E6" w:rsidRDefault="008031E6" w:rsidP="00CE1D9C">
      <w:pPr>
        <w:keepNext/>
        <w:keepLines/>
        <w:suppressAutoHyphens/>
        <w:jc w:val="right"/>
        <w:rPr>
          <w:b/>
          <w:spacing w:val="-9"/>
          <w:sz w:val="28"/>
          <w:szCs w:val="28"/>
          <w:lang w:eastAsia="ar-SA"/>
        </w:rPr>
      </w:pPr>
    </w:p>
    <w:p w:rsidR="00CE1D9C" w:rsidRPr="00CE1D9C" w:rsidRDefault="00CE1D9C" w:rsidP="00CE1D9C">
      <w:pPr>
        <w:keepNext/>
        <w:keepLines/>
        <w:suppressAutoHyphens/>
        <w:jc w:val="right"/>
        <w:rPr>
          <w:b/>
          <w:spacing w:val="-9"/>
          <w:sz w:val="28"/>
          <w:szCs w:val="28"/>
          <w:lang w:eastAsia="ar-SA"/>
        </w:rPr>
        <w:sectPr w:rsidR="00CE1D9C" w:rsidRPr="00CE1D9C" w:rsidSect="00CE1D9C">
          <w:headerReference w:type="even" r:id="rId10"/>
          <w:type w:val="continuous"/>
          <w:pgSz w:w="11906" w:h="16838"/>
          <w:pgMar w:top="851" w:right="851" w:bottom="851" w:left="1701" w:header="709" w:footer="709" w:gutter="0"/>
          <w:pgNumType w:start="0"/>
          <w:cols w:space="720"/>
          <w:titlePg/>
          <w:docGrid w:linePitch="272"/>
        </w:sectPr>
      </w:pPr>
    </w:p>
    <w:p w:rsidR="00013E82" w:rsidRPr="00013E82" w:rsidRDefault="00013E82" w:rsidP="00013E82">
      <w:pPr>
        <w:pBdr>
          <w:top w:val="double" w:sz="4" w:space="1" w:color="auto"/>
          <w:left w:val="double" w:sz="4" w:space="0" w:color="auto"/>
          <w:bottom w:val="double" w:sz="4" w:space="1" w:color="auto"/>
          <w:right w:val="double" w:sz="4" w:space="4" w:color="auto"/>
        </w:pBdr>
        <w:jc w:val="center"/>
      </w:pPr>
      <w:r w:rsidRPr="00013E82">
        <w:rPr>
          <w:b/>
        </w:rPr>
        <w:lastRenderedPageBreak/>
        <w:t>ПЛАН</w:t>
      </w:r>
      <w:r w:rsidR="00AC09CA">
        <w:rPr>
          <w:b/>
        </w:rPr>
        <w:t xml:space="preserve"> </w:t>
      </w:r>
      <w:r w:rsidRPr="00013E82">
        <w:rPr>
          <w:b/>
        </w:rPr>
        <w:t xml:space="preserve"> МЕРОПРИЯТИЙ</w:t>
      </w:r>
    </w:p>
    <w:p w:rsidR="00013E82" w:rsidRPr="00013E82" w:rsidRDefault="00013E82" w:rsidP="00013E82">
      <w:pPr>
        <w:widowControl w:val="0"/>
        <w:spacing w:line="240" w:lineRule="exact"/>
        <w:contextualSpacing/>
        <w:rPr>
          <w:snapToGrid w:val="0"/>
          <w:color w:val="000000"/>
        </w:rPr>
      </w:pPr>
    </w:p>
    <w:p w:rsidR="00013E82" w:rsidRPr="00013E82" w:rsidRDefault="00013E82" w:rsidP="00013E82">
      <w:pPr>
        <w:jc w:val="center"/>
        <w:rPr>
          <w:rFonts w:eastAsiaTheme="minorHAnsi"/>
          <w:b/>
          <w:sz w:val="22"/>
          <w:szCs w:val="22"/>
          <w:lang w:eastAsia="en-US"/>
        </w:rPr>
      </w:pPr>
      <w:r w:rsidRPr="00013E82">
        <w:rPr>
          <w:rFonts w:eastAsiaTheme="minorHAnsi"/>
          <w:b/>
          <w:sz w:val="22"/>
          <w:szCs w:val="22"/>
          <w:lang w:eastAsia="en-US"/>
        </w:rPr>
        <w:t>Дорожная карта</w:t>
      </w:r>
    </w:p>
    <w:p w:rsidR="00013E82" w:rsidRPr="00013E82" w:rsidRDefault="00013E82" w:rsidP="00013E82">
      <w:pPr>
        <w:jc w:val="center"/>
        <w:rPr>
          <w:rFonts w:eastAsiaTheme="minorHAnsi"/>
          <w:b/>
          <w:sz w:val="22"/>
          <w:szCs w:val="22"/>
          <w:lang w:eastAsia="en-US"/>
        </w:rPr>
      </w:pPr>
      <w:r w:rsidRPr="00013E82">
        <w:rPr>
          <w:rFonts w:eastAsiaTheme="minorHAnsi"/>
          <w:b/>
          <w:sz w:val="22"/>
          <w:szCs w:val="22"/>
          <w:lang w:eastAsia="en-US"/>
        </w:rPr>
        <w:t>по реализации на территории с.п.Черновка</w:t>
      </w:r>
    </w:p>
    <w:p w:rsidR="00013E82" w:rsidRPr="00013E82" w:rsidRDefault="00013E82" w:rsidP="00013E82">
      <w:pPr>
        <w:jc w:val="center"/>
        <w:rPr>
          <w:rFonts w:eastAsiaTheme="minorHAnsi"/>
          <w:b/>
          <w:sz w:val="22"/>
          <w:szCs w:val="22"/>
          <w:lang w:eastAsia="en-US"/>
        </w:rPr>
      </w:pPr>
      <w:r w:rsidRPr="00013E82">
        <w:rPr>
          <w:rFonts w:eastAsiaTheme="minorHAnsi"/>
          <w:b/>
          <w:sz w:val="22"/>
          <w:szCs w:val="22"/>
          <w:lang w:eastAsia="en-US"/>
        </w:rPr>
        <w:t>общественного творческого проекта «Культурное сердце России»</w:t>
      </w:r>
    </w:p>
    <w:p w:rsidR="00013E82" w:rsidRPr="00013E82" w:rsidRDefault="00013E82" w:rsidP="00013E82">
      <w:pPr>
        <w:jc w:val="center"/>
        <w:rPr>
          <w:rFonts w:eastAsiaTheme="minorHAnsi"/>
          <w:b/>
          <w:sz w:val="22"/>
          <w:szCs w:val="22"/>
          <w:lang w:eastAsia="en-US"/>
        </w:rPr>
      </w:pPr>
      <w:r w:rsidRPr="00013E82">
        <w:rPr>
          <w:rFonts w:eastAsiaTheme="minorHAnsi"/>
          <w:b/>
          <w:sz w:val="22"/>
          <w:szCs w:val="22"/>
          <w:lang w:eastAsia="en-US"/>
        </w:rPr>
        <w:t>в весенне-летний период 2019 года</w:t>
      </w:r>
      <w:r w:rsidRPr="00013E82">
        <w:rPr>
          <w:rFonts w:eastAsiaTheme="minorHAnsi"/>
          <w:b/>
          <w:sz w:val="22"/>
          <w:szCs w:val="22"/>
          <w:vertAlign w:val="superscript"/>
          <w:lang w:eastAsia="en-US"/>
        </w:rPr>
        <w:footnoteReference w:id="1"/>
      </w:r>
    </w:p>
    <w:p w:rsidR="00013E82" w:rsidRPr="00013E82" w:rsidRDefault="00013E82" w:rsidP="00013E82">
      <w:pPr>
        <w:jc w:val="center"/>
        <w:rPr>
          <w:rFonts w:eastAsiaTheme="minorHAnsi"/>
          <w:sz w:val="22"/>
          <w:szCs w:val="22"/>
          <w:lang w:eastAsia="en-US"/>
        </w:rPr>
      </w:pPr>
    </w:p>
    <w:tbl>
      <w:tblPr>
        <w:tblStyle w:val="41"/>
        <w:tblW w:w="10065" w:type="dxa"/>
        <w:tblInd w:w="-34" w:type="dxa"/>
        <w:tblLayout w:type="fixed"/>
        <w:tblLook w:val="04A0" w:firstRow="1" w:lastRow="0" w:firstColumn="1" w:lastColumn="0" w:noHBand="0" w:noVBand="1"/>
      </w:tblPr>
      <w:tblGrid>
        <w:gridCol w:w="660"/>
        <w:gridCol w:w="1944"/>
        <w:gridCol w:w="1224"/>
        <w:gridCol w:w="1559"/>
        <w:gridCol w:w="1496"/>
        <w:gridCol w:w="1938"/>
        <w:gridCol w:w="1244"/>
      </w:tblGrid>
      <w:tr w:rsidR="00013E82" w:rsidRPr="00013E82" w:rsidTr="00013E82">
        <w:tc>
          <w:tcPr>
            <w:tcW w:w="660"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w:t>
            </w: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п/п</w:t>
            </w:r>
          </w:p>
        </w:tc>
        <w:tc>
          <w:tcPr>
            <w:tcW w:w="1944"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Место проведения мероприятия</w:t>
            </w: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с указанием типа населённого пункта, улицы и номера дома, учреждения, возле которого или внутри которого проводится мероприятие</w:t>
            </w:r>
          </w:p>
        </w:tc>
        <w:tc>
          <w:tcPr>
            <w:tcW w:w="1224"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Дата и время проведения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Наименование мероприятия</w:t>
            </w:r>
          </w:p>
        </w:tc>
        <w:tc>
          <w:tcPr>
            <w:tcW w:w="1496"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Краткое описание мероприятия с указанием целевой аудитории</w:t>
            </w:r>
          </w:p>
        </w:tc>
        <w:tc>
          <w:tcPr>
            <w:tcW w:w="1938"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Показатели результативности</w:t>
            </w: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мероприятия</w:t>
            </w:r>
          </w:p>
        </w:tc>
        <w:tc>
          <w:tcPr>
            <w:tcW w:w="1244"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Ответственные исполнители</w:t>
            </w: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(указать ФИО, должность, контактный телефон, адрес электронной почты)</w:t>
            </w:r>
          </w:p>
        </w:tc>
      </w:tr>
      <w:tr w:rsidR="00013E82" w:rsidRPr="00013E82" w:rsidTr="00013E82">
        <w:trPr>
          <w:trHeight w:val="976"/>
        </w:trPr>
        <w:tc>
          <w:tcPr>
            <w:tcW w:w="660"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1.</w:t>
            </w:r>
          </w:p>
        </w:tc>
        <w:tc>
          <w:tcPr>
            <w:tcW w:w="1944"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Самарская обл, Кинель-Черкасский р-он, с.Черновка, ул.Школьная, д34 (площадка около здания КДЦ)</w:t>
            </w:r>
          </w:p>
        </w:tc>
        <w:tc>
          <w:tcPr>
            <w:tcW w:w="1224"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18.05.2019 года,</w:t>
            </w: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16:00-19:00</w:t>
            </w:r>
          </w:p>
        </w:tc>
        <w:tc>
          <w:tcPr>
            <w:tcW w:w="1559"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cstheme="minorBidi"/>
                <w:sz w:val="16"/>
                <w:szCs w:val="16"/>
                <w:lang w:eastAsia="en-US"/>
              </w:rPr>
            </w:pPr>
            <w:r w:rsidRPr="00013E82">
              <w:rPr>
                <w:rFonts w:eastAsiaTheme="minorHAnsi"/>
                <w:sz w:val="16"/>
                <w:szCs w:val="16"/>
                <w:lang w:eastAsia="en-US"/>
              </w:rPr>
              <w:t>Международный день соседей.</w:t>
            </w:r>
          </w:p>
        </w:tc>
        <w:tc>
          <w:tcPr>
            <w:tcW w:w="1496" w:type="dxa"/>
            <w:tcBorders>
              <w:top w:val="single" w:sz="4" w:space="0" w:color="auto"/>
              <w:left w:val="single" w:sz="4" w:space="0" w:color="auto"/>
              <w:bottom w:val="single" w:sz="4" w:space="0" w:color="auto"/>
              <w:right w:val="single" w:sz="4" w:space="0" w:color="auto"/>
            </w:tcBorders>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 xml:space="preserve">В мероприятии примут участие вокальные коллективы, а так же солисты  действующие при учреждении КДЦ </w:t>
            </w: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 xml:space="preserve">с.п.Черновка </w:t>
            </w: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p>
        </w:tc>
        <w:tc>
          <w:tcPr>
            <w:tcW w:w="1938" w:type="dxa"/>
            <w:tcBorders>
              <w:top w:val="single" w:sz="4" w:space="0" w:color="auto"/>
              <w:left w:val="single" w:sz="4" w:space="0" w:color="auto"/>
              <w:bottom w:val="single" w:sz="4" w:space="0" w:color="auto"/>
              <w:right w:val="single" w:sz="4" w:space="0" w:color="auto"/>
            </w:tcBorders>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Количество участников: 2 вокальных коллектива, 4 солиста</w:t>
            </w: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Ожидаемое количество зрителей: 100 чел.</w:t>
            </w: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Освещение в СМИ: 4 издание в местной газете                    ( Черновские Вести), соц. сети 8</w:t>
            </w:r>
          </w:p>
          <w:p w:rsidR="00013E82" w:rsidRPr="00013E82" w:rsidRDefault="00013E82" w:rsidP="00013E82">
            <w:pPr>
              <w:rPr>
                <w:rFonts w:eastAsiaTheme="minorHAnsi"/>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Ответственный сотрудник Ламмок Татьяна Валерьевна (руководитель МБУ «КДЦ с.п.Черновка»</w:t>
            </w: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8(84660) 2-66-40</w:t>
            </w:r>
          </w:p>
          <w:p w:rsidR="00013E82" w:rsidRDefault="00B02D1C" w:rsidP="00013E82">
            <w:pPr>
              <w:jc w:val="center"/>
              <w:rPr>
                <w:rFonts w:eastAsiaTheme="minorHAnsi"/>
                <w:sz w:val="16"/>
                <w:szCs w:val="16"/>
                <w:lang w:eastAsia="en-US"/>
              </w:rPr>
            </w:pPr>
            <w:hyperlink r:id="rId11" w:history="1">
              <w:r w:rsidR="008031E6" w:rsidRPr="0092586A">
                <w:rPr>
                  <w:rStyle w:val="aa"/>
                  <w:rFonts w:eastAsiaTheme="minorHAnsi"/>
                  <w:sz w:val="16"/>
                  <w:szCs w:val="16"/>
                  <w:lang w:val="en-US" w:eastAsia="en-US"/>
                </w:rPr>
                <w:t>kdtslammok@mail.ru</w:t>
              </w:r>
            </w:hyperlink>
          </w:p>
          <w:p w:rsidR="008031E6" w:rsidRDefault="008031E6" w:rsidP="00013E82">
            <w:pPr>
              <w:jc w:val="center"/>
              <w:rPr>
                <w:rFonts w:eastAsiaTheme="minorHAnsi"/>
                <w:sz w:val="16"/>
                <w:szCs w:val="16"/>
                <w:lang w:eastAsia="en-US"/>
              </w:rPr>
            </w:pPr>
          </w:p>
          <w:p w:rsidR="008031E6" w:rsidRPr="008031E6" w:rsidRDefault="008031E6" w:rsidP="00013E82">
            <w:pPr>
              <w:jc w:val="center"/>
              <w:rPr>
                <w:rFonts w:eastAsiaTheme="minorHAnsi"/>
                <w:sz w:val="16"/>
                <w:szCs w:val="16"/>
                <w:lang w:eastAsia="en-US"/>
              </w:rPr>
            </w:pPr>
          </w:p>
        </w:tc>
      </w:tr>
      <w:tr w:rsidR="00013E82" w:rsidRPr="00013E82" w:rsidTr="00013E82">
        <w:tc>
          <w:tcPr>
            <w:tcW w:w="660"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2</w:t>
            </w:r>
          </w:p>
        </w:tc>
        <w:tc>
          <w:tcPr>
            <w:tcW w:w="1944"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Самарская обл, Кинель-Черкасский р-он, с.Черновка, ул.Школьная, д34 (площадка около здания КДЦ)</w:t>
            </w:r>
          </w:p>
        </w:tc>
        <w:tc>
          <w:tcPr>
            <w:tcW w:w="1224"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18.05.2019 года, 19-00-23-00</w:t>
            </w:r>
          </w:p>
        </w:tc>
        <w:tc>
          <w:tcPr>
            <w:tcW w:w="1559"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Дискотека с игровой программой</w:t>
            </w:r>
          </w:p>
        </w:tc>
        <w:tc>
          <w:tcPr>
            <w:tcW w:w="1496" w:type="dxa"/>
            <w:tcBorders>
              <w:top w:val="single" w:sz="4" w:space="0" w:color="auto"/>
              <w:left w:val="single" w:sz="4" w:space="0" w:color="auto"/>
              <w:bottom w:val="single" w:sz="4" w:space="0" w:color="auto"/>
              <w:right w:val="single" w:sz="4" w:space="0" w:color="auto"/>
            </w:tcBorders>
            <w:hideMark/>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В мероприятии примут участие жители села Черновка в возрасте от 18 и старше</w:t>
            </w:r>
          </w:p>
        </w:tc>
        <w:tc>
          <w:tcPr>
            <w:tcW w:w="1938" w:type="dxa"/>
            <w:tcBorders>
              <w:top w:val="single" w:sz="4" w:space="0" w:color="auto"/>
              <w:left w:val="single" w:sz="4" w:space="0" w:color="auto"/>
              <w:bottom w:val="single" w:sz="4" w:space="0" w:color="auto"/>
              <w:right w:val="single" w:sz="4" w:space="0" w:color="auto"/>
            </w:tcBorders>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Ожидаемое количество: 50 чел.</w:t>
            </w: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Освещение в СМИ: 4 издание в местной газете                    ( Черновские Вести), соц. сети 8</w:t>
            </w:r>
          </w:p>
        </w:tc>
        <w:tc>
          <w:tcPr>
            <w:tcW w:w="1244" w:type="dxa"/>
            <w:tcBorders>
              <w:top w:val="single" w:sz="4" w:space="0" w:color="auto"/>
              <w:left w:val="single" w:sz="4" w:space="0" w:color="auto"/>
              <w:bottom w:val="single" w:sz="4" w:space="0" w:color="auto"/>
              <w:right w:val="single" w:sz="4" w:space="0" w:color="auto"/>
            </w:tcBorders>
          </w:tcPr>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Ответственный сотрудник Ламмок Татьяна Валерьевна (руководитель МБУ «КДЦ с.п.Черновка»</w:t>
            </w:r>
          </w:p>
          <w:p w:rsidR="00013E82" w:rsidRPr="00013E82" w:rsidRDefault="00013E82" w:rsidP="008031E6">
            <w:pPr>
              <w:rPr>
                <w:rFonts w:eastAsiaTheme="minorHAnsi"/>
                <w:sz w:val="16"/>
                <w:szCs w:val="16"/>
                <w:lang w:eastAsia="en-US"/>
              </w:rPr>
            </w:pPr>
          </w:p>
          <w:p w:rsidR="00013E82" w:rsidRPr="00013E82" w:rsidRDefault="00013E82" w:rsidP="00013E82">
            <w:pPr>
              <w:jc w:val="center"/>
              <w:rPr>
                <w:rFonts w:eastAsiaTheme="minorHAnsi"/>
                <w:sz w:val="16"/>
                <w:szCs w:val="16"/>
                <w:lang w:eastAsia="en-US"/>
              </w:rPr>
            </w:pPr>
            <w:r w:rsidRPr="00013E82">
              <w:rPr>
                <w:rFonts w:eastAsiaTheme="minorHAnsi"/>
                <w:sz w:val="16"/>
                <w:szCs w:val="16"/>
                <w:lang w:eastAsia="en-US"/>
              </w:rPr>
              <w:t>8(84660) 2-66-40</w:t>
            </w:r>
          </w:p>
          <w:p w:rsidR="00013E82" w:rsidRDefault="00B02D1C" w:rsidP="00013E82">
            <w:pPr>
              <w:jc w:val="center"/>
              <w:rPr>
                <w:rFonts w:eastAsiaTheme="minorHAnsi"/>
                <w:sz w:val="16"/>
                <w:szCs w:val="16"/>
                <w:lang w:eastAsia="en-US"/>
              </w:rPr>
            </w:pPr>
            <w:hyperlink r:id="rId12" w:history="1">
              <w:r w:rsidR="008031E6" w:rsidRPr="0092586A">
                <w:rPr>
                  <w:rStyle w:val="aa"/>
                  <w:rFonts w:eastAsiaTheme="minorHAnsi"/>
                  <w:sz w:val="16"/>
                  <w:szCs w:val="16"/>
                  <w:lang w:eastAsia="en-US"/>
                </w:rPr>
                <w:t>kdtslammok@mail.ru</w:t>
              </w:r>
            </w:hyperlink>
          </w:p>
          <w:p w:rsidR="008031E6" w:rsidRDefault="008031E6" w:rsidP="00013E82">
            <w:pPr>
              <w:jc w:val="center"/>
              <w:rPr>
                <w:rFonts w:eastAsiaTheme="minorHAnsi"/>
                <w:sz w:val="16"/>
                <w:szCs w:val="16"/>
                <w:lang w:eastAsia="en-US"/>
              </w:rPr>
            </w:pPr>
          </w:p>
          <w:p w:rsidR="008031E6" w:rsidRPr="00013E82" w:rsidRDefault="008031E6" w:rsidP="008031E6">
            <w:pPr>
              <w:rPr>
                <w:rFonts w:eastAsiaTheme="minorHAnsi"/>
                <w:sz w:val="16"/>
                <w:szCs w:val="16"/>
                <w:lang w:eastAsia="en-US"/>
              </w:rPr>
            </w:pPr>
          </w:p>
        </w:tc>
      </w:tr>
    </w:tbl>
    <w:p w:rsidR="008031E6" w:rsidRPr="00456EEF" w:rsidRDefault="008031E6" w:rsidP="008031E6">
      <w:pPr>
        <w:pBdr>
          <w:top w:val="double" w:sz="4" w:space="1" w:color="auto"/>
          <w:left w:val="double" w:sz="4" w:space="0" w:color="auto"/>
          <w:bottom w:val="double" w:sz="4" w:space="1" w:color="auto"/>
          <w:right w:val="double" w:sz="4" w:space="4" w:color="auto"/>
        </w:pBdr>
        <w:jc w:val="center"/>
        <w:rPr>
          <w:b/>
        </w:rPr>
      </w:pPr>
      <w:r>
        <w:rPr>
          <w:b/>
        </w:rPr>
        <w:lastRenderedPageBreak/>
        <w:t>ПРОКУРАТУРА РАЗЪЯСНЯЕТ</w:t>
      </w:r>
    </w:p>
    <w:p w:rsidR="00013E82" w:rsidRDefault="00013E82" w:rsidP="00013E82">
      <w:pPr>
        <w:spacing w:line="276" w:lineRule="auto"/>
        <w:rPr>
          <w:b/>
          <w:lang w:eastAsia="en-US"/>
        </w:rPr>
      </w:pPr>
    </w:p>
    <w:p w:rsidR="008031E6" w:rsidRPr="0094055F" w:rsidRDefault="008031E6" w:rsidP="008031E6">
      <w:pPr>
        <w:autoSpaceDE w:val="0"/>
        <w:autoSpaceDN w:val="0"/>
        <w:adjustRightInd w:val="0"/>
        <w:ind w:firstLine="709"/>
        <w:jc w:val="both"/>
        <w:rPr>
          <w:b/>
          <w:kern w:val="36"/>
          <w:sz w:val="22"/>
          <w:szCs w:val="22"/>
        </w:rPr>
      </w:pPr>
      <w:r w:rsidRPr="0094055F">
        <w:rPr>
          <w:b/>
          <w:kern w:val="36"/>
          <w:sz w:val="22"/>
          <w:szCs w:val="22"/>
        </w:rPr>
        <w:t>Последствия использования работодателем конвертных схем оплаты труда.</w:t>
      </w:r>
    </w:p>
    <w:p w:rsidR="008031E6" w:rsidRPr="0094055F" w:rsidRDefault="0094055F" w:rsidP="008031E6">
      <w:pPr>
        <w:autoSpaceDE w:val="0"/>
        <w:autoSpaceDN w:val="0"/>
        <w:adjustRightInd w:val="0"/>
        <w:jc w:val="both"/>
        <w:rPr>
          <w:rFonts w:eastAsiaTheme="minorHAnsi"/>
          <w:sz w:val="22"/>
          <w:szCs w:val="22"/>
          <w:lang w:eastAsia="en-US"/>
        </w:rPr>
      </w:pPr>
      <w:r>
        <w:rPr>
          <w:kern w:val="36"/>
          <w:sz w:val="22"/>
          <w:szCs w:val="22"/>
        </w:rPr>
        <w:t xml:space="preserve">                 </w:t>
      </w:r>
      <w:r w:rsidR="008031E6" w:rsidRPr="0094055F">
        <w:rPr>
          <w:kern w:val="36"/>
          <w:sz w:val="22"/>
          <w:szCs w:val="22"/>
        </w:rPr>
        <w:t>Комментирует ситуацию прокурор Красноярского района</w:t>
      </w:r>
      <w:r w:rsidR="008031E6" w:rsidRPr="0094055F">
        <w:rPr>
          <w:b/>
          <w:kern w:val="36"/>
          <w:sz w:val="22"/>
          <w:szCs w:val="22"/>
        </w:rPr>
        <w:t xml:space="preserve"> Павел Цыбульченко </w:t>
      </w:r>
    </w:p>
    <w:p w:rsidR="008031E6" w:rsidRPr="0094055F" w:rsidRDefault="008031E6" w:rsidP="008031E6">
      <w:pPr>
        <w:shd w:val="clear" w:color="auto" w:fill="FFFFFF"/>
        <w:ind w:firstLine="709"/>
        <w:jc w:val="both"/>
        <w:outlineLvl w:val="0"/>
        <w:rPr>
          <w:sz w:val="22"/>
          <w:szCs w:val="22"/>
        </w:rPr>
      </w:pPr>
      <w:r w:rsidRPr="0094055F">
        <w:rPr>
          <w:b/>
          <w:kern w:val="36"/>
          <w:sz w:val="22"/>
          <w:szCs w:val="22"/>
        </w:rPr>
        <w:t xml:space="preserve"> </w:t>
      </w:r>
    </w:p>
    <w:p w:rsidR="008031E6" w:rsidRPr="0094055F" w:rsidRDefault="008031E6" w:rsidP="008031E6">
      <w:pPr>
        <w:shd w:val="clear" w:color="auto" w:fill="FFFFFF"/>
        <w:ind w:firstLine="709"/>
        <w:jc w:val="both"/>
        <w:rPr>
          <w:sz w:val="22"/>
          <w:szCs w:val="22"/>
        </w:rPr>
      </w:pPr>
    </w:p>
    <w:tbl>
      <w:tblPr>
        <w:tblStyle w:val="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6148"/>
      </w:tblGrid>
      <w:tr w:rsidR="008031E6" w:rsidRPr="0094055F" w:rsidTr="008031E6">
        <w:trPr>
          <w:trHeight w:val="816"/>
        </w:trPr>
        <w:tc>
          <w:tcPr>
            <w:tcW w:w="3883" w:type="dxa"/>
            <w:hideMark/>
          </w:tcPr>
          <w:p w:rsidR="008031E6" w:rsidRPr="0094055F" w:rsidRDefault="008031E6" w:rsidP="008031E6">
            <w:pPr>
              <w:jc w:val="both"/>
              <w:rPr>
                <w:sz w:val="22"/>
                <w:szCs w:val="22"/>
              </w:rPr>
            </w:pPr>
            <w:r w:rsidRPr="0094055F">
              <w:rPr>
                <w:noProof/>
                <w:sz w:val="22"/>
                <w:szCs w:val="22"/>
              </w:rPr>
              <w:drawing>
                <wp:inline distT="0" distB="0" distL="0" distR="0" wp14:anchorId="2B893412" wp14:editId="499F6D88">
                  <wp:extent cx="1828800" cy="1885950"/>
                  <wp:effectExtent l="0" t="0" r="0" b="0"/>
                  <wp:docPr id="3" name="Рисунок 3" descr="Описание: C:\Users\USER03~1\AppData\Local\Temp\Rar$DI00.254\IMG_9923-1-Цыбуль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03~1\AppData\Local\Temp\Rar$DI00.254\IMG_9923-1-Цыбульченк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007" cy="1887195"/>
                          </a:xfrm>
                          <a:prstGeom prst="rect">
                            <a:avLst/>
                          </a:prstGeom>
                          <a:noFill/>
                          <a:ln>
                            <a:noFill/>
                          </a:ln>
                        </pic:spPr>
                      </pic:pic>
                    </a:graphicData>
                  </a:graphic>
                </wp:inline>
              </w:drawing>
            </w:r>
          </w:p>
        </w:tc>
        <w:tc>
          <w:tcPr>
            <w:tcW w:w="6148" w:type="dxa"/>
          </w:tcPr>
          <w:p w:rsidR="008031E6" w:rsidRPr="0094055F" w:rsidRDefault="008031E6" w:rsidP="008031E6">
            <w:pPr>
              <w:shd w:val="clear" w:color="auto" w:fill="FFFFFF"/>
              <w:spacing w:after="216"/>
              <w:jc w:val="both"/>
              <w:rPr>
                <w:sz w:val="22"/>
                <w:szCs w:val="22"/>
              </w:rPr>
            </w:pPr>
            <w:r w:rsidRPr="0094055F">
              <w:rPr>
                <w:sz w:val="22"/>
                <w:szCs w:val="22"/>
              </w:rPr>
              <w:t>Заработная плата представляет собой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 (подробнее см. ст. 129 Трудового кодекса Российской Федерации)</w:t>
            </w:r>
          </w:p>
          <w:p w:rsidR="008031E6" w:rsidRPr="0094055F" w:rsidRDefault="008031E6" w:rsidP="008031E6">
            <w:pPr>
              <w:shd w:val="clear" w:color="auto" w:fill="FFFFFF"/>
              <w:spacing w:after="216"/>
              <w:jc w:val="both"/>
              <w:rPr>
                <w:sz w:val="22"/>
                <w:szCs w:val="22"/>
              </w:rPr>
            </w:pPr>
          </w:p>
          <w:p w:rsidR="008031E6" w:rsidRPr="0094055F" w:rsidRDefault="008031E6" w:rsidP="008031E6">
            <w:pPr>
              <w:shd w:val="clear" w:color="auto" w:fill="FFFFFF"/>
              <w:spacing w:after="216"/>
              <w:jc w:val="both"/>
              <w:rPr>
                <w:sz w:val="22"/>
                <w:szCs w:val="22"/>
              </w:rPr>
            </w:pPr>
          </w:p>
          <w:p w:rsidR="008031E6" w:rsidRPr="0094055F" w:rsidRDefault="008031E6" w:rsidP="008031E6">
            <w:pPr>
              <w:shd w:val="clear" w:color="auto" w:fill="FFFFFF"/>
              <w:spacing w:after="216"/>
              <w:jc w:val="both"/>
              <w:rPr>
                <w:sz w:val="22"/>
                <w:szCs w:val="22"/>
              </w:rPr>
            </w:pPr>
          </w:p>
        </w:tc>
      </w:tr>
    </w:tbl>
    <w:p w:rsidR="008031E6" w:rsidRPr="0094055F" w:rsidRDefault="008031E6" w:rsidP="008031E6">
      <w:pPr>
        <w:shd w:val="clear" w:color="auto" w:fill="FFFFFF"/>
        <w:jc w:val="both"/>
        <w:rPr>
          <w:sz w:val="22"/>
          <w:szCs w:val="22"/>
        </w:rPr>
      </w:pPr>
      <w:r w:rsidRPr="0094055F">
        <w:rPr>
          <w:sz w:val="22"/>
          <w:szCs w:val="22"/>
        </w:rPr>
        <w:t xml:space="preserve">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031E6" w:rsidRPr="0094055F" w:rsidRDefault="008031E6" w:rsidP="008031E6">
      <w:pPr>
        <w:shd w:val="clear" w:color="auto" w:fill="FFFFFF"/>
        <w:ind w:firstLine="709"/>
        <w:jc w:val="both"/>
        <w:rPr>
          <w:sz w:val="22"/>
          <w:szCs w:val="22"/>
        </w:rPr>
      </w:pPr>
      <w:r w:rsidRPr="0094055F">
        <w:rPr>
          <w:sz w:val="22"/>
          <w:szCs w:val="22"/>
        </w:rPr>
        <w:t>Часто бывает, что размер заработной платы, о которой работник договаривался при поступлении на работу и которая была ему обещана работодателем, может не совпадать с размером фактически получаемой оплаты труда.</w:t>
      </w:r>
    </w:p>
    <w:p w:rsidR="008031E6" w:rsidRPr="0094055F" w:rsidRDefault="008031E6" w:rsidP="008031E6">
      <w:pPr>
        <w:autoSpaceDE w:val="0"/>
        <w:autoSpaceDN w:val="0"/>
        <w:adjustRightInd w:val="0"/>
        <w:ind w:firstLine="540"/>
        <w:jc w:val="both"/>
        <w:rPr>
          <w:rFonts w:eastAsiaTheme="minorHAnsi"/>
          <w:sz w:val="22"/>
          <w:szCs w:val="22"/>
          <w:lang w:eastAsia="en-US"/>
        </w:rPr>
      </w:pPr>
      <w:r w:rsidRPr="0094055F">
        <w:rPr>
          <w:rFonts w:eastAsiaTheme="minorHAnsi"/>
          <w:sz w:val="22"/>
          <w:szCs w:val="22"/>
          <w:lang w:eastAsia="en-US"/>
        </w:rPr>
        <w:t>Обязательным для включения в трудовой договор является условие оплаты труда (в том числе размер тарифной ставки или оклада (должностного оклада) работника, доплаты, надбавки и поощрительные выплаты).</w:t>
      </w:r>
    </w:p>
    <w:p w:rsidR="008031E6" w:rsidRPr="0094055F" w:rsidRDefault="008031E6" w:rsidP="008031E6">
      <w:pPr>
        <w:shd w:val="clear" w:color="auto" w:fill="FFFFFF"/>
        <w:spacing w:after="216"/>
        <w:jc w:val="both"/>
        <w:rPr>
          <w:sz w:val="22"/>
          <w:szCs w:val="22"/>
        </w:rPr>
      </w:pPr>
      <w:r w:rsidRPr="0094055F">
        <w:rPr>
          <w:sz w:val="22"/>
          <w:szCs w:val="22"/>
        </w:rPr>
        <w:tab/>
        <w:t>Таким образом, необходимо осознавать социальную опасность неофициальных выплат, именуемых «серыми». При отсутствии в трудовом договоре условия о фактическом размере заработной платы работники должны сообщать о таких фактах в органы, осуществляющие контроль и надзор за исполнением трудового законодательства – в государственную инспекцию труда и в прокуратуру.</w:t>
      </w:r>
    </w:p>
    <w:p w:rsidR="008031E6" w:rsidRPr="0094055F" w:rsidRDefault="008031E6" w:rsidP="008031E6">
      <w:pPr>
        <w:shd w:val="clear" w:color="auto" w:fill="FFFFFF"/>
        <w:spacing w:after="216"/>
        <w:jc w:val="both"/>
        <w:rPr>
          <w:sz w:val="22"/>
          <w:szCs w:val="22"/>
        </w:rPr>
      </w:pPr>
    </w:p>
    <w:p w:rsidR="008031E6" w:rsidRPr="0094055F" w:rsidRDefault="008031E6" w:rsidP="008031E6">
      <w:pPr>
        <w:spacing w:after="200" w:line="276" w:lineRule="auto"/>
        <w:ind w:firstLine="708"/>
        <w:jc w:val="both"/>
        <w:rPr>
          <w:rFonts w:eastAsia="Calibri"/>
          <w:b/>
          <w:sz w:val="22"/>
          <w:szCs w:val="22"/>
          <w:lang w:eastAsia="en-US"/>
        </w:rPr>
      </w:pPr>
      <w:r w:rsidRPr="0094055F">
        <w:rPr>
          <w:rFonts w:eastAsia="Calibri"/>
          <w:b/>
          <w:sz w:val="22"/>
          <w:szCs w:val="22"/>
          <w:lang w:eastAsia="en-US"/>
        </w:rPr>
        <w:t>В каком случае лицо может быть освобождено от уголовной ответственности за незаконные приобретение и хранение без цели сбыта наркотических средств?</w:t>
      </w:r>
    </w:p>
    <w:p w:rsidR="008031E6" w:rsidRPr="0094055F" w:rsidRDefault="008031E6" w:rsidP="008031E6">
      <w:pPr>
        <w:spacing w:after="200" w:line="276" w:lineRule="auto"/>
        <w:ind w:firstLine="708"/>
        <w:jc w:val="both"/>
        <w:rPr>
          <w:rFonts w:eastAsia="Calibri"/>
          <w:sz w:val="22"/>
          <w:szCs w:val="22"/>
          <w:lang w:eastAsia="en-US"/>
        </w:rPr>
      </w:pPr>
      <w:r w:rsidRPr="0094055F">
        <w:rPr>
          <w:rFonts w:eastAsia="Calibri"/>
          <w:sz w:val="22"/>
          <w:szCs w:val="22"/>
          <w:lang w:eastAsia="en-US"/>
        </w:rPr>
        <w:t xml:space="preserve">На Ваш вопрос отвечает прокурор Автозаводского района г. Тольятти </w:t>
      </w:r>
      <w:r w:rsidRPr="0094055F">
        <w:rPr>
          <w:rFonts w:eastAsia="Calibri"/>
          <w:b/>
          <w:sz w:val="22"/>
          <w:szCs w:val="22"/>
          <w:lang w:eastAsia="en-US"/>
        </w:rPr>
        <w:t>Александр</w:t>
      </w:r>
      <w:r w:rsidRPr="0094055F">
        <w:rPr>
          <w:rFonts w:eastAsia="Calibri"/>
          <w:sz w:val="22"/>
          <w:szCs w:val="22"/>
          <w:lang w:eastAsia="en-US"/>
        </w:rPr>
        <w:t xml:space="preserve"> </w:t>
      </w:r>
      <w:r w:rsidRPr="0094055F">
        <w:rPr>
          <w:rFonts w:eastAsia="Calibri"/>
          <w:b/>
          <w:sz w:val="22"/>
          <w:szCs w:val="22"/>
          <w:lang w:eastAsia="en-US"/>
        </w:rPr>
        <w:t>Николаев</w:t>
      </w:r>
      <w:r w:rsidRPr="0094055F">
        <w:rPr>
          <w:rFonts w:eastAsia="Calibri"/>
          <w:sz w:val="22"/>
          <w:szCs w:val="22"/>
          <w:lang w:eastAsia="en-US"/>
        </w:rPr>
        <w:t xml:space="preserve"> </w:t>
      </w:r>
    </w:p>
    <w:p w:rsidR="008031E6" w:rsidRPr="0094055F" w:rsidRDefault="008031E6" w:rsidP="008031E6">
      <w:pPr>
        <w:spacing w:after="200" w:line="276" w:lineRule="auto"/>
        <w:ind w:firstLine="708"/>
        <w:jc w:val="both"/>
        <w:rPr>
          <w:rFonts w:eastAsia="Calibri"/>
          <w:sz w:val="22"/>
          <w:szCs w:val="22"/>
          <w:lang w:eastAsia="en-US"/>
        </w:rPr>
      </w:pPr>
      <w:r w:rsidRPr="0094055F">
        <w:rPr>
          <w:rFonts w:eastAsia="Calibri"/>
          <w:sz w:val="22"/>
          <w:szCs w:val="22"/>
          <w:lang w:eastAsia="en-US"/>
        </w:rPr>
        <w:t>Да, в случае, когда лицо, добровольно выдало наркотические средства или психотропные вещества и активно способствовало раскрытию и пресечению преступлений, связанных с незаконным оборотом наркотических средств или психотропных веществ, способствовало изобличению лиц, их совершивших, обнаружению имущества, добытого преступным путем, такое лицо освобождается от уголовной ответственности за данное преступление.</w:t>
      </w:r>
    </w:p>
    <w:p w:rsidR="008031E6" w:rsidRPr="0094055F" w:rsidRDefault="008031E6" w:rsidP="008031E6">
      <w:pPr>
        <w:spacing w:after="200" w:line="276" w:lineRule="auto"/>
        <w:jc w:val="both"/>
        <w:rPr>
          <w:rFonts w:eastAsia="Calibri"/>
          <w:b/>
          <w:sz w:val="22"/>
          <w:szCs w:val="22"/>
          <w:lang w:eastAsia="en-US"/>
        </w:rPr>
      </w:pPr>
      <w:r w:rsidRPr="0094055F">
        <w:rPr>
          <w:rFonts w:eastAsia="Calibri"/>
          <w:sz w:val="22"/>
          <w:szCs w:val="22"/>
          <w:lang w:eastAsia="en-US"/>
        </w:rPr>
        <w:t xml:space="preserve">        </w:t>
      </w:r>
      <w:r w:rsidRPr="0094055F">
        <w:rPr>
          <w:rFonts w:eastAsia="Calibri"/>
          <w:b/>
          <w:sz w:val="22"/>
          <w:szCs w:val="22"/>
          <w:lang w:eastAsia="en-US"/>
        </w:rPr>
        <w:t>Может ли признаваться добровольно сдачей признание лицом вины при обнаружении у него наркотических средств?</w:t>
      </w:r>
    </w:p>
    <w:p w:rsidR="008031E6" w:rsidRPr="0094055F" w:rsidRDefault="008031E6" w:rsidP="008031E6">
      <w:pPr>
        <w:spacing w:after="200" w:line="276" w:lineRule="auto"/>
        <w:jc w:val="both"/>
        <w:rPr>
          <w:rFonts w:eastAsia="Calibri"/>
          <w:sz w:val="22"/>
          <w:szCs w:val="22"/>
          <w:lang w:eastAsia="en-US"/>
        </w:rPr>
      </w:pPr>
      <w:r w:rsidRPr="0094055F">
        <w:rPr>
          <w:rFonts w:eastAsia="Calibri"/>
          <w:sz w:val="22"/>
          <w:szCs w:val="22"/>
          <w:lang w:eastAsia="en-US"/>
        </w:rPr>
        <w:t xml:space="preserve">        Нет, так как добровольная сдача наркотических средств или психотропных веществ, когда лицо уже задержано и произведены следственные действия по обнаружению и изъятию указанных средств (подробнее см. примечание к ст. 228 УК РФ).</w:t>
      </w:r>
    </w:p>
    <w:p w:rsidR="008031E6" w:rsidRPr="0094055F" w:rsidRDefault="008031E6" w:rsidP="008031E6">
      <w:pPr>
        <w:spacing w:after="200" w:line="276" w:lineRule="auto"/>
        <w:jc w:val="both"/>
        <w:rPr>
          <w:rFonts w:eastAsia="Calibri"/>
          <w:sz w:val="22"/>
          <w:szCs w:val="22"/>
          <w:lang w:eastAsia="en-US"/>
        </w:rPr>
      </w:pPr>
    </w:p>
    <w:p w:rsidR="008031E6" w:rsidRPr="0094055F" w:rsidRDefault="008031E6" w:rsidP="008031E6">
      <w:pPr>
        <w:ind w:firstLine="709"/>
        <w:jc w:val="center"/>
        <w:rPr>
          <w:rFonts w:eastAsiaTheme="minorHAnsi"/>
          <w:b/>
          <w:kern w:val="36"/>
          <w:sz w:val="22"/>
          <w:szCs w:val="22"/>
        </w:rPr>
      </w:pPr>
      <w:r w:rsidRPr="0094055F">
        <w:rPr>
          <w:rFonts w:eastAsiaTheme="minorHAnsi"/>
          <w:b/>
          <w:kern w:val="36"/>
          <w:sz w:val="22"/>
          <w:szCs w:val="22"/>
        </w:rPr>
        <w:t xml:space="preserve">«Я получаю зарплату в конверте, куда мне обратиться за помощью и что грозит моему работодателю?» </w:t>
      </w:r>
    </w:p>
    <w:p w:rsidR="008031E6" w:rsidRPr="0094055F" w:rsidRDefault="008031E6" w:rsidP="008031E6">
      <w:pPr>
        <w:jc w:val="both"/>
        <w:rPr>
          <w:rFonts w:eastAsiaTheme="minorHAnsi"/>
          <w:b/>
          <w:sz w:val="22"/>
          <w:szCs w:val="22"/>
        </w:rPr>
      </w:pPr>
    </w:p>
    <w:p w:rsidR="008031E6" w:rsidRPr="0094055F" w:rsidRDefault="0094055F" w:rsidP="008031E6">
      <w:pPr>
        <w:jc w:val="both"/>
        <w:rPr>
          <w:rFonts w:eastAsiaTheme="minorHAnsi"/>
          <w:b/>
          <w:sz w:val="22"/>
          <w:szCs w:val="22"/>
        </w:rPr>
      </w:pPr>
      <w:r>
        <w:rPr>
          <w:rFonts w:eastAsiaTheme="minorHAnsi"/>
          <w:sz w:val="22"/>
          <w:szCs w:val="22"/>
        </w:rPr>
        <w:t xml:space="preserve">                       </w:t>
      </w:r>
      <w:r w:rsidR="008031E6" w:rsidRPr="0094055F">
        <w:rPr>
          <w:rFonts w:eastAsiaTheme="minorHAnsi"/>
          <w:sz w:val="22"/>
          <w:szCs w:val="22"/>
        </w:rPr>
        <w:t>На вопрос отвечает прокурор города Чапаевска</w:t>
      </w:r>
      <w:r w:rsidR="008031E6" w:rsidRPr="0094055F">
        <w:rPr>
          <w:rFonts w:eastAsiaTheme="minorHAnsi"/>
          <w:b/>
          <w:sz w:val="22"/>
          <w:szCs w:val="22"/>
        </w:rPr>
        <w:t xml:space="preserve"> Махов Алексей Викторович: </w:t>
      </w:r>
    </w:p>
    <w:p w:rsidR="0094055F" w:rsidRDefault="008031E6" w:rsidP="008031E6">
      <w:pPr>
        <w:spacing w:before="100" w:beforeAutospacing="1" w:afterAutospacing="1"/>
        <w:ind w:firstLine="709"/>
        <w:jc w:val="both"/>
        <w:rPr>
          <w:rFonts w:eastAsiaTheme="minorHAnsi"/>
          <w:sz w:val="22"/>
          <w:szCs w:val="22"/>
        </w:rPr>
      </w:pPr>
      <w:r w:rsidRPr="0094055F">
        <w:rPr>
          <w:rFonts w:eastAsiaTheme="minorHAnsi"/>
          <w:noProof/>
          <w:sz w:val="22"/>
          <w:szCs w:val="22"/>
        </w:rPr>
        <w:lastRenderedPageBreak/>
        <w:drawing>
          <wp:anchor distT="0" distB="0" distL="114300" distR="114300" simplePos="0" relativeHeight="251666432" behindDoc="1" locked="0" layoutInCell="1" allowOverlap="1" wp14:anchorId="29F1B8FF" wp14:editId="3952DEA9">
            <wp:simplePos x="0" y="0"/>
            <wp:positionH relativeFrom="column">
              <wp:posOffset>230505</wp:posOffset>
            </wp:positionH>
            <wp:positionV relativeFrom="paragraph">
              <wp:posOffset>118745</wp:posOffset>
            </wp:positionV>
            <wp:extent cx="1973580" cy="2372995"/>
            <wp:effectExtent l="0" t="0" r="7620" b="8255"/>
            <wp:wrapTight wrapText="bothSides">
              <wp:wrapPolygon edited="0">
                <wp:start x="0" y="0"/>
                <wp:lineTo x="0" y="21502"/>
                <wp:lineTo x="21475" y="21502"/>
                <wp:lineTo x="2147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CC31A.tmp"/>
                    <pic:cNvPicPr/>
                  </pic:nvPicPr>
                  <pic:blipFill rotWithShape="1">
                    <a:blip r:embed="rId14" cstate="print">
                      <a:extLst>
                        <a:ext uri="{28A0092B-C50C-407E-A947-70E740481C1C}">
                          <a14:useLocalDpi xmlns:a14="http://schemas.microsoft.com/office/drawing/2010/main" val="0"/>
                        </a:ext>
                      </a:extLst>
                    </a:blip>
                    <a:srcRect l="2612" t="12117" r="4750" b="7844"/>
                    <a:stretch/>
                  </pic:blipFill>
                  <pic:spPr bwMode="auto">
                    <a:xfrm>
                      <a:off x="0" y="0"/>
                      <a:ext cx="1973580" cy="2372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055F">
        <w:rPr>
          <w:rFonts w:eastAsiaTheme="minorHAnsi"/>
          <w:sz w:val="22"/>
          <w:szCs w:val="22"/>
        </w:rPr>
        <w:t xml:space="preserve"> </w:t>
      </w:r>
    </w:p>
    <w:p w:rsidR="008031E6" w:rsidRPr="0094055F" w:rsidRDefault="008031E6" w:rsidP="008031E6">
      <w:pPr>
        <w:spacing w:before="100" w:beforeAutospacing="1" w:afterAutospacing="1"/>
        <w:ind w:firstLine="709"/>
        <w:jc w:val="both"/>
        <w:rPr>
          <w:rFonts w:eastAsiaTheme="minorHAnsi"/>
          <w:noProof/>
          <w:sz w:val="22"/>
          <w:szCs w:val="22"/>
        </w:rPr>
      </w:pPr>
      <w:r w:rsidRPr="0094055F">
        <w:rPr>
          <w:rFonts w:eastAsiaTheme="minorHAnsi"/>
          <w:noProof/>
          <w:sz w:val="22"/>
          <w:szCs w:val="22"/>
        </w:rPr>
        <w:t>Ответственность за черную зарплату для работодателя прежде всего административная, однако иногда неуплата установленных законом налогов может повлечь и уголовную ответственность. В ряде случаев за получение зарплаты «в конверте» привлечь к ответственности можно и работника.</w:t>
      </w:r>
    </w:p>
    <w:p w:rsidR="008031E6" w:rsidRPr="0094055F" w:rsidRDefault="008031E6" w:rsidP="008031E6">
      <w:pPr>
        <w:spacing w:afterAutospacing="1"/>
        <w:ind w:firstLine="709"/>
        <w:jc w:val="both"/>
        <w:rPr>
          <w:rFonts w:eastAsiaTheme="minorHAnsi"/>
          <w:b/>
          <w:noProof/>
          <w:sz w:val="22"/>
          <w:szCs w:val="22"/>
        </w:rPr>
      </w:pPr>
      <w:r w:rsidRPr="0094055F">
        <w:rPr>
          <w:rFonts w:eastAsiaTheme="minorHAnsi"/>
          <w:b/>
          <w:noProof/>
          <w:sz w:val="22"/>
          <w:szCs w:val="22"/>
        </w:rPr>
        <w:t>«Что грозит работодателю за черную зарплату?»</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Чтобы наказать работодателя за черную зарплату, работник может обратиться:</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w:t>
      </w:r>
      <w:r w:rsidRPr="0094055F">
        <w:rPr>
          <w:rFonts w:eastAsiaTheme="minorHAnsi"/>
          <w:noProof/>
          <w:sz w:val="22"/>
          <w:szCs w:val="22"/>
        </w:rPr>
        <w:tab/>
        <w:t>в Налоговую инспекцию по месту нахождения организации;</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w:t>
      </w:r>
      <w:r w:rsidRPr="0094055F">
        <w:rPr>
          <w:rFonts w:eastAsiaTheme="minorHAnsi"/>
          <w:noProof/>
          <w:sz w:val="22"/>
          <w:szCs w:val="22"/>
        </w:rPr>
        <w:tab/>
        <w:t>в Государственную инспекцию труда;</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w:t>
      </w:r>
      <w:r w:rsidRPr="0094055F">
        <w:rPr>
          <w:rFonts w:eastAsiaTheme="minorHAnsi"/>
          <w:noProof/>
          <w:sz w:val="22"/>
          <w:szCs w:val="22"/>
        </w:rPr>
        <w:tab/>
        <w:t>в Прокуратуру.</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По каждому обращению граждан указанные органы проводят тщательную проверку и разрешают вопрос о привлечении организации к ответственности.</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Кроме того, уполномоченные органы регулярно проводят самостоятельные плановые проверки, целью которых является обнаружение нарушений в части оплаты труда и уплаты налогов и сборов и последующее наказание работодателя за черную зарплату.</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Выявление данными органами фактов выплаты работодателем зарплаты в конверте и, как следствие, неуплата налогов, влечет административную ответственность руководителя организации и соответствующее наказание.</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Прежде всего, речь идет о привлечении работодателя к административной ответственности по ст.122, 123 Налогового кодекса РФ. Административный штраф за черную зарплату исчисляется в зависимости от суммы неуплаченного организацией или предпринимателем налога и составляет 20 % от этой суммы.</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 xml:space="preserve">В ряде случаев за выплату черной зарплаты работодателю грозит и уголовная ответственность, установленная в ст.199 УК РФ. Речь идет о неуплате налогов и сборов в крупном размере. </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Наказание по ст.199 УК предполагается следующее:</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w:t>
      </w:r>
      <w:r w:rsidRPr="0094055F">
        <w:rPr>
          <w:rFonts w:eastAsiaTheme="minorHAnsi"/>
          <w:noProof/>
          <w:sz w:val="22"/>
          <w:szCs w:val="22"/>
        </w:rPr>
        <w:tab/>
        <w:t>штраф от 100 000 до 300 000 рублей;</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w:t>
      </w:r>
      <w:r w:rsidRPr="0094055F">
        <w:rPr>
          <w:rFonts w:eastAsiaTheme="minorHAnsi"/>
          <w:noProof/>
          <w:sz w:val="22"/>
          <w:szCs w:val="22"/>
        </w:rPr>
        <w:tab/>
        <w:t>принудительные работы сроком до 2 лет;</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w:t>
      </w:r>
      <w:r w:rsidRPr="0094055F">
        <w:rPr>
          <w:rFonts w:eastAsiaTheme="minorHAnsi"/>
          <w:noProof/>
          <w:sz w:val="22"/>
          <w:szCs w:val="22"/>
        </w:rPr>
        <w:tab/>
        <w:t>арест на срок до 6 месяцев;</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w:t>
      </w:r>
      <w:r w:rsidRPr="0094055F">
        <w:rPr>
          <w:rFonts w:eastAsiaTheme="minorHAnsi"/>
          <w:noProof/>
          <w:sz w:val="22"/>
          <w:szCs w:val="22"/>
        </w:rPr>
        <w:tab/>
        <w:t>лишение свободы до 2 лет.</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При наличии квалифицирующих признаков размер штрафа увеличивается и составляет от 200 тыс. до 500 тыс. рублей.</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 xml:space="preserve">Возможна и гражданско-правовая ответственность работодателя перед работником – в том случае, когда черная зарплата не выплачивается работнику вовремя. В такой ситуации работнику потребуется обратиться в суд с иском об установлении факта трудовых отношений и взыскании недоплаченной заработной платы (когда он не трудоустроен официально). А когда трудовой договор был подписан сторонами, однако в нем была установлена заработная плата меньше той, что на самом </w:t>
      </w:r>
      <w:r w:rsidRPr="0094055F">
        <w:rPr>
          <w:rFonts w:eastAsiaTheme="minorHAnsi"/>
          <w:noProof/>
          <w:sz w:val="22"/>
          <w:szCs w:val="22"/>
        </w:rPr>
        <w:lastRenderedPageBreak/>
        <w:t>деле выплачивалась сотрудникам, то работнику придется попробовать доказать реальный размер оплаты труда.</w:t>
      </w:r>
    </w:p>
    <w:p w:rsidR="008031E6" w:rsidRPr="0094055F" w:rsidRDefault="008031E6" w:rsidP="008031E6">
      <w:pPr>
        <w:spacing w:afterAutospacing="1"/>
        <w:ind w:firstLine="709"/>
        <w:jc w:val="both"/>
        <w:rPr>
          <w:rFonts w:eastAsiaTheme="minorHAnsi"/>
          <w:noProof/>
          <w:sz w:val="22"/>
          <w:szCs w:val="22"/>
        </w:rPr>
      </w:pPr>
      <w:r w:rsidRPr="0094055F">
        <w:rPr>
          <w:rFonts w:eastAsiaTheme="minorHAnsi"/>
          <w:noProof/>
          <w:sz w:val="22"/>
          <w:szCs w:val="22"/>
        </w:rPr>
        <w:t>Обратившись с иском, работник сможет взыскать невыплаченную зарплату, а все судебные расходы (в том числе, на оплату юридических услуг) будут возложены на работодателя. Кроме взыскания зарплаты работник вправе требовать выплаты процентов за задержку заработной платы, они составляют 1/300 ставки рефинансирования ЦБ РФ от неуплаченной зарплаты за каждый день задержки.</w:t>
      </w:r>
    </w:p>
    <w:p w:rsidR="008031E6" w:rsidRDefault="008031E6" w:rsidP="008031E6">
      <w:pPr>
        <w:jc w:val="both"/>
        <w:rPr>
          <w:rFonts w:eastAsiaTheme="minorHAnsi"/>
          <w:noProof/>
          <w:sz w:val="22"/>
          <w:szCs w:val="22"/>
        </w:rPr>
      </w:pPr>
      <w:r w:rsidRPr="0094055F">
        <w:rPr>
          <w:rFonts w:eastAsiaTheme="minorHAnsi"/>
          <w:noProof/>
          <w:sz w:val="22"/>
          <w:szCs w:val="22"/>
        </w:rPr>
        <w:t>06.05.2019</w:t>
      </w:r>
    </w:p>
    <w:p w:rsidR="0094055F" w:rsidRPr="0094055F" w:rsidRDefault="0094055F" w:rsidP="008031E6">
      <w:pPr>
        <w:jc w:val="both"/>
        <w:rPr>
          <w:rFonts w:eastAsiaTheme="minorHAnsi"/>
          <w:noProof/>
          <w:sz w:val="22"/>
          <w:szCs w:val="22"/>
        </w:rPr>
      </w:pPr>
    </w:p>
    <w:p w:rsidR="008031E6" w:rsidRPr="0094055F" w:rsidRDefault="008031E6" w:rsidP="008031E6">
      <w:pPr>
        <w:jc w:val="both"/>
        <w:rPr>
          <w:rFonts w:eastAsiaTheme="minorHAnsi"/>
          <w:noProof/>
          <w:sz w:val="22"/>
          <w:szCs w:val="22"/>
        </w:rPr>
      </w:pPr>
    </w:p>
    <w:p w:rsidR="008031E6" w:rsidRPr="0094055F" w:rsidRDefault="008031E6" w:rsidP="008031E6">
      <w:pPr>
        <w:ind w:firstLine="709"/>
        <w:jc w:val="center"/>
        <w:rPr>
          <w:rFonts w:eastAsiaTheme="minorHAnsi"/>
          <w:b/>
          <w:kern w:val="36"/>
          <w:sz w:val="22"/>
          <w:szCs w:val="22"/>
        </w:rPr>
      </w:pPr>
      <w:r w:rsidRPr="0094055F">
        <w:rPr>
          <w:rFonts w:eastAsiaTheme="minorHAnsi"/>
          <w:b/>
          <w:kern w:val="36"/>
          <w:sz w:val="22"/>
          <w:szCs w:val="22"/>
        </w:rPr>
        <w:t xml:space="preserve">Я являюсь участником долевого строительства МКД, что делать, если застройщик задерживает ввод дома в эксплуатацию? </w:t>
      </w:r>
    </w:p>
    <w:p w:rsidR="008031E6" w:rsidRPr="0094055F" w:rsidRDefault="008031E6" w:rsidP="008031E6">
      <w:pPr>
        <w:jc w:val="both"/>
        <w:rPr>
          <w:rFonts w:eastAsiaTheme="minorHAnsi"/>
          <w:sz w:val="22"/>
          <w:szCs w:val="22"/>
        </w:rPr>
      </w:pPr>
    </w:p>
    <w:p w:rsidR="008031E6" w:rsidRPr="0094055F" w:rsidRDefault="0094055F" w:rsidP="008031E6">
      <w:pPr>
        <w:jc w:val="both"/>
        <w:rPr>
          <w:rFonts w:eastAsiaTheme="minorHAnsi"/>
          <w:sz w:val="22"/>
          <w:szCs w:val="22"/>
        </w:rPr>
      </w:pPr>
      <w:r w:rsidRPr="0094055F">
        <w:rPr>
          <w:rFonts w:eastAsiaTheme="minorHAnsi"/>
          <w:noProof/>
          <w:sz w:val="22"/>
          <w:szCs w:val="22"/>
        </w:rPr>
        <w:drawing>
          <wp:anchor distT="0" distB="0" distL="114300" distR="114300" simplePos="0" relativeHeight="251668480" behindDoc="1" locked="0" layoutInCell="1" allowOverlap="1" wp14:anchorId="11FE1C16" wp14:editId="5C882D91">
            <wp:simplePos x="0" y="0"/>
            <wp:positionH relativeFrom="column">
              <wp:posOffset>163830</wp:posOffset>
            </wp:positionH>
            <wp:positionV relativeFrom="paragraph">
              <wp:posOffset>165100</wp:posOffset>
            </wp:positionV>
            <wp:extent cx="1973580" cy="2372995"/>
            <wp:effectExtent l="0" t="0" r="7620" b="8255"/>
            <wp:wrapTight wrapText="bothSides">
              <wp:wrapPolygon edited="0">
                <wp:start x="0" y="0"/>
                <wp:lineTo x="0" y="21502"/>
                <wp:lineTo x="21475" y="21502"/>
                <wp:lineTo x="2147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CC31A.tmp"/>
                    <pic:cNvPicPr/>
                  </pic:nvPicPr>
                  <pic:blipFill rotWithShape="1">
                    <a:blip r:embed="rId14" cstate="print">
                      <a:extLst>
                        <a:ext uri="{28A0092B-C50C-407E-A947-70E740481C1C}">
                          <a14:useLocalDpi xmlns:a14="http://schemas.microsoft.com/office/drawing/2010/main" val="0"/>
                        </a:ext>
                      </a:extLst>
                    </a:blip>
                    <a:srcRect l="2612" t="12117" r="4750" b="7844"/>
                    <a:stretch/>
                  </pic:blipFill>
                  <pic:spPr bwMode="auto">
                    <a:xfrm>
                      <a:off x="0" y="0"/>
                      <a:ext cx="1973580" cy="2372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HAnsi"/>
          <w:sz w:val="22"/>
          <w:szCs w:val="22"/>
        </w:rPr>
        <w:t xml:space="preserve">                         </w:t>
      </w:r>
      <w:r w:rsidR="008031E6" w:rsidRPr="0094055F">
        <w:rPr>
          <w:rFonts w:eastAsiaTheme="minorHAnsi"/>
          <w:sz w:val="22"/>
          <w:szCs w:val="22"/>
        </w:rPr>
        <w:t xml:space="preserve">На вопрос отвечает прокурор города Чапаевска </w:t>
      </w:r>
      <w:r w:rsidR="008031E6" w:rsidRPr="0094055F">
        <w:rPr>
          <w:rFonts w:eastAsiaTheme="minorHAnsi"/>
          <w:b/>
          <w:sz w:val="22"/>
          <w:szCs w:val="22"/>
        </w:rPr>
        <w:t>Махов Алексей</w:t>
      </w:r>
      <w:r w:rsidR="008031E6" w:rsidRPr="0094055F">
        <w:rPr>
          <w:rFonts w:eastAsiaTheme="minorHAnsi"/>
          <w:sz w:val="22"/>
          <w:szCs w:val="22"/>
        </w:rPr>
        <w:t xml:space="preserve"> </w:t>
      </w:r>
    </w:p>
    <w:p w:rsidR="008031E6" w:rsidRPr="0094055F" w:rsidRDefault="008031E6" w:rsidP="008031E6">
      <w:pPr>
        <w:ind w:firstLine="709"/>
        <w:jc w:val="both"/>
        <w:rPr>
          <w:rFonts w:eastAsiaTheme="minorHAnsi"/>
          <w:sz w:val="22"/>
          <w:szCs w:val="22"/>
        </w:rPr>
      </w:pPr>
      <w:r w:rsidRPr="0094055F">
        <w:rPr>
          <w:rFonts w:eastAsiaTheme="minorHAnsi"/>
          <w:sz w:val="22"/>
          <w:szCs w:val="22"/>
        </w:rPr>
        <w:t>Если застройщик задерживает ввод дома в эксплуатацию, не получает необходимое на это разрешение, дольщик вправе, в зависимости от степени готовности дома, фактической передачи ему объекта долевого строительства и иных обстоятельств, требовать, в частности, признания  судебном порядке: права собственности на объект недвижимости; права собственности на объект незавершенного строительства; права на долю в общей долевой собственности.</w:t>
      </w:r>
    </w:p>
    <w:p w:rsidR="008031E6" w:rsidRPr="0094055F" w:rsidRDefault="008031E6" w:rsidP="008031E6">
      <w:pPr>
        <w:ind w:firstLine="709"/>
        <w:jc w:val="both"/>
        <w:rPr>
          <w:rFonts w:eastAsiaTheme="minorHAnsi"/>
          <w:sz w:val="22"/>
          <w:szCs w:val="22"/>
        </w:rPr>
      </w:pPr>
      <w:r w:rsidRPr="0094055F">
        <w:rPr>
          <w:rFonts w:eastAsiaTheme="minorHAnsi"/>
          <w:sz w:val="22"/>
          <w:szCs w:val="22"/>
        </w:rPr>
        <w:t>Также по требованию дольщика сделка с застройщиком может быть признана недействительной, если денежные средства привлекались лицом, не имеющим на это права или с нарушением установленного порядка. В этом случае дольщику необходимо потребовать возврата выплаченных средств, а также процентов в двукратном размере и возмещения причиненного ущерба.</w:t>
      </w:r>
    </w:p>
    <w:p w:rsidR="008031E6" w:rsidRPr="0094055F" w:rsidRDefault="008031E6" w:rsidP="008031E6">
      <w:pPr>
        <w:ind w:firstLine="709"/>
        <w:jc w:val="both"/>
        <w:rPr>
          <w:rFonts w:eastAsiaTheme="minorHAnsi"/>
          <w:sz w:val="22"/>
          <w:szCs w:val="22"/>
        </w:rPr>
      </w:pPr>
      <w:r w:rsidRPr="0094055F">
        <w:rPr>
          <w:rFonts w:eastAsiaTheme="minorHAnsi"/>
          <w:sz w:val="22"/>
          <w:szCs w:val="22"/>
        </w:rPr>
        <w:t>Законом на застройщика возложена обязанность по уплате неустойки (пени) в следующих случаях, если: он нарушил сроки передачи объекта строительства, не согласовав при этом изменение условия договора об участии в долевом строительстве в части сроков сдачи объекта; нарушил срок устранения недостатков (дефектов) объекта долевого строительства.</w:t>
      </w:r>
    </w:p>
    <w:p w:rsidR="008031E6" w:rsidRPr="0094055F" w:rsidRDefault="008031E6" w:rsidP="008031E6">
      <w:pPr>
        <w:ind w:firstLine="709"/>
        <w:jc w:val="both"/>
        <w:rPr>
          <w:rFonts w:eastAsiaTheme="minorHAnsi"/>
          <w:sz w:val="22"/>
          <w:szCs w:val="22"/>
        </w:rPr>
      </w:pPr>
      <w:r w:rsidRPr="0094055F">
        <w:rPr>
          <w:rFonts w:eastAsiaTheme="minorHAnsi"/>
          <w:sz w:val="22"/>
          <w:szCs w:val="22"/>
        </w:rPr>
        <w:t>Дольщик вправе в одностороннем порядке отказаться от исполнения договора в случаях, если: застройщик нарушил требования к качеству объекта строительства или не устранил недостатки в строительстве в разумный срок; срок передачи объекта долевого строительства нарушен более чем на два месяца; застройщик не уведомил дольщика о прекращении договора поручительства и (или) не заключил новый договор поручительства.</w:t>
      </w:r>
    </w:p>
    <w:p w:rsidR="008031E6" w:rsidRPr="0094055F" w:rsidRDefault="008031E6" w:rsidP="008031E6">
      <w:pPr>
        <w:ind w:firstLine="709"/>
        <w:jc w:val="both"/>
        <w:rPr>
          <w:rFonts w:eastAsiaTheme="minorHAnsi"/>
          <w:sz w:val="22"/>
          <w:szCs w:val="22"/>
        </w:rPr>
      </w:pPr>
      <w:r w:rsidRPr="0094055F">
        <w:rPr>
          <w:rFonts w:eastAsiaTheme="minorHAnsi"/>
          <w:sz w:val="22"/>
          <w:szCs w:val="22"/>
        </w:rPr>
        <w:t>Кроме того, договор долевого участия может быть расторгнут в судебном порядке в случаях, если: объект долевого строительства не передан дольщику в установленный срок; существенно изменена проектная документация, изменилось назначение общего имущества и (или) нежилых помещений, входящих в состав объекта долевого строительства.</w:t>
      </w:r>
    </w:p>
    <w:p w:rsidR="008031E6" w:rsidRPr="0094055F" w:rsidRDefault="008031E6" w:rsidP="008031E6">
      <w:pPr>
        <w:ind w:firstLine="709"/>
        <w:jc w:val="both"/>
        <w:rPr>
          <w:rFonts w:eastAsiaTheme="minorHAnsi"/>
          <w:sz w:val="22"/>
          <w:szCs w:val="22"/>
        </w:rPr>
      </w:pPr>
      <w:r w:rsidRPr="0094055F">
        <w:rPr>
          <w:rFonts w:eastAsiaTheme="minorHAnsi"/>
          <w:sz w:val="22"/>
          <w:szCs w:val="22"/>
        </w:rPr>
        <w:t>При расторжении договора застройщик обязан вернуть уплаченную дольщиком в счет цены договора денежную сумму, а также уплатить проценты на эту сумму в двойном размере.</w:t>
      </w:r>
    </w:p>
    <w:p w:rsidR="008031E6" w:rsidRPr="0094055F" w:rsidRDefault="008031E6" w:rsidP="008031E6">
      <w:pPr>
        <w:ind w:firstLine="709"/>
        <w:jc w:val="both"/>
        <w:rPr>
          <w:rFonts w:eastAsiaTheme="minorHAnsi"/>
          <w:sz w:val="22"/>
          <w:szCs w:val="22"/>
        </w:rPr>
      </w:pPr>
      <w:r w:rsidRPr="0094055F">
        <w:rPr>
          <w:rFonts w:eastAsiaTheme="minorHAnsi"/>
          <w:sz w:val="22"/>
          <w:szCs w:val="22"/>
        </w:rPr>
        <w:t>Также, дольщик вправе потребовать компенсацию морального вреда при нарушении его прав (ст. 15 Закона о защите прав потребителей).</w:t>
      </w:r>
    </w:p>
    <w:p w:rsidR="008031E6" w:rsidRPr="0094055F" w:rsidRDefault="008031E6" w:rsidP="008031E6">
      <w:pPr>
        <w:ind w:firstLine="709"/>
        <w:jc w:val="both"/>
        <w:rPr>
          <w:rFonts w:eastAsiaTheme="minorHAnsi"/>
          <w:sz w:val="22"/>
          <w:szCs w:val="22"/>
        </w:rPr>
      </w:pPr>
      <w:r w:rsidRPr="0094055F">
        <w:rPr>
          <w:rFonts w:eastAsiaTheme="minorHAnsi"/>
          <w:sz w:val="22"/>
          <w:szCs w:val="22"/>
        </w:rPr>
        <w:t xml:space="preserve"> 06.05.2019</w:t>
      </w:r>
    </w:p>
    <w:p w:rsidR="008031E6" w:rsidRPr="0094055F" w:rsidRDefault="008031E6" w:rsidP="008031E6">
      <w:pPr>
        <w:jc w:val="both"/>
        <w:rPr>
          <w:rFonts w:eastAsiaTheme="minorHAnsi"/>
          <w:sz w:val="22"/>
          <w:szCs w:val="22"/>
        </w:rPr>
      </w:pPr>
    </w:p>
    <w:p w:rsidR="008031E6" w:rsidRPr="0094055F" w:rsidRDefault="008031E6" w:rsidP="008031E6">
      <w:pPr>
        <w:jc w:val="both"/>
        <w:rPr>
          <w:rFonts w:eastAsiaTheme="minorHAnsi"/>
          <w:sz w:val="22"/>
          <w:szCs w:val="22"/>
        </w:rPr>
      </w:pPr>
    </w:p>
    <w:p w:rsidR="008031E6" w:rsidRPr="0094055F" w:rsidRDefault="008031E6" w:rsidP="008031E6">
      <w:pPr>
        <w:jc w:val="both"/>
        <w:rPr>
          <w:rFonts w:eastAsiaTheme="minorHAnsi"/>
          <w:sz w:val="22"/>
          <w:szCs w:val="22"/>
        </w:rPr>
      </w:pPr>
    </w:p>
    <w:p w:rsidR="008031E6" w:rsidRPr="0094055F" w:rsidRDefault="008031E6" w:rsidP="008031E6">
      <w:pPr>
        <w:shd w:val="clear" w:color="auto" w:fill="FFFFFF"/>
        <w:suppressAutoHyphens/>
        <w:spacing w:line="100" w:lineRule="atLeast"/>
        <w:ind w:firstLine="709"/>
        <w:jc w:val="both"/>
        <w:rPr>
          <w:b/>
          <w:sz w:val="22"/>
          <w:szCs w:val="22"/>
          <w:lang w:eastAsia="ar-SA"/>
        </w:rPr>
      </w:pPr>
      <w:r w:rsidRPr="0094055F">
        <w:rPr>
          <w:b/>
          <w:color w:val="000000"/>
          <w:sz w:val="22"/>
          <w:szCs w:val="22"/>
          <w:lang w:eastAsia="ar-SA"/>
        </w:rPr>
        <w:t>Каков порядок оформления прекращения трудовых отношений работодателем?</w:t>
      </w:r>
    </w:p>
    <w:p w:rsidR="008031E6" w:rsidRPr="0094055F" w:rsidRDefault="008031E6" w:rsidP="008031E6">
      <w:pPr>
        <w:suppressAutoHyphens/>
        <w:spacing w:line="100" w:lineRule="atLeast"/>
        <w:jc w:val="both"/>
        <w:rPr>
          <w:rFonts w:eastAsia="SimSun"/>
          <w:b/>
          <w:color w:val="000000"/>
          <w:sz w:val="22"/>
          <w:szCs w:val="22"/>
          <w:lang w:eastAsia="ar-SA"/>
        </w:rPr>
      </w:pPr>
    </w:p>
    <w:p w:rsidR="008031E6" w:rsidRPr="0094055F" w:rsidRDefault="008031E6" w:rsidP="008031E6">
      <w:pPr>
        <w:suppressAutoHyphens/>
        <w:spacing w:line="200" w:lineRule="atLeast"/>
        <w:ind w:firstLine="709"/>
        <w:jc w:val="both"/>
        <w:rPr>
          <w:rFonts w:eastAsia="SimSun"/>
          <w:b/>
          <w:color w:val="000000"/>
          <w:sz w:val="22"/>
          <w:szCs w:val="22"/>
          <w:lang w:eastAsia="ar-SA"/>
        </w:rPr>
      </w:pPr>
      <w:r w:rsidRPr="0094055F">
        <w:rPr>
          <w:rFonts w:eastAsia="SimSun"/>
          <w:color w:val="000000"/>
          <w:sz w:val="22"/>
          <w:szCs w:val="22"/>
          <w:lang w:eastAsia="ar-SA"/>
        </w:rPr>
        <w:t>Отвечает заместитель прокурора Кировского района г. Самары</w:t>
      </w:r>
      <w:r w:rsidRPr="0094055F">
        <w:rPr>
          <w:rFonts w:eastAsia="SimSun"/>
          <w:b/>
          <w:color w:val="000000"/>
          <w:sz w:val="22"/>
          <w:szCs w:val="22"/>
          <w:lang w:eastAsia="ar-SA"/>
        </w:rPr>
        <w:t xml:space="preserve"> Плетнев Михаил</w:t>
      </w:r>
    </w:p>
    <w:p w:rsidR="008031E6" w:rsidRPr="0094055F" w:rsidRDefault="008031E6" w:rsidP="008031E6">
      <w:pPr>
        <w:suppressAutoHyphens/>
        <w:spacing w:line="200" w:lineRule="atLeast"/>
        <w:ind w:firstLine="709"/>
        <w:jc w:val="both"/>
        <w:rPr>
          <w:rFonts w:eastAsia="SimSun" w:cs="font293"/>
          <w:color w:val="000000"/>
          <w:sz w:val="22"/>
          <w:szCs w:val="22"/>
          <w:lang w:eastAsia="ar-SA"/>
        </w:rPr>
      </w:pPr>
      <w:r w:rsidRPr="0094055F">
        <w:rPr>
          <w:rFonts w:eastAsia="SimSun" w:cs="font293"/>
          <w:color w:val="000000"/>
          <w:sz w:val="22"/>
          <w:szCs w:val="22"/>
          <w:lang w:eastAsia="ar-SA"/>
        </w:rPr>
        <w:t>Прекращение трудового договора оформляется приказом (распоряжением) работодателя.</w:t>
      </w:r>
    </w:p>
    <w:p w:rsidR="008031E6" w:rsidRPr="0094055F" w:rsidRDefault="008031E6" w:rsidP="008031E6">
      <w:pPr>
        <w:suppressAutoHyphens/>
        <w:spacing w:line="200" w:lineRule="atLeast"/>
        <w:ind w:firstLine="709"/>
        <w:jc w:val="both"/>
        <w:rPr>
          <w:rFonts w:eastAsia="SimSun" w:cs="font293"/>
          <w:color w:val="000000"/>
          <w:sz w:val="22"/>
          <w:szCs w:val="22"/>
          <w:lang w:eastAsia="ar-SA"/>
        </w:rPr>
      </w:pPr>
      <w:r w:rsidRPr="0094055F">
        <w:rPr>
          <w:rFonts w:eastAsia="SimSun" w:cs="font293"/>
          <w:color w:val="000000"/>
          <w:sz w:val="22"/>
          <w:szCs w:val="22"/>
          <w:lang w:eastAsia="ar-SA"/>
        </w:rPr>
        <w:t>С приказом работодателя о прекращении трудового договора работник должен быть ознакомлен под роспись.</w:t>
      </w:r>
    </w:p>
    <w:p w:rsidR="008031E6" w:rsidRPr="0094055F" w:rsidRDefault="008031E6" w:rsidP="008031E6">
      <w:pPr>
        <w:suppressAutoHyphens/>
        <w:spacing w:line="200" w:lineRule="atLeast"/>
        <w:ind w:firstLine="709"/>
        <w:jc w:val="both"/>
        <w:rPr>
          <w:rFonts w:eastAsia="SimSun" w:cs="font293"/>
          <w:color w:val="000000"/>
          <w:sz w:val="22"/>
          <w:szCs w:val="22"/>
          <w:lang w:eastAsia="ar-SA"/>
        </w:rPr>
      </w:pPr>
      <w:r w:rsidRPr="0094055F">
        <w:rPr>
          <w:rFonts w:eastAsia="SimSun" w:cs="font293"/>
          <w:color w:val="000000"/>
          <w:sz w:val="22"/>
          <w:szCs w:val="22"/>
          <w:lang w:eastAsia="ar-SA"/>
        </w:rPr>
        <w:t>По требованию работника работодатель обязан выдать ему надлежащим образом заверенную копию указанного приказа.</w:t>
      </w:r>
    </w:p>
    <w:p w:rsidR="008031E6" w:rsidRPr="0094055F" w:rsidRDefault="008031E6" w:rsidP="008031E6">
      <w:pPr>
        <w:suppressAutoHyphens/>
        <w:spacing w:line="200" w:lineRule="atLeast"/>
        <w:ind w:firstLine="709"/>
        <w:jc w:val="both"/>
        <w:rPr>
          <w:rFonts w:eastAsia="SimSun" w:cs="font293"/>
          <w:color w:val="000000"/>
          <w:sz w:val="22"/>
          <w:szCs w:val="22"/>
          <w:lang w:eastAsia="ar-SA"/>
        </w:rPr>
      </w:pPr>
      <w:r w:rsidRPr="0094055F">
        <w:rPr>
          <w:rFonts w:eastAsia="SimSun" w:cs="font293"/>
          <w:color w:val="000000"/>
          <w:sz w:val="22"/>
          <w:szCs w:val="22"/>
          <w:lang w:eastAsia="ar-SA"/>
        </w:rPr>
        <w:lastRenderedPageBreak/>
        <w:t>В случае, если в день увольнения ознакомить с приказом работника невозможно или работник отказывается ознакомиться с ним под роспись, на приказе производится соответствующая запись.</w:t>
      </w:r>
    </w:p>
    <w:p w:rsidR="008031E6" w:rsidRPr="0094055F" w:rsidRDefault="008031E6" w:rsidP="008031E6">
      <w:pPr>
        <w:suppressAutoHyphens/>
        <w:spacing w:line="200" w:lineRule="atLeast"/>
        <w:ind w:firstLine="709"/>
        <w:jc w:val="both"/>
        <w:rPr>
          <w:rFonts w:eastAsia="SimSun" w:cs="font293"/>
          <w:color w:val="000000"/>
          <w:sz w:val="22"/>
          <w:szCs w:val="22"/>
          <w:lang w:eastAsia="ar-SA"/>
        </w:rPr>
      </w:pPr>
      <w:r w:rsidRPr="0094055F">
        <w:rPr>
          <w:rFonts w:eastAsia="SimSun" w:cs="font293"/>
          <w:color w:val="000000"/>
          <w:sz w:val="22"/>
          <w:szCs w:val="22"/>
          <w:lang w:eastAsia="ar-SA"/>
        </w:rPr>
        <w:t>В день прекращения трудового договора работодатель обязан выдать работнику трудовую книжку и произвести с ним окончательный расчет.</w:t>
      </w:r>
    </w:p>
    <w:p w:rsidR="008031E6" w:rsidRPr="0094055F" w:rsidRDefault="008031E6" w:rsidP="008031E6">
      <w:pPr>
        <w:suppressAutoHyphens/>
        <w:spacing w:line="200" w:lineRule="atLeast"/>
        <w:ind w:firstLine="709"/>
        <w:jc w:val="both"/>
        <w:rPr>
          <w:rFonts w:eastAsia="SimSun" w:cs="font293"/>
          <w:color w:val="000000"/>
          <w:sz w:val="22"/>
          <w:szCs w:val="22"/>
          <w:lang w:eastAsia="ar-SA"/>
        </w:rPr>
      </w:pPr>
      <w:r w:rsidRPr="0094055F">
        <w:rPr>
          <w:rFonts w:eastAsia="SimSun" w:cs="font293"/>
          <w:color w:val="000000"/>
          <w:sz w:val="22"/>
          <w:szCs w:val="22"/>
          <w:lang w:eastAsia="ar-SA"/>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031E6" w:rsidRPr="0094055F" w:rsidRDefault="008031E6" w:rsidP="008031E6">
      <w:pPr>
        <w:suppressAutoHyphens/>
        <w:spacing w:line="200" w:lineRule="atLeast"/>
        <w:ind w:firstLine="709"/>
        <w:jc w:val="both"/>
        <w:rPr>
          <w:rFonts w:eastAsia="SimSun" w:cs="font293"/>
          <w:color w:val="000000"/>
          <w:sz w:val="22"/>
          <w:szCs w:val="22"/>
          <w:lang w:eastAsia="ar-SA"/>
        </w:rPr>
      </w:pPr>
      <w:r w:rsidRPr="0094055F">
        <w:rPr>
          <w:rFonts w:eastAsia="SimSun" w:cs="font293"/>
          <w:color w:val="000000"/>
          <w:sz w:val="22"/>
          <w:szCs w:val="22"/>
          <w:lang w:eastAsia="ar-SA"/>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p>
    <w:p w:rsidR="008031E6" w:rsidRPr="0094055F" w:rsidRDefault="008031E6" w:rsidP="008031E6">
      <w:pPr>
        <w:suppressAutoHyphens/>
        <w:spacing w:line="200" w:lineRule="atLeast"/>
        <w:ind w:firstLine="709"/>
        <w:jc w:val="both"/>
        <w:rPr>
          <w:rFonts w:ascii="Calibri" w:eastAsia="SimSun" w:hAnsi="Calibri" w:cs="font293"/>
          <w:sz w:val="22"/>
          <w:szCs w:val="22"/>
          <w:lang w:eastAsia="ar-SA"/>
        </w:rPr>
      </w:pPr>
      <w:r w:rsidRPr="0094055F">
        <w:rPr>
          <w:rFonts w:eastAsia="SimSun" w:cs="font293"/>
          <w:color w:val="000000"/>
          <w:sz w:val="22"/>
          <w:szCs w:val="22"/>
          <w:lang w:eastAsia="ar-SA"/>
        </w:rPr>
        <w:t>Со дня направления указанного уведомления работодатель освобождается от ответственности за задержку выдачи трудовой книжки</w:t>
      </w:r>
      <w:r w:rsidRPr="0094055F">
        <w:rPr>
          <w:rFonts w:eastAsia="SimSun"/>
          <w:color w:val="000000"/>
          <w:sz w:val="22"/>
          <w:szCs w:val="22"/>
          <w:lang w:eastAsia="ar-SA"/>
        </w:rPr>
        <w:t>.</w:t>
      </w:r>
    </w:p>
    <w:p w:rsidR="004F754C" w:rsidRPr="0094055F" w:rsidRDefault="004F754C" w:rsidP="008031E6">
      <w:pPr>
        <w:spacing w:after="200" w:line="276" w:lineRule="auto"/>
        <w:jc w:val="both"/>
        <w:rPr>
          <w:rFonts w:eastAsia="Calibri"/>
          <w:sz w:val="22"/>
          <w:szCs w:val="22"/>
          <w:lang w:eastAsia="en-US"/>
        </w:rPr>
      </w:pPr>
    </w:p>
    <w:p w:rsidR="004F754C" w:rsidRPr="0094055F" w:rsidRDefault="004F754C" w:rsidP="004F754C">
      <w:pPr>
        <w:spacing w:after="200" w:line="276" w:lineRule="auto"/>
        <w:rPr>
          <w:rFonts w:eastAsiaTheme="minorHAnsi"/>
          <w:b/>
          <w:sz w:val="22"/>
          <w:szCs w:val="22"/>
          <w:lang w:eastAsia="en-US"/>
        </w:rPr>
      </w:pPr>
      <w:r w:rsidRPr="0094055F">
        <w:rPr>
          <w:rFonts w:eastAsiaTheme="minorHAnsi"/>
          <w:b/>
          <w:sz w:val="22"/>
          <w:szCs w:val="22"/>
          <w:lang w:eastAsia="en-US"/>
        </w:rPr>
        <w:t>Как выбрать надежного застройщика?</w:t>
      </w:r>
    </w:p>
    <w:p w:rsidR="004F754C" w:rsidRPr="0094055F" w:rsidRDefault="004F754C" w:rsidP="004F754C">
      <w:pPr>
        <w:spacing w:after="200" w:line="276" w:lineRule="auto"/>
        <w:rPr>
          <w:rFonts w:eastAsiaTheme="minorHAnsi"/>
          <w:b/>
          <w:sz w:val="22"/>
          <w:szCs w:val="22"/>
          <w:lang w:eastAsia="en-US"/>
        </w:rPr>
      </w:pPr>
      <w:r w:rsidRPr="0094055F">
        <w:rPr>
          <w:rFonts w:eastAsiaTheme="minorHAnsi"/>
          <w:sz w:val="22"/>
          <w:szCs w:val="22"/>
          <w:lang w:eastAsia="en-US"/>
        </w:rPr>
        <w:t>Разъясняет заместитель прокурора Промышленного района г. Самары</w:t>
      </w:r>
      <w:r w:rsidRPr="0094055F">
        <w:rPr>
          <w:rFonts w:eastAsiaTheme="minorHAnsi"/>
          <w:b/>
          <w:sz w:val="22"/>
          <w:szCs w:val="22"/>
          <w:lang w:eastAsia="en-US"/>
        </w:rPr>
        <w:t xml:space="preserve"> Ольга Иерусалимова.</w:t>
      </w:r>
    </w:p>
    <w:p w:rsidR="004F754C" w:rsidRPr="0094055F" w:rsidRDefault="004F754C" w:rsidP="004F754C">
      <w:pPr>
        <w:ind w:firstLine="708"/>
        <w:jc w:val="both"/>
        <w:rPr>
          <w:sz w:val="22"/>
          <w:szCs w:val="22"/>
        </w:rPr>
      </w:pPr>
    </w:p>
    <w:p w:rsidR="004F754C" w:rsidRPr="0094055F" w:rsidRDefault="004F754C" w:rsidP="004F754C">
      <w:pPr>
        <w:ind w:firstLine="708"/>
        <w:jc w:val="both"/>
        <w:rPr>
          <w:sz w:val="22"/>
          <w:szCs w:val="22"/>
        </w:rPr>
      </w:pPr>
      <w:r w:rsidRPr="0094055F">
        <w:rPr>
          <w:noProof/>
          <w:sz w:val="22"/>
          <w:szCs w:val="22"/>
        </w:rPr>
        <w:drawing>
          <wp:inline distT="0" distB="0" distL="0" distR="0" wp14:anchorId="5EEC0B6B" wp14:editId="207EFB0A">
            <wp:extent cx="2066925" cy="1685925"/>
            <wp:effectExtent l="0" t="0" r="9525" b="9525"/>
            <wp:docPr id="7" name="Рисунок 7" descr="H:\Пропаганда\102A21F2-2AD9-4FFB-ACFD-B464AFAD68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ропаганда\102A21F2-2AD9-4FFB-ACFD-B464AFAD681F.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685925"/>
                    </a:xfrm>
                    <a:prstGeom prst="rect">
                      <a:avLst/>
                    </a:prstGeom>
                    <a:noFill/>
                    <a:ln>
                      <a:noFill/>
                    </a:ln>
                  </pic:spPr>
                </pic:pic>
              </a:graphicData>
            </a:graphic>
          </wp:inline>
        </w:drawing>
      </w:r>
    </w:p>
    <w:p w:rsidR="004F754C" w:rsidRPr="0094055F" w:rsidRDefault="004F754C" w:rsidP="004F754C">
      <w:pPr>
        <w:ind w:firstLine="708"/>
        <w:jc w:val="both"/>
        <w:rPr>
          <w:sz w:val="22"/>
          <w:szCs w:val="22"/>
        </w:rPr>
      </w:pPr>
    </w:p>
    <w:p w:rsidR="004F754C" w:rsidRPr="0094055F" w:rsidRDefault="004F754C" w:rsidP="004F754C">
      <w:pPr>
        <w:ind w:firstLine="708"/>
        <w:jc w:val="both"/>
        <w:rPr>
          <w:rFonts w:eastAsia="Calibri"/>
          <w:sz w:val="22"/>
          <w:szCs w:val="22"/>
          <w:lang w:eastAsia="en-US"/>
        </w:rPr>
      </w:pPr>
      <w:r w:rsidRPr="0094055F">
        <w:rPr>
          <w:rFonts w:eastAsia="Calibri"/>
          <w:sz w:val="22"/>
          <w:szCs w:val="22"/>
          <w:lang w:eastAsia="en-US"/>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путем размещения ее в единой информационной системе жилищного строительства (ЕИСЖС). </w:t>
      </w:r>
    </w:p>
    <w:p w:rsidR="004F754C" w:rsidRPr="0094055F" w:rsidRDefault="004F754C" w:rsidP="004F754C">
      <w:pPr>
        <w:ind w:firstLine="708"/>
        <w:jc w:val="both"/>
        <w:rPr>
          <w:rFonts w:eastAsia="Calibri"/>
          <w:sz w:val="22"/>
          <w:szCs w:val="22"/>
          <w:lang w:eastAsia="en-US"/>
        </w:rPr>
      </w:pPr>
      <w:r w:rsidRPr="0094055F">
        <w:rPr>
          <w:rFonts w:eastAsia="Calibri"/>
          <w:sz w:val="22"/>
          <w:szCs w:val="22"/>
          <w:lang w:eastAsia="en-US"/>
        </w:rPr>
        <w:t>Законом определено, что застройщик, привлекающий денежные средства участников долевого строительства, обязан раскрывать следующую информацию:</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Разрешения на ввод в эксплуатацию объектов капитального строительства;</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Разрешение на строительство;</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Заключение экспертизы проектной документации;</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Документы, подтверждающие права застройщика на земельный участок;</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Проектную декларацию;</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Заключение уполномоченного органа исполнительной власти, о соответствии застройщика и проектной декларации требованиям действующего законодательства;</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Проект договора участия в долевом строительстве или проекты договоров, используемые застройщиком для привлечения денежных средств участников долевого строительства;</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Условия привлечения денежных средств участников долевого строительства по договору участия в долевом строительстве;</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Промежуточную бухгалтерскую (финансовую) отчетность, т.е. ежеквартальную, полугодовую и за девять месяцев работы и годовую;</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Градостроительный план земельного участка;</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Схема планирования организации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lastRenderedPageBreak/>
        <w:t>Документ, содержащий информацию о расчете размера собственных средств и нормативах финансовой устойчивости застройщика;</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Сведения о введении одной из процедур, применяемых в деле о банкротстве;</w:t>
      </w:r>
    </w:p>
    <w:p w:rsidR="004F754C" w:rsidRPr="0094055F" w:rsidRDefault="004F754C" w:rsidP="004F754C">
      <w:pPr>
        <w:numPr>
          <w:ilvl w:val="0"/>
          <w:numId w:val="4"/>
        </w:numPr>
        <w:spacing w:after="200" w:line="276" w:lineRule="auto"/>
        <w:ind w:left="993" w:hanging="284"/>
        <w:contextualSpacing/>
        <w:jc w:val="both"/>
        <w:rPr>
          <w:rFonts w:eastAsia="Calibri"/>
          <w:sz w:val="22"/>
          <w:szCs w:val="22"/>
          <w:lang w:eastAsia="en-US"/>
        </w:rPr>
      </w:pPr>
      <w:r w:rsidRPr="0094055F">
        <w:rPr>
          <w:rFonts w:eastAsia="Calibri"/>
          <w:sz w:val="22"/>
          <w:szCs w:val="22"/>
          <w:lang w:eastAsia="en-US"/>
        </w:rPr>
        <w:t>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4F754C" w:rsidRPr="0094055F" w:rsidRDefault="004F754C" w:rsidP="004F754C">
      <w:pPr>
        <w:numPr>
          <w:ilvl w:val="0"/>
          <w:numId w:val="4"/>
        </w:numPr>
        <w:spacing w:after="200" w:line="276" w:lineRule="auto"/>
        <w:ind w:left="0" w:firstLine="709"/>
        <w:contextualSpacing/>
        <w:jc w:val="both"/>
        <w:rPr>
          <w:rFonts w:eastAsia="Calibri"/>
          <w:sz w:val="22"/>
          <w:szCs w:val="22"/>
          <w:lang w:eastAsia="en-US"/>
        </w:rPr>
      </w:pPr>
      <w:r w:rsidRPr="0094055F">
        <w:rPr>
          <w:rFonts w:eastAsia="Calibri"/>
          <w:sz w:val="22"/>
          <w:szCs w:val="22"/>
          <w:lang w:eastAsia="en-US"/>
        </w:rPr>
        <w:t>Сведения об открытии или закрытии расчетного счета застройщика с указанием номера такого счета, наименования уполномоченного банка и его идентификаторов.</w:t>
      </w:r>
    </w:p>
    <w:p w:rsidR="004F754C" w:rsidRPr="0094055F" w:rsidRDefault="004F754C" w:rsidP="004F754C">
      <w:pPr>
        <w:ind w:firstLine="708"/>
        <w:jc w:val="both"/>
        <w:rPr>
          <w:rFonts w:eastAsia="Calibri"/>
          <w:sz w:val="22"/>
          <w:szCs w:val="22"/>
          <w:lang w:eastAsia="en-US"/>
        </w:rPr>
      </w:pPr>
      <w:r w:rsidRPr="0094055F">
        <w:rPr>
          <w:rFonts w:eastAsia="Calibri"/>
          <w:sz w:val="22"/>
          <w:szCs w:val="22"/>
          <w:lang w:eastAsia="en-US"/>
        </w:rPr>
        <w:t>Информация считается раскрытой после ее размещения в указанной системе.</w:t>
      </w:r>
    </w:p>
    <w:p w:rsidR="004F754C" w:rsidRPr="0094055F" w:rsidRDefault="004F754C" w:rsidP="004F754C">
      <w:pPr>
        <w:autoSpaceDE w:val="0"/>
        <w:autoSpaceDN w:val="0"/>
        <w:adjustRightInd w:val="0"/>
        <w:ind w:firstLine="709"/>
        <w:jc w:val="both"/>
        <w:rPr>
          <w:rFonts w:eastAsia="Calibri"/>
          <w:sz w:val="22"/>
          <w:szCs w:val="22"/>
          <w:lang w:eastAsia="en-US"/>
        </w:rPr>
      </w:pPr>
      <w:r w:rsidRPr="0094055F">
        <w:rPr>
          <w:rFonts w:eastAsia="Calibri"/>
          <w:sz w:val="22"/>
          <w:szCs w:val="22"/>
          <w:lang w:eastAsia="en-US"/>
        </w:rPr>
        <w:t>Электронный адрес указанной системы: наш.дом.рф.</w:t>
      </w:r>
    </w:p>
    <w:p w:rsidR="004F754C" w:rsidRPr="0094055F" w:rsidRDefault="004F754C" w:rsidP="004F754C">
      <w:pPr>
        <w:autoSpaceDE w:val="0"/>
        <w:autoSpaceDN w:val="0"/>
        <w:adjustRightInd w:val="0"/>
        <w:ind w:firstLine="709"/>
        <w:jc w:val="both"/>
        <w:rPr>
          <w:rFonts w:eastAsia="Calibri"/>
          <w:sz w:val="22"/>
          <w:szCs w:val="22"/>
          <w:lang w:eastAsia="en-US"/>
        </w:rPr>
      </w:pPr>
      <w:r w:rsidRPr="0094055F">
        <w:rPr>
          <w:rFonts w:eastAsia="Calibri"/>
          <w:sz w:val="22"/>
          <w:szCs w:val="22"/>
          <w:lang w:eastAsia="en-US"/>
        </w:rPr>
        <w:t>Таким образом, ознакомившись подробно с информацией, размещенной в единой информационной системе жилищного строительства можно выбрать добросовестного застройка, деятельность которого отвечает требованиям действующего законодательства.</w:t>
      </w:r>
    </w:p>
    <w:p w:rsidR="004F754C" w:rsidRPr="0094055F" w:rsidRDefault="004F754C" w:rsidP="004F754C">
      <w:pPr>
        <w:autoSpaceDE w:val="0"/>
        <w:autoSpaceDN w:val="0"/>
        <w:adjustRightInd w:val="0"/>
        <w:ind w:firstLine="709"/>
        <w:jc w:val="both"/>
        <w:rPr>
          <w:rFonts w:eastAsia="Calibri"/>
          <w:sz w:val="22"/>
          <w:szCs w:val="22"/>
          <w:lang w:eastAsia="en-US"/>
        </w:rPr>
      </w:pPr>
      <w:r w:rsidRPr="0094055F">
        <w:rPr>
          <w:rFonts w:eastAsia="Calibri"/>
          <w:sz w:val="22"/>
          <w:szCs w:val="22"/>
          <w:lang w:eastAsia="en-US"/>
        </w:rPr>
        <w:t xml:space="preserve">                                                                                                 </w:t>
      </w:r>
    </w:p>
    <w:p w:rsidR="004F754C" w:rsidRPr="0094055F" w:rsidRDefault="004F754C" w:rsidP="004F754C">
      <w:pPr>
        <w:autoSpaceDE w:val="0"/>
        <w:autoSpaceDN w:val="0"/>
        <w:adjustRightInd w:val="0"/>
        <w:ind w:firstLine="709"/>
        <w:jc w:val="both"/>
        <w:rPr>
          <w:rFonts w:eastAsia="Calibri"/>
          <w:sz w:val="22"/>
          <w:szCs w:val="22"/>
          <w:lang w:eastAsia="en-US"/>
        </w:rPr>
      </w:pPr>
      <w:r w:rsidRPr="0094055F">
        <w:rPr>
          <w:rFonts w:eastAsia="Calibri"/>
          <w:sz w:val="22"/>
          <w:szCs w:val="22"/>
          <w:lang w:eastAsia="en-US"/>
        </w:rPr>
        <w:t>06.05.2019 года</w:t>
      </w:r>
    </w:p>
    <w:p w:rsidR="004F754C" w:rsidRPr="0094055F" w:rsidRDefault="004F754C" w:rsidP="004F754C">
      <w:pPr>
        <w:spacing w:after="200" w:line="276" w:lineRule="auto"/>
        <w:rPr>
          <w:rFonts w:eastAsiaTheme="minorHAnsi"/>
          <w:sz w:val="22"/>
          <w:szCs w:val="22"/>
          <w:lang w:eastAsia="en-US"/>
        </w:rPr>
      </w:pPr>
    </w:p>
    <w:p w:rsidR="004F754C" w:rsidRPr="0094055F" w:rsidRDefault="004F754C" w:rsidP="004F754C">
      <w:pPr>
        <w:shd w:val="clear" w:color="auto" w:fill="FFFFFF"/>
        <w:jc w:val="both"/>
        <w:textAlignment w:val="baseline"/>
        <w:rPr>
          <w:rFonts w:eastAsiaTheme="minorHAnsi"/>
          <w:b/>
          <w:sz w:val="22"/>
          <w:szCs w:val="22"/>
          <w:lang w:eastAsia="en-US"/>
        </w:rPr>
      </w:pPr>
      <w:r w:rsidRPr="0094055F">
        <w:rPr>
          <w:rFonts w:eastAsiaTheme="minorHAnsi"/>
          <w:b/>
          <w:sz w:val="22"/>
          <w:szCs w:val="22"/>
          <w:lang w:eastAsia="en-US"/>
        </w:rPr>
        <w:t xml:space="preserve">                                                                         Прокуратура Хворостянского района разъясняет: </w:t>
      </w:r>
    </w:p>
    <w:p w:rsidR="004F754C" w:rsidRPr="0094055F" w:rsidRDefault="004F754C" w:rsidP="004F754C">
      <w:pPr>
        <w:jc w:val="both"/>
        <w:rPr>
          <w:rFonts w:eastAsiaTheme="minorHAnsi"/>
          <w:sz w:val="22"/>
          <w:szCs w:val="22"/>
          <w:lang w:eastAsia="en-US"/>
        </w:rPr>
      </w:pPr>
      <w:r w:rsidRPr="0094055F">
        <w:rPr>
          <w:noProof/>
          <w:color w:val="444444"/>
          <w:sz w:val="22"/>
          <w:szCs w:val="22"/>
        </w:rPr>
        <w:drawing>
          <wp:anchor distT="0" distB="0" distL="114300" distR="114300" simplePos="0" relativeHeight="251670528" behindDoc="0" locked="0" layoutInCell="1" allowOverlap="1" wp14:anchorId="42716914" wp14:editId="13D8F1D2">
            <wp:simplePos x="0" y="0"/>
            <wp:positionH relativeFrom="column">
              <wp:posOffset>-3175</wp:posOffset>
            </wp:positionH>
            <wp:positionV relativeFrom="paragraph">
              <wp:posOffset>16510</wp:posOffset>
            </wp:positionV>
            <wp:extent cx="2352675" cy="2353310"/>
            <wp:effectExtent l="0" t="0" r="9525" b="889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брамов ПСО.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2675" cy="2353310"/>
                    </a:xfrm>
                    <a:prstGeom prst="rect">
                      <a:avLst/>
                    </a:prstGeom>
                  </pic:spPr>
                </pic:pic>
              </a:graphicData>
            </a:graphic>
            <wp14:sizeRelH relativeFrom="page">
              <wp14:pctWidth>0</wp14:pctWidth>
            </wp14:sizeRelH>
            <wp14:sizeRelV relativeFrom="page">
              <wp14:pctHeight>0</wp14:pctHeight>
            </wp14:sizeRelV>
          </wp:anchor>
        </w:drawing>
      </w:r>
      <w:r w:rsidRPr="0094055F">
        <w:rPr>
          <w:rFonts w:eastAsiaTheme="minorHAnsi"/>
          <w:sz w:val="22"/>
          <w:szCs w:val="22"/>
          <w:lang w:eastAsia="en-US"/>
        </w:rPr>
        <w:t xml:space="preserve">На вопросы отвечает прокурор Хворостянского района </w:t>
      </w:r>
      <w:r w:rsidRPr="0094055F">
        <w:rPr>
          <w:rFonts w:eastAsiaTheme="minorHAnsi"/>
          <w:b/>
          <w:sz w:val="22"/>
          <w:szCs w:val="22"/>
          <w:lang w:eastAsia="en-US"/>
        </w:rPr>
        <w:t>Алексей Абрамов</w:t>
      </w:r>
    </w:p>
    <w:p w:rsidR="004F754C" w:rsidRPr="0094055F" w:rsidRDefault="004F754C" w:rsidP="004F754C">
      <w:pPr>
        <w:shd w:val="clear" w:color="auto" w:fill="FFFFFF"/>
        <w:jc w:val="both"/>
        <w:textAlignment w:val="baseline"/>
        <w:rPr>
          <w:color w:val="444444"/>
          <w:sz w:val="22"/>
          <w:szCs w:val="22"/>
        </w:rPr>
      </w:pPr>
    </w:p>
    <w:p w:rsidR="004F754C" w:rsidRPr="0094055F" w:rsidRDefault="004F754C" w:rsidP="004F754C">
      <w:pPr>
        <w:jc w:val="center"/>
        <w:rPr>
          <w:rFonts w:eastAsiaTheme="minorHAnsi"/>
          <w:b/>
          <w:sz w:val="22"/>
          <w:szCs w:val="22"/>
          <w:lang w:eastAsia="en-US"/>
        </w:rPr>
      </w:pPr>
      <w:r w:rsidRPr="0094055F">
        <w:rPr>
          <w:rFonts w:eastAsiaTheme="minorHAnsi"/>
          <w:b/>
          <w:sz w:val="22"/>
          <w:szCs w:val="22"/>
          <w:lang w:eastAsia="en-US"/>
        </w:rPr>
        <w:t>Как осуществляется защита прав дольщиков?</w:t>
      </w:r>
    </w:p>
    <w:p w:rsidR="004F754C" w:rsidRPr="0094055F" w:rsidRDefault="004F754C" w:rsidP="004F754C">
      <w:pPr>
        <w:ind w:firstLine="708"/>
        <w:jc w:val="both"/>
        <w:rPr>
          <w:rFonts w:eastAsiaTheme="minorHAnsi"/>
          <w:sz w:val="22"/>
          <w:szCs w:val="22"/>
          <w:lang w:eastAsia="en-US"/>
        </w:rPr>
      </w:pPr>
    </w:p>
    <w:p w:rsidR="004F754C" w:rsidRPr="0094055F" w:rsidRDefault="004F754C" w:rsidP="004F754C">
      <w:pPr>
        <w:ind w:firstLine="708"/>
        <w:jc w:val="both"/>
        <w:rPr>
          <w:rFonts w:eastAsiaTheme="minorHAnsi"/>
          <w:sz w:val="22"/>
          <w:szCs w:val="22"/>
          <w:lang w:eastAsia="en-US"/>
        </w:rPr>
      </w:pPr>
      <w:r w:rsidRPr="0094055F">
        <w:rPr>
          <w:rFonts w:eastAsiaTheme="minorHAnsi"/>
          <w:sz w:val="22"/>
          <w:szCs w:val="22"/>
          <w:lang w:eastAsia="en-US"/>
        </w:rPr>
        <w:t xml:space="preserve">Для защиты прав граждан-участников долевого строительства многоквартирных домов при участии Минстроя России разработан закон № 304-ФЗ от 3 июля 2016 года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который вступил в силу с 1 января 2017 года. </w:t>
      </w:r>
    </w:p>
    <w:p w:rsidR="004F754C" w:rsidRPr="0094055F" w:rsidRDefault="004F754C" w:rsidP="004F754C">
      <w:pPr>
        <w:ind w:firstLine="708"/>
        <w:jc w:val="both"/>
        <w:rPr>
          <w:rFonts w:eastAsiaTheme="minorHAnsi"/>
          <w:sz w:val="22"/>
          <w:szCs w:val="22"/>
          <w:lang w:eastAsia="en-US"/>
        </w:rPr>
      </w:pPr>
      <w:r w:rsidRPr="0094055F">
        <w:rPr>
          <w:rFonts w:eastAsiaTheme="minorHAnsi"/>
          <w:sz w:val="22"/>
          <w:szCs w:val="22"/>
          <w:lang w:eastAsia="en-US"/>
        </w:rPr>
        <w:t>Законом определены дополнительные требования к застройщикам, введен механизм внесения средств граждан на специальные счета. Установлены требования к финансовой обеспеченности застройщиков, в частности, к уставному капиталу застройщиков в зависимости от площади возводимого жилья, предусмотрено создание компенсационного фонда долевого строительства.</w:t>
      </w:r>
    </w:p>
    <w:p w:rsidR="004F754C" w:rsidRPr="0094055F" w:rsidRDefault="004F754C" w:rsidP="004F754C">
      <w:pPr>
        <w:ind w:firstLine="708"/>
        <w:jc w:val="both"/>
        <w:rPr>
          <w:rFonts w:eastAsiaTheme="minorHAnsi"/>
          <w:sz w:val="22"/>
          <w:szCs w:val="22"/>
          <w:lang w:eastAsia="en-US"/>
        </w:rPr>
      </w:pPr>
      <w:r w:rsidRPr="0094055F">
        <w:rPr>
          <w:rFonts w:eastAsiaTheme="minorHAnsi"/>
          <w:sz w:val="22"/>
          <w:szCs w:val="22"/>
          <w:lang w:eastAsia="en-US"/>
        </w:rPr>
        <w:t>Законом также урегулированы механизмы банковского проектного финансирования строительства с открытием счетов для размещения средств участников долевого строительства, предусмотрено создание и ведение единого реестра застройщиков, привлекающих денежные средства граждан на основании договоров участия в долевом строительстве многоквартирных домов.</w:t>
      </w:r>
    </w:p>
    <w:p w:rsidR="004F754C" w:rsidRPr="0094055F" w:rsidRDefault="004F754C" w:rsidP="004F754C">
      <w:pPr>
        <w:ind w:firstLine="708"/>
        <w:jc w:val="both"/>
        <w:rPr>
          <w:rFonts w:eastAsiaTheme="minorHAnsi"/>
          <w:sz w:val="22"/>
          <w:szCs w:val="22"/>
          <w:lang w:eastAsia="en-US"/>
        </w:rPr>
      </w:pPr>
      <w:r w:rsidRPr="0094055F">
        <w:rPr>
          <w:rFonts w:eastAsiaTheme="minorHAnsi"/>
          <w:sz w:val="22"/>
          <w:szCs w:val="22"/>
          <w:lang w:eastAsia="en-US"/>
        </w:rPr>
        <w:t>Кроме этого, Минстроем России реализуется комплекс мер по созданию и обеспечению деятельности компенсационного фонда долевого строительства.</w:t>
      </w:r>
    </w:p>
    <w:p w:rsidR="004F754C" w:rsidRPr="0094055F" w:rsidRDefault="004F754C" w:rsidP="004F754C">
      <w:pPr>
        <w:ind w:firstLine="708"/>
        <w:jc w:val="both"/>
        <w:rPr>
          <w:rFonts w:eastAsiaTheme="minorHAnsi"/>
          <w:sz w:val="22"/>
          <w:szCs w:val="22"/>
          <w:lang w:eastAsia="en-US"/>
        </w:rPr>
      </w:pPr>
      <w:r w:rsidRPr="0094055F">
        <w:rPr>
          <w:rFonts w:eastAsiaTheme="minorHAnsi"/>
          <w:sz w:val="22"/>
          <w:szCs w:val="22"/>
          <w:lang w:eastAsia="en-US"/>
        </w:rPr>
        <w:t xml:space="preserve">В связи с этим, если права дольщика каким-либо образом будут нарушены в ходе долевого строительства жилья, он вправе обратиться в Министерство строительства Самарской области. </w:t>
      </w:r>
    </w:p>
    <w:p w:rsidR="004F754C" w:rsidRPr="0094055F" w:rsidRDefault="004F754C" w:rsidP="004F754C">
      <w:pPr>
        <w:jc w:val="both"/>
        <w:rPr>
          <w:rFonts w:eastAsiaTheme="minorHAnsi"/>
          <w:sz w:val="22"/>
          <w:szCs w:val="22"/>
          <w:lang w:eastAsia="en-US"/>
        </w:rPr>
      </w:pPr>
    </w:p>
    <w:p w:rsidR="004F754C" w:rsidRPr="0094055F" w:rsidRDefault="004F754C" w:rsidP="004F754C">
      <w:pPr>
        <w:jc w:val="both"/>
        <w:rPr>
          <w:rFonts w:eastAsiaTheme="minorHAnsi"/>
          <w:sz w:val="22"/>
          <w:szCs w:val="22"/>
          <w:lang w:eastAsia="en-US"/>
        </w:rPr>
      </w:pPr>
      <w:r w:rsidRPr="0094055F">
        <w:rPr>
          <w:rFonts w:eastAsiaTheme="minorHAnsi"/>
          <w:sz w:val="22"/>
          <w:szCs w:val="22"/>
          <w:lang w:eastAsia="en-US"/>
        </w:rPr>
        <w:t>06.05.2019</w:t>
      </w:r>
    </w:p>
    <w:p w:rsidR="004F754C" w:rsidRPr="0094055F" w:rsidRDefault="004F754C" w:rsidP="004F754C">
      <w:pPr>
        <w:spacing w:line="240" w:lineRule="exact"/>
        <w:jc w:val="both"/>
        <w:rPr>
          <w:rFonts w:eastAsiaTheme="minorHAnsi" w:cstheme="minorBidi"/>
          <w:sz w:val="22"/>
          <w:szCs w:val="22"/>
          <w:lang w:eastAsia="en-US"/>
        </w:rPr>
      </w:pPr>
    </w:p>
    <w:p w:rsidR="004F754C" w:rsidRPr="0094055F" w:rsidRDefault="004F754C" w:rsidP="004F754C">
      <w:pPr>
        <w:jc w:val="both"/>
        <w:rPr>
          <w:sz w:val="22"/>
          <w:szCs w:val="22"/>
        </w:rPr>
      </w:pPr>
    </w:p>
    <w:p w:rsidR="004F754C" w:rsidRPr="0094055F" w:rsidRDefault="004F754C" w:rsidP="004F754C">
      <w:pPr>
        <w:ind w:firstLine="567"/>
        <w:jc w:val="both"/>
        <w:rPr>
          <w:b/>
          <w:i/>
          <w:sz w:val="22"/>
          <w:szCs w:val="22"/>
        </w:rPr>
      </w:pPr>
      <w:r w:rsidRPr="0094055F">
        <w:rPr>
          <w:b/>
          <w:i/>
          <w:sz w:val="22"/>
          <w:szCs w:val="22"/>
        </w:rPr>
        <w:t>Здравствуйте!</w:t>
      </w:r>
    </w:p>
    <w:p w:rsidR="004F754C" w:rsidRPr="0094055F" w:rsidRDefault="004F754C" w:rsidP="004F754C">
      <w:pPr>
        <w:ind w:firstLine="567"/>
        <w:jc w:val="both"/>
        <w:rPr>
          <w:b/>
          <w:i/>
          <w:sz w:val="22"/>
          <w:szCs w:val="22"/>
        </w:rPr>
      </w:pPr>
      <w:r w:rsidRPr="0094055F">
        <w:rPr>
          <w:b/>
          <w:i/>
          <w:sz w:val="22"/>
          <w:szCs w:val="22"/>
        </w:rPr>
        <w:t>Я работаю у частного предпринимателя и нахожусь на 3-м месяце беременности. Может ли работодатель привлечь меня к дисциплинарной ответственности?</w:t>
      </w:r>
    </w:p>
    <w:p w:rsidR="004F754C" w:rsidRPr="0094055F" w:rsidRDefault="004F754C" w:rsidP="004F754C">
      <w:pPr>
        <w:ind w:firstLine="567"/>
        <w:jc w:val="both"/>
        <w:rPr>
          <w:sz w:val="22"/>
          <w:szCs w:val="22"/>
        </w:rPr>
      </w:pPr>
      <w:r w:rsidRPr="0094055F">
        <w:rPr>
          <w:sz w:val="22"/>
          <w:szCs w:val="22"/>
        </w:rPr>
        <w:t xml:space="preserve">Хочу пояснить Вам, что статьей 192 Трудового кодекса Российской Федерации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сотруднику дисциплинарные взыскания в виде замечания, выговора, увольнения по соответствующим основаниям. </w:t>
      </w:r>
    </w:p>
    <w:p w:rsidR="004F754C" w:rsidRPr="0094055F" w:rsidRDefault="004F754C" w:rsidP="004F754C">
      <w:pPr>
        <w:ind w:firstLine="567"/>
        <w:jc w:val="both"/>
        <w:rPr>
          <w:sz w:val="22"/>
          <w:szCs w:val="22"/>
        </w:rPr>
      </w:pPr>
      <w:r w:rsidRPr="0094055F">
        <w:rPr>
          <w:sz w:val="22"/>
          <w:szCs w:val="22"/>
        </w:rPr>
        <w:t xml:space="preserve">Федеральными законами, уставами и положениями о дисциплине  для отдельных категорий работников могут быть установлены иные  дисциплинарные взыскания. </w:t>
      </w:r>
    </w:p>
    <w:p w:rsidR="004F754C" w:rsidRPr="0094055F" w:rsidRDefault="004F754C" w:rsidP="004F754C">
      <w:pPr>
        <w:ind w:firstLine="567"/>
        <w:jc w:val="both"/>
        <w:rPr>
          <w:sz w:val="22"/>
          <w:szCs w:val="22"/>
        </w:rPr>
      </w:pPr>
      <w:r w:rsidRPr="0094055F">
        <w:rPr>
          <w:sz w:val="22"/>
          <w:szCs w:val="22"/>
        </w:rPr>
        <w:lastRenderedPageBreak/>
        <w:t xml:space="preserve">Вместе с тем, законодательством Российской Федерации беременным женщинам предоставлены повышенные социальные гарантии. </w:t>
      </w:r>
    </w:p>
    <w:p w:rsidR="004F754C" w:rsidRPr="0094055F" w:rsidRDefault="004F754C" w:rsidP="004F754C">
      <w:pPr>
        <w:ind w:firstLine="567"/>
        <w:jc w:val="both"/>
        <w:rPr>
          <w:sz w:val="22"/>
          <w:szCs w:val="22"/>
        </w:rPr>
      </w:pPr>
      <w:r w:rsidRPr="0094055F">
        <w:rPr>
          <w:sz w:val="22"/>
          <w:szCs w:val="22"/>
        </w:rPr>
        <w:t xml:space="preserve">Например, в соответствии с частью 1 статьи 261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 </w:t>
      </w:r>
    </w:p>
    <w:p w:rsidR="004F754C" w:rsidRPr="0094055F" w:rsidRDefault="004F754C" w:rsidP="004F754C">
      <w:pPr>
        <w:ind w:firstLine="567"/>
        <w:jc w:val="both"/>
        <w:rPr>
          <w:sz w:val="22"/>
          <w:szCs w:val="22"/>
        </w:rPr>
      </w:pPr>
      <w:r w:rsidRPr="0094055F">
        <w:rPr>
          <w:sz w:val="22"/>
          <w:szCs w:val="22"/>
        </w:rPr>
        <w:t>Таким образом, в случае однократного грубого нарушения беременной женщиной своих обязанностей, она может быть привлечена к дисциплинарной ответственности с применением иных указанных выше дисциплинарных взысканий, кроме ее  увольнения по инициативе работодателя.</w:t>
      </w:r>
    </w:p>
    <w:p w:rsidR="004F754C" w:rsidRPr="0094055F" w:rsidRDefault="004F754C" w:rsidP="004F754C">
      <w:pPr>
        <w:ind w:firstLine="567"/>
        <w:jc w:val="both"/>
        <w:rPr>
          <w:sz w:val="22"/>
          <w:szCs w:val="22"/>
        </w:rPr>
      </w:pPr>
      <w:r w:rsidRPr="0094055F">
        <w:rPr>
          <w:sz w:val="22"/>
          <w:szCs w:val="22"/>
        </w:rPr>
        <w:t xml:space="preserve">Рекомендую Вам добросовестно трудиться, не забывая при этом о своем здоровье и здоровье будущего ребенка. </w:t>
      </w:r>
    </w:p>
    <w:p w:rsidR="004F754C" w:rsidRPr="0094055F" w:rsidRDefault="004F754C" w:rsidP="004F754C">
      <w:pPr>
        <w:jc w:val="both"/>
        <w:rPr>
          <w:rFonts w:eastAsiaTheme="minorHAnsi"/>
          <w:b/>
          <w:sz w:val="22"/>
          <w:szCs w:val="22"/>
          <w:lang w:eastAsia="en-US"/>
        </w:rPr>
      </w:pPr>
    </w:p>
    <w:p w:rsidR="004F754C" w:rsidRPr="0094055F" w:rsidRDefault="004F754C" w:rsidP="004F754C">
      <w:pPr>
        <w:ind w:firstLine="708"/>
        <w:jc w:val="both"/>
        <w:rPr>
          <w:sz w:val="22"/>
          <w:szCs w:val="22"/>
        </w:rPr>
      </w:pPr>
      <w:r w:rsidRPr="0094055F">
        <w:rPr>
          <w:sz w:val="22"/>
          <w:szCs w:val="22"/>
        </w:rPr>
        <w:t>06.05.2019</w:t>
      </w:r>
    </w:p>
    <w:p w:rsidR="004F754C" w:rsidRPr="0094055F" w:rsidRDefault="004F754C" w:rsidP="004F754C">
      <w:pPr>
        <w:ind w:firstLine="708"/>
        <w:jc w:val="both"/>
        <w:rPr>
          <w:sz w:val="22"/>
          <w:szCs w:val="22"/>
        </w:rPr>
      </w:pPr>
    </w:p>
    <w:p w:rsidR="004F754C" w:rsidRPr="0094055F" w:rsidRDefault="004F754C" w:rsidP="004F754C">
      <w:pPr>
        <w:ind w:firstLine="709"/>
        <w:jc w:val="both"/>
        <w:rPr>
          <w:rFonts w:eastAsiaTheme="minorHAnsi"/>
          <w:b/>
          <w:sz w:val="22"/>
          <w:szCs w:val="22"/>
          <w:lang w:eastAsia="en-US"/>
        </w:rPr>
      </w:pPr>
      <w:r w:rsidRPr="0094055F">
        <w:rPr>
          <w:b/>
          <w:sz w:val="22"/>
          <w:szCs w:val="22"/>
        </w:rPr>
        <w:br/>
      </w:r>
      <w:r w:rsidRPr="0094055F">
        <w:rPr>
          <w:rFonts w:eastAsiaTheme="minorHAnsi"/>
          <w:b/>
          <w:sz w:val="22"/>
          <w:szCs w:val="22"/>
          <w:lang w:eastAsia="en-US"/>
        </w:rPr>
        <w:t>«Ответственность работодателя за выплату заработной платы «в конвертах».</w:t>
      </w:r>
    </w:p>
    <w:p w:rsidR="004F754C" w:rsidRPr="0094055F" w:rsidRDefault="004F754C" w:rsidP="004F754C">
      <w:pPr>
        <w:ind w:firstLine="709"/>
        <w:jc w:val="both"/>
        <w:rPr>
          <w:rFonts w:eastAsiaTheme="minorHAnsi"/>
          <w:b/>
          <w:sz w:val="22"/>
          <w:szCs w:val="22"/>
          <w:lang w:eastAsia="en-US"/>
        </w:rPr>
      </w:pPr>
      <w:r w:rsidRPr="0094055F">
        <w:rPr>
          <w:rFonts w:eastAsiaTheme="minorHAnsi"/>
          <w:b/>
          <w:sz w:val="22"/>
          <w:szCs w:val="22"/>
          <w:lang w:eastAsia="en-US"/>
        </w:rPr>
        <w:t>Самарская прокуратура по надзору за исполнением законов на особо режимных объектах разъясняет:</w:t>
      </w:r>
    </w:p>
    <w:p w:rsidR="004F754C" w:rsidRPr="0094055F" w:rsidRDefault="004F754C" w:rsidP="004F754C">
      <w:pPr>
        <w:jc w:val="both"/>
        <w:rPr>
          <w:rFonts w:eastAsiaTheme="minorHAnsi"/>
          <w:sz w:val="22"/>
          <w:szCs w:val="22"/>
          <w:lang w:eastAsia="en-US"/>
        </w:rPr>
      </w:pPr>
      <w:r w:rsidRPr="0094055F">
        <w:rPr>
          <w:rFonts w:eastAsiaTheme="minorHAnsi"/>
          <w:sz w:val="22"/>
          <w:szCs w:val="22"/>
          <w:lang w:eastAsia="en-US"/>
        </w:rPr>
        <w:t>В любой организации заработная плата и социальные взносы являются существенной частью затрат, поэтому для снижения расходов на содержание персонала работодатели идут на сокрытие части фонда оплаты труда от налогов. С официальной зарплаты всех работников удерживается налог на доходы физических лиц (далее по тексту - НДФЛ). Обязанность по уплате налога с выплачиваемой работникам заработной платы возлагается на работодателя.</w:t>
      </w:r>
    </w:p>
    <w:p w:rsidR="004F754C" w:rsidRPr="0094055F" w:rsidRDefault="004F754C" w:rsidP="004F754C">
      <w:pPr>
        <w:ind w:firstLine="709"/>
        <w:jc w:val="both"/>
        <w:rPr>
          <w:rFonts w:eastAsiaTheme="minorHAnsi"/>
          <w:sz w:val="22"/>
          <w:szCs w:val="22"/>
          <w:lang w:eastAsia="en-US"/>
        </w:rPr>
      </w:pPr>
      <w:r w:rsidRPr="0094055F">
        <w:rPr>
          <w:rFonts w:eastAsiaTheme="minorHAnsi"/>
          <w:sz w:val="22"/>
          <w:szCs w:val="22"/>
          <w:lang w:eastAsia="en-US"/>
        </w:rPr>
        <w:t xml:space="preserve">Выплаты работникам, не учитываемые при налогообложении, налоговые органы называют «теневой» или «серой» заработной платой. Разновидностями такой зарплаты является заработная плата, выдаваемая «в конвертах», которая представляет собой такой способ оплаты труда, при котором работник официально не трудоустроен и заработную плату получает «в конверте», либо с ним заключен трудовой договор, где указана минимальная зарплата, а на руки он получает иную сумму. С точки зрения действующего законодательства такие действия юридических лиц и предпринимателей являются незаконными, и могут повлечь наступление ответственности. </w:t>
      </w:r>
    </w:p>
    <w:p w:rsidR="004F754C" w:rsidRPr="0094055F" w:rsidRDefault="004F754C" w:rsidP="004F754C">
      <w:pPr>
        <w:ind w:firstLine="709"/>
        <w:jc w:val="both"/>
        <w:rPr>
          <w:rFonts w:eastAsiaTheme="minorHAnsi"/>
          <w:sz w:val="22"/>
          <w:szCs w:val="22"/>
          <w:lang w:eastAsia="en-US"/>
        </w:rPr>
      </w:pPr>
      <w:r w:rsidRPr="0094055F">
        <w:rPr>
          <w:rFonts w:eastAsiaTheme="minorHAnsi"/>
          <w:bCs/>
          <w:sz w:val="22"/>
          <w:szCs w:val="22"/>
          <w:lang w:eastAsia="en-US"/>
        </w:rPr>
        <w:t xml:space="preserve">Неуплата или неполная уплата сумм налога (сбора, страховых взносов) (ст. 122 НК РФ), невыполнение налоговым агентом обязанности по удержанию и (или) перечислению налогов (ст. 123 НК РФ) </w:t>
      </w:r>
      <w:r w:rsidRPr="0094055F">
        <w:rPr>
          <w:rFonts w:eastAsiaTheme="minorHAnsi"/>
          <w:sz w:val="22"/>
          <w:szCs w:val="22"/>
          <w:lang w:eastAsia="en-US"/>
        </w:rPr>
        <w:t>влекут наступление административной ответственности, штраф по которой исчисляется в зависимости от суммы неуплаченного организацией (предпринимателем) налога и составляет 20% от этой суммы.</w:t>
      </w:r>
    </w:p>
    <w:p w:rsidR="004F754C" w:rsidRPr="0094055F" w:rsidRDefault="004F754C" w:rsidP="004F754C">
      <w:pPr>
        <w:ind w:firstLine="709"/>
        <w:jc w:val="both"/>
        <w:rPr>
          <w:rFonts w:eastAsiaTheme="minorHAnsi"/>
          <w:sz w:val="22"/>
          <w:szCs w:val="22"/>
          <w:lang w:eastAsia="en-US"/>
        </w:rPr>
      </w:pPr>
      <w:r w:rsidRPr="0094055F">
        <w:rPr>
          <w:rFonts w:eastAsiaTheme="minorHAnsi"/>
          <w:sz w:val="22"/>
          <w:szCs w:val="22"/>
          <w:lang w:eastAsia="en-US"/>
        </w:rPr>
        <w:t>При выплате серой зарплаты также возможно наступление уголовной ответственности, установленной ст. 199 УК РФ. Речь идет о неуплате налогов и сборов в крупном размере. Крупным размером признается сумма налогов, сборов, страховых взносов, составляющая за период в пределах 3 финансовых лет подряд более 5 млн. рублей, при условии, что доля неуплаченных налогов, сборов, страховых взносов превышает 25% подлежащих уплате сумм налогов, сборов, страховых взносов в совокупности, либо превышающая 15 млн. руб., особо крупным размером признается сумма неуплаченного налога, превышающая 15 млн. руб., при условии, что доля неуплаченных налогов, сборов, страховых взносов превышает 50% подлежащих уплате сумм налогов, сборов, страховых взносов в совокупности, либо превышающая 45 млн. руб.</w:t>
      </w:r>
    </w:p>
    <w:p w:rsidR="004F754C" w:rsidRPr="0094055F" w:rsidRDefault="004F754C" w:rsidP="004F754C">
      <w:pPr>
        <w:ind w:firstLine="709"/>
        <w:jc w:val="both"/>
        <w:rPr>
          <w:rFonts w:eastAsiaTheme="minorHAnsi"/>
          <w:sz w:val="22"/>
          <w:szCs w:val="22"/>
          <w:lang w:eastAsia="en-US"/>
        </w:rPr>
      </w:pPr>
      <w:r w:rsidRPr="0094055F">
        <w:rPr>
          <w:rFonts w:eastAsiaTheme="minorHAnsi"/>
          <w:sz w:val="22"/>
          <w:szCs w:val="22"/>
          <w:lang w:eastAsia="en-US"/>
        </w:rPr>
        <w:t xml:space="preserve">Совершение преступления, предусмотренного ст. 199 УК РФ, наказывается штрафом до 300 000 рублей, либо лишением свободы до 2 лет. </w:t>
      </w:r>
    </w:p>
    <w:p w:rsidR="004F754C" w:rsidRPr="0094055F" w:rsidRDefault="004F754C" w:rsidP="004F754C">
      <w:pPr>
        <w:ind w:left="4253"/>
        <w:contextualSpacing/>
        <w:rPr>
          <w:rFonts w:eastAsiaTheme="minorHAnsi"/>
          <w:b/>
          <w:sz w:val="22"/>
          <w:szCs w:val="22"/>
          <w:lang w:eastAsia="en-US"/>
        </w:rPr>
      </w:pPr>
    </w:p>
    <w:p w:rsidR="004F754C" w:rsidRDefault="004F754C" w:rsidP="004F754C">
      <w:pPr>
        <w:contextualSpacing/>
        <w:rPr>
          <w:rFonts w:eastAsiaTheme="minorHAnsi"/>
          <w:b/>
          <w:sz w:val="22"/>
          <w:szCs w:val="22"/>
          <w:lang w:eastAsia="en-US"/>
        </w:rPr>
      </w:pPr>
      <w:r w:rsidRPr="0094055F">
        <w:rPr>
          <w:rFonts w:eastAsiaTheme="minorHAnsi"/>
          <w:b/>
          <w:sz w:val="22"/>
          <w:szCs w:val="22"/>
          <w:lang w:eastAsia="en-US"/>
        </w:rPr>
        <w:t>06.05.2019</w:t>
      </w:r>
    </w:p>
    <w:p w:rsidR="00AC09CA" w:rsidRDefault="00AC09CA" w:rsidP="004F754C">
      <w:pPr>
        <w:contextualSpacing/>
        <w:rPr>
          <w:rFonts w:eastAsiaTheme="minorHAnsi"/>
          <w:b/>
          <w:sz w:val="22"/>
          <w:szCs w:val="22"/>
          <w:lang w:eastAsia="en-US"/>
        </w:rPr>
      </w:pPr>
    </w:p>
    <w:p w:rsidR="00AC09CA" w:rsidRDefault="00AC09CA" w:rsidP="004F754C">
      <w:pPr>
        <w:contextualSpacing/>
        <w:rPr>
          <w:rFonts w:eastAsiaTheme="minorHAnsi"/>
          <w:b/>
          <w:sz w:val="22"/>
          <w:szCs w:val="22"/>
          <w:lang w:eastAsia="en-US"/>
        </w:rPr>
      </w:pPr>
    </w:p>
    <w:p w:rsidR="00AC09CA" w:rsidRPr="00456EEF" w:rsidRDefault="00AC09CA" w:rsidP="00AC09CA">
      <w:pPr>
        <w:pBdr>
          <w:top w:val="double" w:sz="4" w:space="1" w:color="auto"/>
          <w:left w:val="double" w:sz="4" w:space="0" w:color="auto"/>
          <w:bottom w:val="double" w:sz="4" w:space="1" w:color="auto"/>
          <w:right w:val="double" w:sz="4" w:space="4" w:color="auto"/>
        </w:pBdr>
        <w:jc w:val="center"/>
        <w:rPr>
          <w:b/>
        </w:rPr>
      </w:pPr>
      <w:r>
        <w:rPr>
          <w:b/>
        </w:rPr>
        <w:t>ПРОКУРАТУРА КИНЕЛЬ-ЧЕРКАССКОГО РАЙОНА ИНФОРМИРУЕТ</w:t>
      </w:r>
    </w:p>
    <w:p w:rsidR="00AC09CA" w:rsidRPr="00AC09CA" w:rsidRDefault="00AC09CA" w:rsidP="00AC09CA">
      <w:pPr>
        <w:rPr>
          <w:sz w:val="28"/>
          <w:szCs w:val="28"/>
        </w:rPr>
      </w:pPr>
      <w:r w:rsidRPr="00AC09CA">
        <w:rPr>
          <w:sz w:val="28"/>
          <w:szCs w:val="28"/>
        </w:rPr>
        <w:t xml:space="preserve"> </w:t>
      </w:r>
    </w:p>
    <w:p w:rsidR="00AC09CA" w:rsidRPr="002627A0" w:rsidRDefault="00AC09CA" w:rsidP="002627A0">
      <w:pPr>
        <w:ind w:firstLine="708"/>
        <w:jc w:val="both"/>
        <w:rPr>
          <w:b/>
        </w:rPr>
      </w:pPr>
      <w:r w:rsidRPr="00AC09CA">
        <w:rPr>
          <w:b/>
        </w:rPr>
        <w:t xml:space="preserve">Генеральной прокуратурой Российской Федерации организован молодежный конкурс социальной антикоррупционной рекламы «Вместе против коррупции». Прием работ будет осуществляться с 01.06.2019 по 01.10.2019 на официальном сайте конкурса </w:t>
      </w:r>
      <w:hyperlink r:id="rId17" w:history="1">
        <w:r w:rsidRPr="00AC09CA">
          <w:rPr>
            <w:b/>
            <w:color w:val="0000FF"/>
            <w:u w:val="single"/>
            <w:lang w:val="en-US"/>
          </w:rPr>
          <w:t>www</w:t>
        </w:r>
        <w:r w:rsidRPr="00AC09CA">
          <w:rPr>
            <w:b/>
            <w:color w:val="0000FF"/>
            <w:u w:val="single"/>
          </w:rPr>
          <w:t>.</w:t>
        </w:r>
        <w:r w:rsidRPr="00AC09CA">
          <w:rPr>
            <w:b/>
            <w:color w:val="0000FF"/>
            <w:u w:val="single"/>
            <w:lang w:val="en-US"/>
          </w:rPr>
          <w:t>anticorruption</w:t>
        </w:r>
        <w:r w:rsidRPr="00AC09CA">
          <w:rPr>
            <w:b/>
            <w:color w:val="0000FF"/>
            <w:u w:val="single"/>
          </w:rPr>
          <w:t>.</w:t>
        </w:r>
        <w:r w:rsidRPr="00AC09CA">
          <w:rPr>
            <w:b/>
            <w:color w:val="0000FF"/>
            <w:u w:val="single"/>
            <w:lang w:val="en-US"/>
          </w:rPr>
          <w:t>life</w:t>
        </w:r>
      </w:hyperlink>
      <w:r w:rsidRPr="00AC09CA">
        <w:rPr>
          <w:b/>
        </w:rPr>
        <w:t xml:space="preserve"> в двух номинациях-социальный плакат и социальный видеоролик. Также на указанном сайте размещены правила проведения конкурса. К участию приглашаются молодые люди в возрасте от 14 до 35 лет.</w:t>
      </w:r>
    </w:p>
    <w:p w:rsidR="00AC09CA" w:rsidRPr="00D65948" w:rsidRDefault="00AC09CA" w:rsidP="00D65948">
      <w:pPr>
        <w:pBdr>
          <w:top w:val="double" w:sz="4" w:space="1" w:color="auto"/>
          <w:left w:val="double" w:sz="4" w:space="0" w:color="auto"/>
          <w:bottom w:val="double" w:sz="4" w:space="1" w:color="auto"/>
          <w:right w:val="double" w:sz="4" w:space="4" w:color="auto"/>
        </w:pBdr>
        <w:jc w:val="center"/>
        <w:rPr>
          <w:b/>
        </w:rPr>
      </w:pPr>
      <w:r w:rsidRPr="00AC09CA">
        <w:rPr>
          <w:b/>
        </w:rPr>
        <w:lastRenderedPageBreak/>
        <w:t>ВАЖНАЯ ИНФОРМА</w:t>
      </w:r>
      <w:r w:rsidR="00D65948">
        <w:rPr>
          <w:b/>
        </w:rPr>
        <w:t xml:space="preserve">ЦИЯ                            </w:t>
      </w:r>
    </w:p>
    <w:p w:rsidR="002627A0" w:rsidRDefault="00AC09CA" w:rsidP="00AC09CA">
      <w:pPr>
        <w:spacing w:after="200" w:line="276" w:lineRule="auto"/>
      </w:pPr>
      <w:r w:rsidRPr="002627A0">
        <w:t xml:space="preserve">                              </w:t>
      </w:r>
      <w:r w:rsidR="002627A0" w:rsidRPr="002627A0">
        <w:t xml:space="preserve">               </w:t>
      </w:r>
    </w:p>
    <w:p w:rsidR="00AC09CA" w:rsidRPr="002627A0" w:rsidRDefault="002627A0" w:rsidP="00AC09CA">
      <w:pPr>
        <w:spacing w:after="200" w:line="276" w:lineRule="auto"/>
        <w:rPr>
          <w:rFonts w:eastAsiaTheme="minorHAnsi"/>
          <w:b/>
          <w:lang w:eastAsia="en-US"/>
        </w:rPr>
      </w:pPr>
      <w:r>
        <w:t xml:space="preserve">                                      </w:t>
      </w:r>
      <w:r w:rsidR="00AC09CA" w:rsidRPr="002627A0">
        <w:t xml:space="preserve"> </w:t>
      </w:r>
      <w:r w:rsidR="00AC09CA" w:rsidRPr="002627A0">
        <w:rPr>
          <w:rFonts w:eastAsiaTheme="minorHAnsi"/>
          <w:b/>
          <w:lang w:eastAsia="en-US"/>
        </w:rPr>
        <w:t>Уважаемые жители Кинель-Черкасского района!</w:t>
      </w:r>
    </w:p>
    <w:p w:rsidR="00AC09CA" w:rsidRPr="002627A0" w:rsidRDefault="00AC09CA" w:rsidP="00AC09CA">
      <w:pPr>
        <w:spacing w:after="200" w:line="276" w:lineRule="auto"/>
        <w:rPr>
          <w:rFonts w:eastAsiaTheme="minorHAnsi"/>
          <w:b/>
          <w:u w:val="single"/>
          <w:lang w:eastAsia="en-US"/>
        </w:rPr>
      </w:pPr>
      <w:r w:rsidRPr="002627A0">
        <w:rPr>
          <w:rFonts w:eastAsiaTheme="minorHAnsi"/>
          <w:b/>
          <w:u w:val="single"/>
          <w:lang w:eastAsia="en-US"/>
        </w:rPr>
        <w:t xml:space="preserve">  НАПОМИНАЕМ</w:t>
      </w:r>
    </w:p>
    <w:p w:rsidR="00AC09CA" w:rsidRPr="002627A0" w:rsidRDefault="00AC09CA" w:rsidP="00AC09CA">
      <w:pPr>
        <w:spacing w:after="200" w:line="276" w:lineRule="auto"/>
        <w:ind w:firstLine="709"/>
        <w:jc w:val="both"/>
        <w:rPr>
          <w:rFonts w:eastAsiaTheme="minorHAnsi"/>
          <w:lang w:eastAsia="en-US"/>
        </w:rPr>
      </w:pPr>
      <w:r w:rsidRPr="002627A0">
        <w:rPr>
          <w:rFonts w:eastAsiaTheme="minorHAnsi"/>
          <w:lang w:eastAsia="en-US"/>
        </w:rPr>
        <w:t>С 1 апреля  2019 года в каждом сельском поселении Кинель-Черкасского района принимаются заявления от социально незащищенных категорий населения Кинель-Черкасского района Самарской области о компенсации затрат на приобретение оборудования для приема ЦТВ или об установке спутникового оборудования (для населенных пунктов Кинель-Черкасского района, расположенных вне зоны охвата ЦТВ).</w:t>
      </w:r>
    </w:p>
    <w:p w:rsidR="00AC09CA" w:rsidRPr="002627A0" w:rsidRDefault="00AC09CA" w:rsidP="00AC09CA">
      <w:pPr>
        <w:spacing w:line="276" w:lineRule="auto"/>
        <w:ind w:firstLine="709"/>
        <w:jc w:val="both"/>
        <w:rPr>
          <w:rFonts w:eastAsiaTheme="minorHAnsi"/>
          <w:lang w:eastAsia="en-US"/>
        </w:rPr>
      </w:pPr>
      <w:r w:rsidRPr="002627A0">
        <w:rPr>
          <w:rFonts w:eastAsiaTheme="minorHAnsi"/>
          <w:lang w:eastAsia="en-US"/>
        </w:rPr>
        <w:t>К социально незащищенным категориям населения относятся граждане, которые являются в период с 01.03.2019 по 30.11.2019 получателями одной из следующих мер социальной поддержки:</w:t>
      </w:r>
    </w:p>
    <w:p w:rsidR="00AC09CA" w:rsidRPr="002627A0" w:rsidRDefault="00AC09CA" w:rsidP="00AC09CA">
      <w:pPr>
        <w:spacing w:line="276" w:lineRule="auto"/>
        <w:jc w:val="both"/>
        <w:rPr>
          <w:rFonts w:eastAsiaTheme="minorHAnsi"/>
          <w:lang w:eastAsia="en-US"/>
        </w:rPr>
      </w:pPr>
      <w:r w:rsidRPr="002627A0">
        <w:rPr>
          <w:rFonts w:eastAsiaTheme="minorHAnsi"/>
          <w:lang w:eastAsia="en-US"/>
        </w:rPr>
        <w:t>- социальная помощь в виде ежемесячных денежных выплат (социальное пособие), денежные выплаты по социальному контракту, ежегодное социальное пособие студентам из малоимущих семей в соответствии с Законом Самарской области от 06.05.2000 № 16-ГД «О социальной помощи в Самарской области»;</w:t>
      </w:r>
    </w:p>
    <w:p w:rsidR="00AC09CA" w:rsidRPr="002627A0" w:rsidRDefault="00AC09CA" w:rsidP="00AC09CA">
      <w:pPr>
        <w:spacing w:line="276" w:lineRule="auto"/>
        <w:jc w:val="both"/>
        <w:rPr>
          <w:rFonts w:eastAsiaTheme="minorHAnsi"/>
          <w:lang w:eastAsia="en-US"/>
        </w:rPr>
      </w:pPr>
      <w:r w:rsidRPr="002627A0">
        <w:rPr>
          <w:rFonts w:eastAsiaTheme="minorHAnsi"/>
          <w:lang w:eastAsia="en-US"/>
        </w:rPr>
        <w:t>- материальная помощь гражданам, оказавшимся в трудной жизненной ситуации, в соответствии с постановлением Правительства Самарской области от 23.07.2014 № 418 «Об утверждении государственной программы Самарской области «Развитие социальной защиты населения в Самарской области» на 2014 – 2021 годы.</w:t>
      </w:r>
    </w:p>
    <w:p w:rsidR="00AC09CA" w:rsidRPr="002627A0" w:rsidRDefault="00AC09CA" w:rsidP="00AC09CA">
      <w:pPr>
        <w:spacing w:line="276" w:lineRule="auto"/>
        <w:jc w:val="both"/>
        <w:rPr>
          <w:rFonts w:eastAsiaTheme="minorHAnsi"/>
          <w:lang w:eastAsia="en-US"/>
        </w:rPr>
      </w:pPr>
    </w:p>
    <w:p w:rsidR="00AC09CA" w:rsidRPr="002627A0" w:rsidRDefault="00AC09CA" w:rsidP="00AC09CA">
      <w:pPr>
        <w:spacing w:line="276" w:lineRule="auto"/>
        <w:ind w:firstLine="709"/>
        <w:jc w:val="both"/>
        <w:rPr>
          <w:rFonts w:eastAsiaTheme="minorHAnsi"/>
          <w:lang w:eastAsia="en-US"/>
        </w:rPr>
      </w:pPr>
      <w:r w:rsidRPr="002627A0">
        <w:rPr>
          <w:rFonts w:eastAsiaTheme="minorHAnsi"/>
          <w:lang w:eastAsia="en-US"/>
        </w:rPr>
        <w:t>Размер единовременной денежной выплаты 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 поддерживающего цифровой телевизионный стандарт DVB-T2 (цифровая телевизионная приставка, и (или) телевизор, и (или) приёмная антенна) (далее – пользовательское оборудование для приема ЦТВ), но не может превышать  суммы, равной 1200 рублям.</w:t>
      </w:r>
    </w:p>
    <w:p w:rsidR="00AC09CA" w:rsidRPr="002627A0" w:rsidRDefault="00AC09CA" w:rsidP="00AC09CA">
      <w:pPr>
        <w:spacing w:line="276" w:lineRule="auto"/>
        <w:jc w:val="both"/>
        <w:rPr>
          <w:rFonts w:eastAsiaTheme="minorHAnsi"/>
          <w:lang w:eastAsia="en-US"/>
        </w:rPr>
      </w:pPr>
    </w:p>
    <w:p w:rsidR="00AC09CA" w:rsidRPr="002627A0" w:rsidRDefault="00AC09CA" w:rsidP="00AC09CA">
      <w:pPr>
        <w:spacing w:after="200" w:line="276" w:lineRule="auto"/>
        <w:ind w:firstLine="709"/>
        <w:jc w:val="both"/>
        <w:rPr>
          <w:rFonts w:eastAsiaTheme="minorHAnsi"/>
          <w:lang w:eastAsia="en-US"/>
        </w:rPr>
      </w:pPr>
      <w:r w:rsidRPr="002627A0">
        <w:rPr>
          <w:noProof/>
        </w:rPr>
        <mc:AlternateContent>
          <mc:Choice Requires="wps">
            <w:drawing>
              <wp:anchor distT="4294967289" distB="4294967289" distL="114300" distR="114300" simplePos="0" relativeHeight="251672576" behindDoc="0" locked="0" layoutInCell="1" allowOverlap="1" wp14:anchorId="15C25983" wp14:editId="5BF0A32C">
                <wp:simplePos x="0" y="0"/>
                <wp:positionH relativeFrom="column">
                  <wp:posOffset>-97155</wp:posOffset>
                </wp:positionH>
                <wp:positionV relativeFrom="paragraph">
                  <wp:posOffset>951865</wp:posOffset>
                </wp:positionV>
                <wp:extent cx="0" cy="28575"/>
                <wp:effectExtent l="0" t="0" r="1905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7.65pt;margin-top:74.95pt;width:0;height:2.25pt;flip:y;z-index:25167257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" strokecolor="#0070c0" strokeweight="1.25pt"/>
            </w:pict>
          </mc:Fallback>
        </mc:AlternateContent>
      </w:r>
      <w:r w:rsidRPr="002627A0">
        <w:rPr>
          <w:rFonts w:eastAsiaTheme="minorHAnsi"/>
          <w:lang w:eastAsia="en-US"/>
        </w:rPr>
        <w:t>Единовременная денежная выплата осуществляется однократно на одно домохозяйство и на пользовательское оборудование для приема ЦТВ, приобретенного гражданином в период с 01.11.2018 по 30.11.2019.</w:t>
      </w:r>
    </w:p>
    <w:p w:rsidR="00AC09CA" w:rsidRPr="002627A0" w:rsidRDefault="00AC09CA" w:rsidP="00AC09CA">
      <w:pPr>
        <w:spacing w:line="276" w:lineRule="auto"/>
        <w:ind w:firstLine="709"/>
        <w:jc w:val="both"/>
        <w:rPr>
          <w:rFonts w:eastAsiaTheme="minorHAnsi"/>
          <w:b/>
          <w:lang w:eastAsia="en-US"/>
        </w:rPr>
      </w:pPr>
      <w:r w:rsidRPr="002627A0">
        <w:rPr>
          <w:rFonts w:eastAsiaTheme="minorHAnsi"/>
          <w:b/>
          <w:lang w:eastAsia="en-US"/>
        </w:rPr>
        <w:t>Документы, необходимые для получения единовременной денежной выплаты (при подаче заявления гражданин или его законный представитель предъявляет оригиналы прилагаемых документов, для сверки):</w:t>
      </w:r>
    </w:p>
    <w:p w:rsidR="00AC09CA" w:rsidRPr="002627A0" w:rsidRDefault="00AC09CA" w:rsidP="00AC09CA">
      <w:pPr>
        <w:spacing w:line="276" w:lineRule="auto"/>
        <w:jc w:val="both"/>
        <w:rPr>
          <w:rFonts w:eastAsiaTheme="minorHAnsi"/>
          <w:lang w:eastAsia="en-US"/>
        </w:rPr>
      </w:pPr>
      <w:r w:rsidRPr="002627A0">
        <w:rPr>
          <w:rFonts w:eastAsiaTheme="minorHAnsi"/>
          <w:lang w:eastAsia="en-US"/>
        </w:rPr>
        <w:t>- заявление, о компенсации затрат на приобретение оборудования для приема ЦТВ или об установке спутникового оборудования (для населенных пунктов Кинель-Черкасского района, расположенных вне зоны охвата ЦТВ);</w:t>
      </w:r>
    </w:p>
    <w:p w:rsidR="00AC09CA" w:rsidRPr="002627A0" w:rsidRDefault="00AC09CA" w:rsidP="00AC09CA">
      <w:pPr>
        <w:spacing w:line="276" w:lineRule="auto"/>
        <w:jc w:val="both"/>
        <w:rPr>
          <w:rFonts w:eastAsiaTheme="minorHAnsi"/>
          <w:lang w:eastAsia="en-US"/>
        </w:rPr>
      </w:pPr>
      <w:r w:rsidRPr="002627A0">
        <w:rPr>
          <w:rFonts w:eastAsiaTheme="minorHAnsi"/>
          <w:lang w:eastAsia="en-US"/>
        </w:rPr>
        <w:t>- документ, удостоверяющий личность гражданина;</w:t>
      </w:r>
    </w:p>
    <w:p w:rsidR="00AC09CA" w:rsidRPr="002627A0" w:rsidRDefault="00AC09CA" w:rsidP="00AC09CA">
      <w:pPr>
        <w:spacing w:line="276" w:lineRule="auto"/>
        <w:jc w:val="both"/>
        <w:rPr>
          <w:rFonts w:eastAsiaTheme="minorHAnsi"/>
          <w:lang w:eastAsia="en-US"/>
        </w:rPr>
      </w:pPr>
      <w:r w:rsidRPr="002627A0">
        <w:rPr>
          <w:rFonts w:eastAsiaTheme="minorHAnsi"/>
          <w:lang w:eastAsia="en-US"/>
        </w:rPr>
        <w:t>- документ, удостоверяющий личность законного представителя, и документ, подтверждающий его полномочия (в случае подачи заявления о компенсации расходов законным представителем);</w:t>
      </w:r>
    </w:p>
    <w:p w:rsidR="00D65948" w:rsidRPr="002627A0" w:rsidRDefault="00AC09CA" w:rsidP="002627A0">
      <w:pPr>
        <w:spacing w:line="276" w:lineRule="auto"/>
        <w:jc w:val="both"/>
        <w:rPr>
          <w:rFonts w:eastAsiaTheme="minorHAnsi"/>
          <w:lang w:eastAsia="en-US"/>
        </w:rPr>
      </w:pPr>
      <w:r w:rsidRPr="002627A0">
        <w:rPr>
          <w:rFonts w:eastAsiaTheme="minorHAnsi"/>
          <w:lang w:eastAsia="en-US"/>
        </w:rPr>
        <w:t xml:space="preserve">- документы, подтверждающие оплату приобретенного пользовательского оборудования для приема ЦТВ, и документ, подтверждающий вид приобретенного пользовательского </w:t>
      </w:r>
      <w:r w:rsidRPr="002627A0">
        <w:rPr>
          <w:rFonts w:eastAsiaTheme="minorHAnsi"/>
          <w:lang w:eastAsia="en-US"/>
        </w:rPr>
        <w:lastRenderedPageBreak/>
        <w:t>оборудования для приема ЦТВ, соответствующего цифровому телевизионному стандарту DVB-T2.</w:t>
      </w:r>
    </w:p>
    <w:p w:rsidR="00AC09CA" w:rsidRPr="002627A0" w:rsidRDefault="00AC09CA" w:rsidP="00AC09CA">
      <w:pPr>
        <w:spacing w:line="276" w:lineRule="auto"/>
        <w:ind w:firstLine="709"/>
        <w:jc w:val="center"/>
        <w:rPr>
          <w:rFonts w:eastAsiaTheme="minorHAnsi"/>
          <w:b/>
          <w:lang w:eastAsia="en-US"/>
        </w:rPr>
      </w:pPr>
      <w:r w:rsidRPr="002627A0">
        <w:rPr>
          <w:rFonts w:eastAsiaTheme="minorHAnsi"/>
          <w:b/>
          <w:lang w:eastAsia="en-US"/>
        </w:rPr>
        <w:t xml:space="preserve"> Заявления принимаются с 8-00 до 16-00, обед с 12-00 до 13-00</w:t>
      </w:r>
    </w:p>
    <w:p w:rsidR="00AC09CA" w:rsidRPr="002627A0" w:rsidRDefault="00AC09CA" w:rsidP="00AC09CA">
      <w:pPr>
        <w:jc w:val="center"/>
        <w:rPr>
          <w:rFonts w:eastAsiaTheme="minorHAnsi"/>
          <w:lang w:eastAsia="en-US"/>
        </w:rPr>
      </w:pPr>
      <w:r w:rsidRPr="002627A0">
        <w:rPr>
          <w:rFonts w:eastAsiaTheme="minorHAnsi"/>
          <w:lang w:eastAsia="en-US"/>
        </w:rPr>
        <w:t>с. Черновка, ул. Школьная, 30 (здание администрации сп Черновка)</w:t>
      </w:r>
    </w:p>
    <w:p w:rsidR="00AC09CA" w:rsidRPr="002627A0" w:rsidRDefault="00AC09CA" w:rsidP="00AC09CA">
      <w:pPr>
        <w:spacing w:line="276" w:lineRule="auto"/>
        <w:ind w:firstLine="709"/>
        <w:jc w:val="center"/>
        <w:rPr>
          <w:rFonts w:eastAsiaTheme="minorHAnsi"/>
          <w:b/>
          <w:lang w:eastAsia="en-US"/>
        </w:rPr>
      </w:pPr>
      <w:r w:rsidRPr="002627A0">
        <w:rPr>
          <w:rFonts w:eastAsiaTheme="minorHAnsi"/>
          <w:lang w:eastAsia="en-US"/>
        </w:rPr>
        <w:t>(</w:t>
      </w:r>
      <w:r w:rsidRPr="002627A0">
        <w:rPr>
          <w:rFonts w:eastAsiaTheme="minorHAnsi"/>
          <w:b/>
          <w:lang w:eastAsia="en-US"/>
        </w:rPr>
        <w:t>тел. 8 846 60 2 66 43)</w:t>
      </w:r>
    </w:p>
    <w:p w:rsidR="00AC09CA" w:rsidRDefault="00AC09CA" w:rsidP="00AC09CA">
      <w:pPr>
        <w:jc w:val="center"/>
        <w:rPr>
          <w:rFonts w:eastAsiaTheme="minorHAnsi"/>
          <w:b/>
          <w:bCs/>
          <w:color w:val="0000FF"/>
          <w:u w:val="single"/>
          <w:lang w:eastAsia="en-US"/>
        </w:rPr>
      </w:pPr>
      <w:r w:rsidRPr="002627A0">
        <w:rPr>
          <w:rFonts w:eastAsiaTheme="minorHAnsi"/>
          <w:lang w:eastAsia="en-US"/>
        </w:rPr>
        <w:t xml:space="preserve">Телефон «горячей линии» 8-800-707-61-23, сайт </w:t>
      </w:r>
      <w:hyperlink r:id="rId18" w:tgtFrame="_blank" w:history="1">
        <w:r w:rsidRPr="002627A0">
          <w:rPr>
            <w:rFonts w:eastAsiaTheme="minorHAnsi"/>
            <w:b/>
            <w:bCs/>
            <w:color w:val="0000FF"/>
            <w:u w:val="single"/>
            <w:lang w:eastAsia="en-US"/>
          </w:rPr>
          <w:t>smotri-cifru-rf.ru</w:t>
        </w:r>
      </w:hyperlink>
    </w:p>
    <w:p w:rsidR="002627A0" w:rsidRPr="002627A0" w:rsidRDefault="002627A0" w:rsidP="00AC09CA">
      <w:pPr>
        <w:jc w:val="center"/>
        <w:rPr>
          <w:rFonts w:eastAsiaTheme="minorHAnsi"/>
          <w:b/>
          <w:bCs/>
          <w:color w:val="0000FF"/>
          <w:u w:val="single"/>
          <w:lang w:eastAsia="en-US"/>
        </w:rPr>
      </w:pPr>
    </w:p>
    <w:p w:rsidR="00AC09CA" w:rsidRPr="00AC09CA" w:rsidRDefault="00AC09CA" w:rsidP="00D65948">
      <w:pPr>
        <w:jc w:val="both"/>
        <w:rPr>
          <w:sz w:val="28"/>
          <w:szCs w:val="28"/>
        </w:rPr>
      </w:pPr>
    </w:p>
    <w:p w:rsidR="002627A0" w:rsidRDefault="002627A0" w:rsidP="002627A0">
      <w:pPr>
        <w:spacing w:line="276" w:lineRule="auto"/>
        <w:ind w:firstLine="708"/>
        <w:jc w:val="both"/>
        <w:rPr>
          <w:rFonts w:ascii="Segoe UI" w:hAnsi="Segoe UI" w:cs="Segoe UI"/>
          <w:b/>
          <w:sz w:val="28"/>
          <w:szCs w:val="28"/>
        </w:rPr>
      </w:pPr>
      <w:r>
        <w:rPr>
          <w:noProof/>
        </w:rPr>
        <w:drawing>
          <wp:inline distT="0" distB="0" distL="0" distR="0" wp14:anchorId="4DAD5C74" wp14:editId="0EC0B851">
            <wp:extent cx="2000250" cy="809625"/>
            <wp:effectExtent l="0" t="0" r="0" b="0"/>
            <wp:docPr id="12" name="Рисунок 1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0" cy="809625"/>
                    </a:xfrm>
                    <a:prstGeom prst="rect">
                      <a:avLst/>
                    </a:prstGeom>
                    <a:noFill/>
                    <a:ln>
                      <a:noFill/>
                    </a:ln>
                  </pic:spPr>
                </pic:pic>
              </a:graphicData>
            </a:graphic>
          </wp:inline>
        </w:drawing>
      </w:r>
    </w:p>
    <w:p w:rsidR="002627A0" w:rsidRPr="002627A0" w:rsidRDefault="002627A0" w:rsidP="002627A0">
      <w:pPr>
        <w:spacing w:line="259" w:lineRule="auto"/>
        <w:ind w:firstLine="709"/>
        <w:jc w:val="right"/>
        <w:rPr>
          <w:b/>
          <w:sz w:val="22"/>
          <w:szCs w:val="22"/>
          <w:lang w:eastAsia="en-US"/>
        </w:rPr>
      </w:pPr>
      <w:r w:rsidRPr="002627A0">
        <w:rPr>
          <w:b/>
          <w:sz w:val="22"/>
          <w:szCs w:val="22"/>
          <w:lang w:eastAsia="en-US"/>
        </w:rPr>
        <w:t>ПРЕСС-РЕЛИЗ</w:t>
      </w:r>
    </w:p>
    <w:p w:rsidR="002627A0" w:rsidRPr="002627A0" w:rsidRDefault="002627A0" w:rsidP="002627A0">
      <w:pPr>
        <w:spacing w:after="160" w:line="276" w:lineRule="auto"/>
        <w:jc w:val="right"/>
        <w:rPr>
          <w:b/>
          <w:sz w:val="22"/>
          <w:szCs w:val="22"/>
        </w:rPr>
      </w:pPr>
      <w:r w:rsidRPr="002627A0">
        <w:rPr>
          <w:b/>
          <w:sz w:val="22"/>
          <w:szCs w:val="22"/>
          <w:lang w:eastAsia="en-US"/>
        </w:rPr>
        <w:t>24 апреля 2019</w:t>
      </w:r>
    </w:p>
    <w:p w:rsidR="002627A0" w:rsidRPr="002627A0" w:rsidRDefault="002627A0" w:rsidP="002627A0">
      <w:pPr>
        <w:spacing w:line="276" w:lineRule="auto"/>
        <w:ind w:firstLine="708"/>
        <w:jc w:val="center"/>
        <w:rPr>
          <w:b/>
          <w:sz w:val="22"/>
          <w:szCs w:val="22"/>
        </w:rPr>
      </w:pPr>
      <w:r w:rsidRPr="002627A0">
        <w:rPr>
          <w:b/>
          <w:sz w:val="22"/>
          <w:szCs w:val="22"/>
        </w:rPr>
        <w:t>В каких случаях надо оформлять теплицу</w:t>
      </w:r>
    </w:p>
    <w:p w:rsidR="002627A0" w:rsidRPr="002627A0" w:rsidRDefault="002627A0" w:rsidP="002627A0">
      <w:pPr>
        <w:spacing w:line="276" w:lineRule="auto"/>
        <w:ind w:firstLine="708"/>
        <w:jc w:val="both"/>
        <w:rPr>
          <w:sz w:val="22"/>
          <w:szCs w:val="22"/>
        </w:rPr>
      </w:pPr>
      <w:r w:rsidRPr="002627A0">
        <w:rPr>
          <w:sz w:val="22"/>
          <w:szCs w:val="22"/>
        </w:rPr>
        <w:t xml:space="preserve">Управление Росреестра по Самарской области напоминает, что регистрировать нужно только объекты, отвечающие признакам недвижимости. Это касается в том числе теплиц. </w:t>
      </w:r>
    </w:p>
    <w:p w:rsidR="002627A0" w:rsidRPr="002627A0" w:rsidRDefault="002627A0" w:rsidP="002627A0">
      <w:pPr>
        <w:spacing w:line="276" w:lineRule="auto"/>
        <w:ind w:firstLine="708"/>
        <w:jc w:val="both"/>
        <w:rPr>
          <w:sz w:val="22"/>
          <w:szCs w:val="22"/>
        </w:rPr>
      </w:pPr>
      <w:r w:rsidRPr="002627A0">
        <w:rPr>
          <w:sz w:val="22"/>
          <w:szCs w:val="22"/>
        </w:rPr>
        <w:t xml:space="preserve">«Для проведения кадастрового учета и регистрации прав на теплицу она должна отвечать признакам недвижимости: быть прочно связана с землей, ее перемещение должно быть невозможно без несоразмерного ущерба ее назначению, - говорит начальник отдела регистрации недвижимости нежилого назначения Управления Росреестра по Самарской области </w:t>
      </w:r>
      <w:r w:rsidRPr="002627A0">
        <w:rPr>
          <w:b/>
          <w:sz w:val="22"/>
          <w:szCs w:val="22"/>
        </w:rPr>
        <w:t>Роман Каргин</w:t>
      </w:r>
      <w:r w:rsidRPr="002627A0">
        <w:rPr>
          <w:sz w:val="22"/>
          <w:szCs w:val="22"/>
        </w:rPr>
        <w:t>. - Если теплица не отвечает признакам объекта недвижимости, ее оформлять не надо».</w:t>
      </w:r>
    </w:p>
    <w:p w:rsidR="002627A0" w:rsidRPr="002627A0" w:rsidRDefault="002627A0" w:rsidP="002627A0">
      <w:pPr>
        <w:spacing w:line="276" w:lineRule="auto"/>
        <w:ind w:firstLine="708"/>
        <w:jc w:val="both"/>
        <w:rPr>
          <w:sz w:val="22"/>
          <w:szCs w:val="22"/>
        </w:rPr>
      </w:pPr>
      <w:r w:rsidRPr="002627A0">
        <w:rPr>
          <w:sz w:val="22"/>
          <w:szCs w:val="22"/>
        </w:rPr>
        <w:t>Для регистрации объекта недвижимости, в том числе теплицы (если она таковым является), необходимо обратиться с соответствующим заявлением и комплектом документов в Управление Росреестра. При этом для одновременного проведения кадастрового учета и регистрации прав достаточно предоставить одно заявление. Документы на проведение этих процедур можно направить в Росреестр в электронном виде, заполнив специальные формы</w:t>
      </w:r>
      <w:r w:rsidRPr="002627A0">
        <w:rPr>
          <w:color w:val="000000" w:themeColor="text1"/>
          <w:sz w:val="22"/>
          <w:szCs w:val="22"/>
        </w:rPr>
        <w:t xml:space="preserve"> </w:t>
      </w:r>
      <w:hyperlink r:id="rId20" w:history="1">
        <w:r w:rsidRPr="002627A0">
          <w:rPr>
            <w:rStyle w:val="aa"/>
            <w:color w:val="000000" w:themeColor="text1"/>
            <w:sz w:val="22"/>
            <w:szCs w:val="22"/>
          </w:rPr>
          <w:t>на сайте Росреестра</w:t>
        </w:r>
      </w:hyperlink>
      <w:r w:rsidRPr="002627A0">
        <w:rPr>
          <w:sz w:val="22"/>
          <w:szCs w:val="22"/>
        </w:rPr>
        <w:t xml:space="preserve">. Документы можно также подать при личном обращении в офисы МФЦ. Кроме того, Росреестр обеспечивает экстерриториальный принцип оказания услуг. Это означает, что, если принадлежащий вам объект недвижимости расположен не в городе вашего проживания, вам не надо никуда ехать, чтобы поставить его на кадастровый учет или оформить в собственность. Оформить свою недвижимость можно в городе вашего нахождения. </w:t>
      </w:r>
    </w:p>
    <w:p w:rsidR="002627A0" w:rsidRPr="002627A0" w:rsidRDefault="002627A0" w:rsidP="002627A0">
      <w:pPr>
        <w:spacing w:line="276" w:lineRule="auto"/>
        <w:ind w:firstLine="708"/>
        <w:jc w:val="both"/>
        <w:rPr>
          <w:sz w:val="22"/>
          <w:szCs w:val="22"/>
        </w:rPr>
      </w:pPr>
      <w:r w:rsidRPr="002627A0">
        <w:rPr>
          <w:sz w:val="22"/>
          <w:szCs w:val="22"/>
        </w:rPr>
        <w:t xml:space="preserve">В Управлении Росреестра подчеркнули, что федеральный закон «О ведении гражданами садоводства и огородничества», который вступил в силу с 1 января 2019 года, не изменил порядка кадастрового учета и регистрации прав на объекты недвижимости. </w:t>
      </w:r>
    </w:p>
    <w:p w:rsidR="002627A0" w:rsidRDefault="002627A0" w:rsidP="002627A0">
      <w:pPr>
        <w:rPr>
          <w:rFonts w:ascii="Segoe UI" w:hAnsi="Segoe UI" w:cs="Segoe UI"/>
          <w:sz w:val="22"/>
          <w:szCs w:val="22"/>
          <w:lang w:eastAsia="en-US"/>
        </w:rPr>
      </w:pPr>
    </w:p>
    <w:p w:rsidR="002627A0" w:rsidRPr="002627A0" w:rsidRDefault="002627A0" w:rsidP="002627A0">
      <w:pPr>
        <w:rPr>
          <w:sz w:val="22"/>
          <w:szCs w:val="22"/>
          <w:lang w:eastAsia="en-US"/>
        </w:rPr>
      </w:pPr>
      <w:r w:rsidRPr="002627A0">
        <w:rPr>
          <w:sz w:val="22"/>
          <w:szCs w:val="22"/>
          <w:lang w:eastAsia="en-US"/>
        </w:rPr>
        <w:t>Ольга Никитина, помощник руководителя Управления Росреестра</w:t>
      </w:r>
    </w:p>
    <w:p w:rsidR="002627A0" w:rsidRPr="002627A0" w:rsidRDefault="002627A0" w:rsidP="002627A0">
      <w:pPr>
        <w:rPr>
          <w:sz w:val="22"/>
          <w:szCs w:val="22"/>
        </w:rPr>
      </w:pPr>
      <w:r w:rsidRPr="002627A0">
        <w:rPr>
          <w:sz w:val="22"/>
          <w:szCs w:val="22"/>
          <w:lang w:eastAsia="en-US"/>
        </w:rPr>
        <w:t xml:space="preserve">(846) 33-22-555, 8 927 690 73 51, </w:t>
      </w:r>
      <w:hyperlink r:id="rId21" w:history="1">
        <w:r w:rsidRPr="002627A0">
          <w:rPr>
            <w:color w:val="0000FF"/>
            <w:sz w:val="22"/>
            <w:szCs w:val="22"/>
            <w:u w:val="single"/>
            <w:shd w:val="clear" w:color="auto" w:fill="FFFFFF"/>
            <w:lang w:val="en-US" w:eastAsia="en-US"/>
          </w:rPr>
          <w:t>pr</w:t>
        </w:r>
        <w:r w:rsidRPr="002627A0">
          <w:rPr>
            <w:color w:val="0000FF"/>
            <w:sz w:val="22"/>
            <w:szCs w:val="22"/>
            <w:u w:val="single"/>
            <w:shd w:val="clear" w:color="auto" w:fill="FFFFFF"/>
            <w:lang w:eastAsia="en-US"/>
          </w:rPr>
          <w:t>.</w:t>
        </w:r>
        <w:r w:rsidRPr="002627A0">
          <w:rPr>
            <w:color w:val="0000FF"/>
            <w:sz w:val="22"/>
            <w:szCs w:val="22"/>
            <w:u w:val="single"/>
            <w:shd w:val="clear" w:color="auto" w:fill="FFFFFF"/>
            <w:lang w:val="en-US" w:eastAsia="en-US"/>
          </w:rPr>
          <w:t>samara</w:t>
        </w:r>
        <w:r w:rsidRPr="002627A0">
          <w:rPr>
            <w:color w:val="0000FF"/>
            <w:sz w:val="22"/>
            <w:szCs w:val="22"/>
            <w:u w:val="single"/>
            <w:shd w:val="clear" w:color="auto" w:fill="FFFFFF"/>
            <w:lang w:eastAsia="en-US"/>
          </w:rPr>
          <w:t>@</w:t>
        </w:r>
        <w:r w:rsidRPr="002627A0">
          <w:rPr>
            <w:color w:val="0000FF"/>
            <w:sz w:val="22"/>
            <w:szCs w:val="22"/>
            <w:u w:val="single"/>
            <w:shd w:val="clear" w:color="auto" w:fill="FFFFFF"/>
            <w:lang w:val="en-US" w:eastAsia="en-US"/>
          </w:rPr>
          <w:t>mail</w:t>
        </w:r>
        <w:r w:rsidRPr="002627A0">
          <w:rPr>
            <w:color w:val="0000FF"/>
            <w:sz w:val="22"/>
            <w:szCs w:val="22"/>
            <w:u w:val="single"/>
            <w:shd w:val="clear" w:color="auto" w:fill="FFFFFF"/>
            <w:lang w:eastAsia="en-US"/>
          </w:rPr>
          <w:t>.</w:t>
        </w:r>
        <w:r w:rsidRPr="002627A0">
          <w:rPr>
            <w:color w:val="0000FF"/>
            <w:sz w:val="22"/>
            <w:szCs w:val="22"/>
            <w:u w:val="single"/>
            <w:shd w:val="clear" w:color="auto" w:fill="FFFFFF"/>
            <w:lang w:val="en-US" w:eastAsia="en-US"/>
          </w:rPr>
          <w:t>ru</w:t>
        </w:r>
      </w:hyperlink>
      <w:r w:rsidRPr="002627A0">
        <w:rPr>
          <w:noProof/>
          <w:sz w:val="22"/>
          <w:szCs w:val="22"/>
        </w:rPr>
        <mc:AlternateContent>
          <mc:Choice Requires="wps">
            <w:drawing>
              <wp:anchor distT="4294967289" distB="4294967289" distL="114300" distR="114300" simplePos="0" relativeHeight="251674624" behindDoc="0" locked="0" layoutInCell="1" allowOverlap="1" wp14:anchorId="080FAEAC" wp14:editId="5CACAB3D">
                <wp:simplePos x="0" y="0"/>
                <wp:positionH relativeFrom="column">
                  <wp:posOffset>734695</wp:posOffset>
                </wp:positionH>
                <wp:positionV relativeFrom="paragraph">
                  <wp:posOffset>8547100</wp:posOffset>
                </wp:positionV>
                <wp:extent cx="600075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57.85pt;margin-top:673pt;width:472.5pt;height:0;z-index:25167462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" strokecolor="#0070c0" strokeweight="1.25pt"/>
            </w:pict>
          </mc:Fallback>
        </mc:AlternateContent>
      </w:r>
    </w:p>
    <w:p w:rsidR="00F5259F" w:rsidRPr="002627A0" w:rsidRDefault="00F5259F" w:rsidP="00F5259F">
      <w:pPr>
        <w:jc w:val="center"/>
        <w:rPr>
          <w:b/>
          <w:bCs/>
          <w:color w:val="0D5B90"/>
          <w:kern w:val="36"/>
          <w:sz w:val="22"/>
          <w:szCs w:val="22"/>
        </w:rPr>
      </w:pPr>
    </w:p>
    <w:p w:rsidR="002627A0" w:rsidRPr="002627A0" w:rsidRDefault="002627A0" w:rsidP="00F5259F">
      <w:pPr>
        <w:jc w:val="center"/>
        <w:rPr>
          <w:b/>
          <w:bCs/>
          <w:color w:val="0D5B90"/>
          <w:kern w:val="36"/>
          <w:sz w:val="22"/>
          <w:szCs w:val="22"/>
        </w:rPr>
      </w:pPr>
    </w:p>
    <w:p w:rsidR="002627A0" w:rsidRPr="0094055F" w:rsidRDefault="002627A0" w:rsidP="00F5259F">
      <w:pPr>
        <w:jc w:val="center"/>
        <w:rPr>
          <w:rFonts w:eastAsiaTheme="minorHAnsi"/>
          <w:b/>
          <w:sz w:val="22"/>
          <w:szCs w:val="22"/>
          <w:lang w:eastAsia="en-US"/>
        </w:rPr>
      </w:pPr>
    </w:p>
    <w:p w:rsidR="0026415B" w:rsidRPr="00235B0E" w:rsidRDefault="0026415B" w:rsidP="00235B0E">
      <w:pPr>
        <w:pBdr>
          <w:top w:val="thinThickSmallGap" w:sz="24" w:space="5" w:color="auto"/>
          <w:left w:val="thinThickSmallGap" w:sz="24" w:space="15" w:color="auto"/>
          <w:bottom w:val="thickThinSmallGap" w:sz="24" w:space="3" w:color="auto"/>
          <w:right w:val="thickThinSmallGap" w:sz="24" w:space="3" w:color="auto"/>
        </w:pBdr>
        <w:spacing w:line="360" w:lineRule="auto"/>
        <w:ind w:firstLine="284"/>
        <w:jc w:val="center"/>
        <w:rPr>
          <w:sz w:val="18"/>
          <w:szCs w:val="18"/>
        </w:rPr>
      </w:pPr>
      <w:r w:rsidRPr="00235B0E">
        <w:rPr>
          <w:sz w:val="18"/>
          <w:szCs w:val="18"/>
        </w:rPr>
        <w:t xml:space="preserve">   </w:t>
      </w:r>
      <w:r w:rsidRPr="00235B0E">
        <w:rPr>
          <w:b/>
          <w:sz w:val="18"/>
          <w:szCs w:val="18"/>
        </w:rPr>
        <w:t>Соучредители газеты</w:t>
      </w:r>
      <w:r w:rsidRPr="00235B0E">
        <w:rPr>
          <w:sz w:val="18"/>
          <w:szCs w:val="18"/>
        </w:rPr>
        <w:t xml:space="preserve"> </w:t>
      </w:r>
      <w:r w:rsidRPr="00235B0E">
        <w:rPr>
          <w:b/>
          <w:sz w:val="18"/>
          <w:szCs w:val="18"/>
        </w:rPr>
        <w:t>«Черновские вести»:</w:t>
      </w:r>
      <w:r w:rsidRPr="00235B0E">
        <w:rPr>
          <w:sz w:val="18"/>
          <w:szCs w:val="18"/>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b/>
          <w:sz w:val="18"/>
          <w:szCs w:val="18"/>
        </w:rPr>
        <w:t>Издатель</w:t>
      </w:r>
      <w:r w:rsidRPr="00235B0E">
        <w:rPr>
          <w:sz w:val="18"/>
          <w:szCs w:val="18"/>
        </w:rPr>
        <w:t xml:space="preserve"> Администрация сельского поселения Черновка муниципального района Кинель-Черкасский Самарской области</w:t>
      </w:r>
      <w:r w:rsidRPr="00235B0E">
        <w:rPr>
          <w:i/>
          <w:sz w:val="18"/>
          <w:szCs w:val="18"/>
        </w:rPr>
        <w:t>.</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jc w:val="center"/>
        <w:rPr>
          <w:sz w:val="18"/>
          <w:szCs w:val="18"/>
        </w:rPr>
      </w:pPr>
      <w:r w:rsidRPr="00235B0E">
        <w:rPr>
          <w:b/>
          <w:spacing w:val="-10"/>
          <w:sz w:val="18"/>
          <w:szCs w:val="18"/>
        </w:rPr>
        <w:t>Адрес редакции</w:t>
      </w:r>
      <w:r w:rsidRPr="00235B0E">
        <w:rPr>
          <w:b/>
          <w:sz w:val="18"/>
          <w:szCs w:val="18"/>
        </w:rPr>
        <w:t>:</w:t>
      </w:r>
      <w:r w:rsidRPr="00235B0E">
        <w:rPr>
          <w:i/>
          <w:sz w:val="18"/>
          <w:szCs w:val="18"/>
        </w:rPr>
        <w:t xml:space="preserve"> Самарская обл., Кинель-Черкасский р-н, с. Черновка, ул. Школьная, 30. тел. 2-66-43</w:t>
      </w:r>
      <w:r w:rsidRPr="00235B0E">
        <w:rPr>
          <w:sz w:val="18"/>
          <w:szCs w:val="18"/>
        </w:rPr>
        <w:t xml:space="preserve"> </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jc w:val="center"/>
        <w:rPr>
          <w:sz w:val="18"/>
          <w:szCs w:val="18"/>
        </w:rPr>
      </w:pPr>
      <w:r w:rsidRPr="00235B0E">
        <w:rPr>
          <w:rFonts w:eastAsiaTheme="minorHAnsi"/>
          <w:sz w:val="18"/>
          <w:szCs w:val="18"/>
          <w:lang w:val="en-US" w:eastAsia="en-US"/>
        </w:rPr>
        <w:t>Email</w:t>
      </w:r>
      <w:r w:rsidRPr="00235B0E">
        <w:rPr>
          <w:rFonts w:eastAsiaTheme="minorHAnsi"/>
          <w:sz w:val="18"/>
          <w:szCs w:val="18"/>
          <w:lang w:eastAsia="en-US"/>
        </w:rPr>
        <w:t>:</w:t>
      </w:r>
      <w:r w:rsidRPr="00235B0E">
        <w:rPr>
          <w:rFonts w:eastAsiaTheme="minorHAnsi"/>
          <w:sz w:val="18"/>
          <w:szCs w:val="18"/>
          <w:lang w:val="en-US" w:eastAsia="en-US"/>
        </w:rPr>
        <w:t>adm</w:t>
      </w:r>
      <w:r w:rsidRPr="00235B0E">
        <w:rPr>
          <w:rFonts w:eastAsiaTheme="minorHAnsi"/>
          <w:sz w:val="18"/>
          <w:szCs w:val="18"/>
          <w:lang w:eastAsia="en-US"/>
        </w:rPr>
        <w:t>.</w:t>
      </w:r>
      <w:r w:rsidRPr="00235B0E">
        <w:rPr>
          <w:rFonts w:eastAsiaTheme="minorHAnsi"/>
          <w:sz w:val="18"/>
          <w:szCs w:val="18"/>
          <w:lang w:val="en-US" w:eastAsia="en-US"/>
        </w:rPr>
        <w:t>s</w:t>
      </w:r>
      <w:r w:rsidRPr="00235B0E">
        <w:rPr>
          <w:rFonts w:eastAsiaTheme="minorHAnsi"/>
          <w:sz w:val="18"/>
          <w:szCs w:val="18"/>
          <w:lang w:eastAsia="en-US"/>
        </w:rPr>
        <w:t>.</w:t>
      </w:r>
      <w:r w:rsidRPr="00235B0E">
        <w:rPr>
          <w:rFonts w:eastAsiaTheme="minorHAnsi"/>
          <w:sz w:val="18"/>
          <w:szCs w:val="18"/>
          <w:lang w:val="en-US" w:eastAsia="en-US"/>
        </w:rPr>
        <w:t>p</w:t>
      </w:r>
      <w:r w:rsidRPr="00235B0E">
        <w:rPr>
          <w:rFonts w:eastAsiaTheme="minorHAnsi"/>
          <w:sz w:val="18"/>
          <w:szCs w:val="18"/>
          <w:lang w:eastAsia="en-US"/>
        </w:rPr>
        <w:t>.</w:t>
      </w:r>
      <w:r w:rsidRPr="00235B0E">
        <w:rPr>
          <w:rFonts w:eastAsiaTheme="minorHAnsi"/>
          <w:sz w:val="18"/>
          <w:szCs w:val="18"/>
          <w:lang w:val="en-US" w:eastAsia="en-US"/>
        </w:rPr>
        <w:t>chernowka</w:t>
      </w:r>
      <w:r w:rsidRPr="00235B0E">
        <w:rPr>
          <w:rFonts w:eastAsiaTheme="minorHAnsi"/>
          <w:sz w:val="18"/>
          <w:szCs w:val="18"/>
          <w:lang w:eastAsia="en-US"/>
        </w:rPr>
        <w:t>@</w:t>
      </w:r>
      <w:r w:rsidRPr="00235B0E">
        <w:rPr>
          <w:rFonts w:eastAsiaTheme="minorHAnsi"/>
          <w:sz w:val="18"/>
          <w:szCs w:val="18"/>
          <w:lang w:val="en-US" w:eastAsia="en-US"/>
        </w:rPr>
        <w:t>yandex</w:t>
      </w:r>
      <w:r w:rsidRPr="00235B0E">
        <w:rPr>
          <w:rFonts w:eastAsiaTheme="minorHAnsi"/>
          <w:sz w:val="18"/>
          <w:szCs w:val="18"/>
          <w:lang w:eastAsia="en-US"/>
        </w:rPr>
        <w:t>.</w:t>
      </w:r>
      <w:r w:rsidRPr="00235B0E">
        <w:rPr>
          <w:rFonts w:eastAsiaTheme="minorHAnsi"/>
          <w:sz w:val="18"/>
          <w:szCs w:val="18"/>
          <w:lang w:val="en-US" w:eastAsia="en-US"/>
        </w:rPr>
        <w:t>ru</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sz w:val="18"/>
          <w:szCs w:val="18"/>
        </w:rPr>
        <w:t>Газета выпускается не реже одного раза в месяц.</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sz w:val="18"/>
          <w:szCs w:val="18"/>
        </w:rPr>
        <w:t xml:space="preserve"> Газета распространяется бесплатно.</w:t>
      </w:r>
    </w:p>
    <w:p w:rsidR="00EB54CA" w:rsidRPr="00235B0E" w:rsidRDefault="00A049A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b/>
          <w:sz w:val="18"/>
          <w:szCs w:val="18"/>
        </w:rPr>
      </w:pPr>
      <w:r w:rsidRPr="00235B0E">
        <w:rPr>
          <w:noProof/>
          <w:sz w:val="18"/>
          <w:szCs w:val="18"/>
        </w:rPr>
        <w:drawing>
          <wp:anchor distT="0" distB="0" distL="114300" distR="114300" simplePos="0" relativeHeight="251664384" behindDoc="0" locked="0" layoutInCell="1" allowOverlap="1" wp14:anchorId="0939A1BA" wp14:editId="02FE1CCA">
            <wp:simplePos x="0" y="0"/>
            <wp:positionH relativeFrom="margin">
              <wp:posOffset>-1757045</wp:posOffset>
            </wp:positionH>
            <wp:positionV relativeFrom="margin">
              <wp:posOffset>10022205</wp:posOffset>
            </wp:positionV>
            <wp:extent cx="884555" cy="9906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C5091" w:rsidRPr="00235B0E">
        <w:rPr>
          <w:noProof/>
          <w:sz w:val="18"/>
          <w:szCs w:val="18"/>
        </w:rPr>
        <mc:AlternateContent>
          <mc:Choice Requires="wps">
            <w:drawing>
              <wp:anchor distT="4294967289" distB="4294967289" distL="114300" distR="114300" simplePos="0" relativeHeight="251660288" behindDoc="0" locked="0" layoutInCell="1" allowOverlap="1" wp14:anchorId="69A3180B" wp14:editId="30DE53B6">
                <wp:simplePos x="0" y="0"/>
                <wp:positionH relativeFrom="column">
                  <wp:posOffset>299085</wp:posOffset>
                </wp:positionH>
                <wp:positionV relativeFrom="paragraph">
                  <wp:posOffset>1470025</wp:posOffset>
                </wp:positionV>
                <wp:extent cx="57150" cy="1"/>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1"/>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55pt;margin-top:115.75pt;width:4.5pt;height:0;flip:x y;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" strokecolor="#0070c0" strokeweight="1.25pt"/>
            </w:pict>
          </mc:Fallback>
        </mc:AlternateContent>
      </w:r>
      <w:r w:rsidR="0026415B" w:rsidRPr="00235B0E">
        <w:rPr>
          <w:b/>
          <w:sz w:val="18"/>
          <w:szCs w:val="18"/>
        </w:rPr>
        <w:t>Тираж  50 экз.</w:t>
      </w:r>
    </w:p>
    <w:sectPr w:rsidR="00EB54CA" w:rsidRPr="00235B0E" w:rsidSect="00851034">
      <w:footerReference w:type="default" r:id="rId22"/>
      <w:type w:val="continuous"/>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10" w:rsidRDefault="00B91E10" w:rsidP="00374EB8">
      <w:r>
        <w:separator/>
      </w:r>
    </w:p>
  </w:endnote>
  <w:endnote w:type="continuationSeparator" w:id="0">
    <w:p w:rsidR="00B91E10" w:rsidRDefault="00B91E10"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Content>
      <w:p w:rsidR="00B02D1C" w:rsidRDefault="00B02D1C">
        <w:pPr>
          <w:pStyle w:val="a7"/>
          <w:jc w:val="center"/>
        </w:pPr>
        <w:r>
          <w:fldChar w:fldCharType="begin"/>
        </w:r>
        <w:r>
          <w:instrText>PAGE   \* MERGEFORMAT</w:instrText>
        </w:r>
        <w:r>
          <w:fldChar w:fldCharType="separate"/>
        </w:r>
        <w:r w:rsidR="00C34A32">
          <w:rPr>
            <w:noProof/>
          </w:rPr>
          <w:t>16</w:t>
        </w:r>
        <w:r>
          <w:fldChar w:fldCharType="end"/>
        </w:r>
      </w:p>
    </w:sdtContent>
  </w:sdt>
  <w:p w:rsidR="00B02D1C" w:rsidRDefault="00B02D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10" w:rsidRDefault="00B91E10" w:rsidP="00374EB8">
      <w:r>
        <w:separator/>
      </w:r>
    </w:p>
  </w:footnote>
  <w:footnote w:type="continuationSeparator" w:id="0">
    <w:p w:rsidR="00B91E10" w:rsidRDefault="00B91E10" w:rsidP="00374EB8">
      <w:r>
        <w:continuationSeparator/>
      </w:r>
    </w:p>
  </w:footnote>
  <w:footnote w:id="1">
    <w:p w:rsidR="00B02D1C" w:rsidRPr="00013E82" w:rsidRDefault="00B02D1C" w:rsidP="00013E82">
      <w:pPr>
        <w:pStyle w:val="af2"/>
        <w:rPr>
          <w:lang w:val="ru-RU"/>
        </w:rPr>
      </w:pPr>
    </w:p>
    <w:p w:rsidR="00B02D1C" w:rsidRDefault="00B02D1C" w:rsidP="00013E82">
      <w:pPr>
        <w:pStyle w:val="af2"/>
      </w:pPr>
    </w:p>
    <w:p w:rsidR="00B02D1C" w:rsidRPr="008031E6" w:rsidRDefault="00B02D1C" w:rsidP="00013E82">
      <w:pPr>
        <w:pStyle w:val="af2"/>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1C" w:rsidRDefault="00B02D1C">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02D1C" w:rsidRDefault="00B02D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290A2573"/>
    <w:multiLevelType w:val="hybridMultilevel"/>
    <w:tmpl w:val="CD027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A2F319F"/>
    <w:multiLevelType w:val="hybridMultilevel"/>
    <w:tmpl w:val="C6A4FF68"/>
    <w:lvl w:ilvl="0" w:tplc="BE58E54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665608"/>
    <w:multiLevelType w:val="hybridMultilevel"/>
    <w:tmpl w:val="C866A24A"/>
    <w:lvl w:ilvl="0" w:tplc="384AB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4204"/>
    <w:rsid w:val="00006BA0"/>
    <w:rsid w:val="00013E82"/>
    <w:rsid w:val="00016CDE"/>
    <w:rsid w:val="000201CA"/>
    <w:rsid w:val="00037C2E"/>
    <w:rsid w:val="00041D6D"/>
    <w:rsid w:val="00043C67"/>
    <w:rsid w:val="000804B8"/>
    <w:rsid w:val="00081074"/>
    <w:rsid w:val="00092FC3"/>
    <w:rsid w:val="000959D9"/>
    <w:rsid w:val="000A2469"/>
    <w:rsid w:val="000C5091"/>
    <w:rsid w:val="000D2C62"/>
    <w:rsid w:val="000D48F4"/>
    <w:rsid w:val="000D5D18"/>
    <w:rsid w:val="000E5CF9"/>
    <w:rsid w:val="000F1EF2"/>
    <w:rsid w:val="000F2206"/>
    <w:rsid w:val="000F29AB"/>
    <w:rsid w:val="000F41D9"/>
    <w:rsid w:val="000F6AD7"/>
    <w:rsid w:val="00103120"/>
    <w:rsid w:val="00104EBC"/>
    <w:rsid w:val="00113053"/>
    <w:rsid w:val="00133AD9"/>
    <w:rsid w:val="001540D3"/>
    <w:rsid w:val="00155511"/>
    <w:rsid w:val="00155CEF"/>
    <w:rsid w:val="00160998"/>
    <w:rsid w:val="00164E5A"/>
    <w:rsid w:val="001705C2"/>
    <w:rsid w:val="00170A0D"/>
    <w:rsid w:val="0017221F"/>
    <w:rsid w:val="00172AF7"/>
    <w:rsid w:val="00186233"/>
    <w:rsid w:val="00187971"/>
    <w:rsid w:val="001A0FCA"/>
    <w:rsid w:val="001A576E"/>
    <w:rsid w:val="001A6430"/>
    <w:rsid w:val="001B274B"/>
    <w:rsid w:val="001D1909"/>
    <w:rsid w:val="001D5C4A"/>
    <w:rsid w:val="001E0CEE"/>
    <w:rsid w:val="001F4DE7"/>
    <w:rsid w:val="00210F54"/>
    <w:rsid w:val="00211006"/>
    <w:rsid w:val="002132E6"/>
    <w:rsid w:val="002330CD"/>
    <w:rsid w:val="00235B0E"/>
    <w:rsid w:val="00240065"/>
    <w:rsid w:val="002627A0"/>
    <w:rsid w:val="0026415B"/>
    <w:rsid w:val="002644C1"/>
    <w:rsid w:val="00264BBF"/>
    <w:rsid w:val="002654D2"/>
    <w:rsid w:val="00276CB0"/>
    <w:rsid w:val="00295FC2"/>
    <w:rsid w:val="002C00BF"/>
    <w:rsid w:val="002C087E"/>
    <w:rsid w:val="002C6F7E"/>
    <w:rsid w:val="002E3778"/>
    <w:rsid w:val="002F3A6C"/>
    <w:rsid w:val="002F7EAB"/>
    <w:rsid w:val="003011A8"/>
    <w:rsid w:val="00310D3C"/>
    <w:rsid w:val="003203B3"/>
    <w:rsid w:val="0033059F"/>
    <w:rsid w:val="00330D4D"/>
    <w:rsid w:val="00333D05"/>
    <w:rsid w:val="00340296"/>
    <w:rsid w:val="003450EE"/>
    <w:rsid w:val="00346BC2"/>
    <w:rsid w:val="003523C6"/>
    <w:rsid w:val="00374EB8"/>
    <w:rsid w:val="00380729"/>
    <w:rsid w:val="00391D27"/>
    <w:rsid w:val="00393936"/>
    <w:rsid w:val="003B3B9E"/>
    <w:rsid w:val="003C50FC"/>
    <w:rsid w:val="003D0442"/>
    <w:rsid w:val="003D0AD0"/>
    <w:rsid w:val="003D3688"/>
    <w:rsid w:val="003E3578"/>
    <w:rsid w:val="003E6DF1"/>
    <w:rsid w:val="00401EB1"/>
    <w:rsid w:val="00401F27"/>
    <w:rsid w:val="00406FE7"/>
    <w:rsid w:val="0041083C"/>
    <w:rsid w:val="00411DE1"/>
    <w:rsid w:val="00417CE5"/>
    <w:rsid w:val="00422648"/>
    <w:rsid w:val="00424536"/>
    <w:rsid w:val="00441E35"/>
    <w:rsid w:val="00456EEF"/>
    <w:rsid w:val="004709E4"/>
    <w:rsid w:val="00472030"/>
    <w:rsid w:val="00476717"/>
    <w:rsid w:val="00483608"/>
    <w:rsid w:val="0049185D"/>
    <w:rsid w:val="0049669B"/>
    <w:rsid w:val="004A2322"/>
    <w:rsid w:val="004A552D"/>
    <w:rsid w:val="004B191E"/>
    <w:rsid w:val="004C03D5"/>
    <w:rsid w:val="004C6B53"/>
    <w:rsid w:val="004D799B"/>
    <w:rsid w:val="004E074D"/>
    <w:rsid w:val="004E6311"/>
    <w:rsid w:val="004F754C"/>
    <w:rsid w:val="004F7CAE"/>
    <w:rsid w:val="00507023"/>
    <w:rsid w:val="00512FE8"/>
    <w:rsid w:val="005169CA"/>
    <w:rsid w:val="005204F9"/>
    <w:rsid w:val="00522A62"/>
    <w:rsid w:val="00535594"/>
    <w:rsid w:val="00544310"/>
    <w:rsid w:val="00547009"/>
    <w:rsid w:val="005515C1"/>
    <w:rsid w:val="00552AF3"/>
    <w:rsid w:val="00553CC9"/>
    <w:rsid w:val="005627A9"/>
    <w:rsid w:val="005633CE"/>
    <w:rsid w:val="005652DF"/>
    <w:rsid w:val="00570355"/>
    <w:rsid w:val="005721F7"/>
    <w:rsid w:val="005754AF"/>
    <w:rsid w:val="005879A3"/>
    <w:rsid w:val="005A149E"/>
    <w:rsid w:val="005A1AC9"/>
    <w:rsid w:val="005A1C58"/>
    <w:rsid w:val="005B2548"/>
    <w:rsid w:val="005B772C"/>
    <w:rsid w:val="005C34EB"/>
    <w:rsid w:val="005D276B"/>
    <w:rsid w:val="005F25EA"/>
    <w:rsid w:val="00602BB8"/>
    <w:rsid w:val="0060702F"/>
    <w:rsid w:val="006071CA"/>
    <w:rsid w:val="00612CCC"/>
    <w:rsid w:val="00614E30"/>
    <w:rsid w:val="00636F7D"/>
    <w:rsid w:val="00653500"/>
    <w:rsid w:val="00674054"/>
    <w:rsid w:val="006778F7"/>
    <w:rsid w:val="006857EB"/>
    <w:rsid w:val="0068624A"/>
    <w:rsid w:val="00687819"/>
    <w:rsid w:val="006946D1"/>
    <w:rsid w:val="006A181F"/>
    <w:rsid w:val="006A1DDD"/>
    <w:rsid w:val="006B1019"/>
    <w:rsid w:val="006B31A1"/>
    <w:rsid w:val="006B6B90"/>
    <w:rsid w:val="006C2C2A"/>
    <w:rsid w:val="006C4DF5"/>
    <w:rsid w:val="006D10D0"/>
    <w:rsid w:val="006E396D"/>
    <w:rsid w:val="006F01CB"/>
    <w:rsid w:val="00703A05"/>
    <w:rsid w:val="00703B6B"/>
    <w:rsid w:val="007116DF"/>
    <w:rsid w:val="00721D80"/>
    <w:rsid w:val="007245E4"/>
    <w:rsid w:val="00724F6D"/>
    <w:rsid w:val="00725AAB"/>
    <w:rsid w:val="00726D44"/>
    <w:rsid w:val="007302DE"/>
    <w:rsid w:val="00735731"/>
    <w:rsid w:val="00770C69"/>
    <w:rsid w:val="00773729"/>
    <w:rsid w:val="00783717"/>
    <w:rsid w:val="007864DC"/>
    <w:rsid w:val="00786B32"/>
    <w:rsid w:val="00787071"/>
    <w:rsid w:val="007A39F9"/>
    <w:rsid w:val="007A583C"/>
    <w:rsid w:val="007C2D3A"/>
    <w:rsid w:val="007E22A0"/>
    <w:rsid w:val="007E74B2"/>
    <w:rsid w:val="007F2D7F"/>
    <w:rsid w:val="007F425C"/>
    <w:rsid w:val="00800C66"/>
    <w:rsid w:val="008031E6"/>
    <w:rsid w:val="00804AD9"/>
    <w:rsid w:val="008221FF"/>
    <w:rsid w:val="00822C15"/>
    <w:rsid w:val="008245BC"/>
    <w:rsid w:val="008249E1"/>
    <w:rsid w:val="008263AE"/>
    <w:rsid w:val="00834262"/>
    <w:rsid w:val="00851034"/>
    <w:rsid w:val="008529EA"/>
    <w:rsid w:val="00862FA6"/>
    <w:rsid w:val="00871429"/>
    <w:rsid w:val="00872E35"/>
    <w:rsid w:val="00881111"/>
    <w:rsid w:val="0088505B"/>
    <w:rsid w:val="008852D1"/>
    <w:rsid w:val="00887929"/>
    <w:rsid w:val="00893860"/>
    <w:rsid w:val="00896CE0"/>
    <w:rsid w:val="008A5BF9"/>
    <w:rsid w:val="008A73BF"/>
    <w:rsid w:val="008B305E"/>
    <w:rsid w:val="008E0D68"/>
    <w:rsid w:val="008E41F1"/>
    <w:rsid w:val="008E4354"/>
    <w:rsid w:val="008E5FFF"/>
    <w:rsid w:val="008F1EAF"/>
    <w:rsid w:val="00902498"/>
    <w:rsid w:val="00907E4D"/>
    <w:rsid w:val="00931864"/>
    <w:rsid w:val="00932892"/>
    <w:rsid w:val="0093677A"/>
    <w:rsid w:val="0094055F"/>
    <w:rsid w:val="00947705"/>
    <w:rsid w:val="00952A5B"/>
    <w:rsid w:val="00952F70"/>
    <w:rsid w:val="00956362"/>
    <w:rsid w:val="00974992"/>
    <w:rsid w:val="00986304"/>
    <w:rsid w:val="009946E3"/>
    <w:rsid w:val="009A2DCB"/>
    <w:rsid w:val="009A60AC"/>
    <w:rsid w:val="009B0875"/>
    <w:rsid w:val="009B5B10"/>
    <w:rsid w:val="009B7AB4"/>
    <w:rsid w:val="009C37A1"/>
    <w:rsid w:val="009E7C0E"/>
    <w:rsid w:val="009F2994"/>
    <w:rsid w:val="00A011F0"/>
    <w:rsid w:val="00A0331B"/>
    <w:rsid w:val="00A049AB"/>
    <w:rsid w:val="00A13762"/>
    <w:rsid w:val="00A25245"/>
    <w:rsid w:val="00A27AD6"/>
    <w:rsid w:val="00A46EDC"/>
    <w:rsid w:val="00A47260"/>
    <w:rsid w:val="00A50B81"/>
    <w:rsid w:val="00A568E3"/>
    <w:rsid w:val="00A62F79"/>
    <w:rsid w:val="00A76C7D"/>
    <w:rsid w:val="00A8205A"/>
    <w:rsid w:val="00A8373C"/>
    <w:rsid w:val="00A91C45"/>
    <w:rsid w:val="00AA3007"/>
    <w:rsid w:val="00AA4343"/>
    <w:rsid w:val="00AA7375"/>
    <w:rsid w:val="00AA768F"/>
    <w:rsid w:val="00AB116A"/>
    <w:rsid w:val="00AB40CB"/>
    <w:rsid w:val="00AC09CA"/>
    <w:rsid w:val="00AC452E"/>
    <w:rsid w:val="00AC4AF1"/>
    <w:rsid w:val="00AD15A7"/>
    <w:rsid w:val="00AE2908"/>
    <w:rsid w:val="00AF4A2A"/>
    <w:rsid w:val="00B02D1C"/>
    <w:rsid w:val="00B161D4"/>
    <w:rsid w:val="00B17FA3"/>
    <w:rsid w:val="00B2012D"/>
    <w:rsid w:val="00B37AEA"/>
    <w:rsid w:val="00B46258"/>
    <w:rsid w:val="00B63CC1"/>
    <w:rsid w:val="00B67068"/>
    <w:rsid w:val="00B70246"/>
    <w:rsid w:val="00B71A14"/>
    <w:rsid w:val="00B82ED6"/>
    <w:rsid w:val="00B91E10"/>
    <w:rsid w:val="00BA0FB0"/>
    <w:rsid w:val="00BA1ADF"/>
    <w:rsid w:val="00BB1ED0"/>
    <w:rsid w:val="00BC5D57"/>
    <w:rsid w:val="00BD26A8"/>
    <w:rsid w:val="00BE603C"/>
    <w:rsid w:val="00BF15CE"/>
    <w:rsid w:val="00C035D0"/>
    <w:rsid w:val="00C04C3F"/>
    <w:rsid w:val="00C04F18"/>
    <w:rsid w:val="00C17180"/>
    <w:rsid w:val="00C26019"/>
    <w:rsid w:val="00C31AA0"/>
    <w:rsid w:val="00C34A32"/>
    <w:rsid w:val="00C34C12"/>
    <w:rsid w:val="00C35602"/>
    <w:rsid w:val="00C42611"/>
    <w:rsid w:val="00C52F2C"/>
    <w:rsid w:val="00C67A7D"/>
    <w:rsid w:val="00C82E92"/>
    <w:rsid w:val="00C87CD9"/>
    <w:rsid w:val="00C904BB"/>
    <w:rsid w:val="00C919E5"/>
    <w:rsid w:val="00C922A2"/>
    <w:rsid w:val="00C9307B"/>
    <w:rsid w:val="00C93F9A"/>
    <w:rsid w:val="00CA6773"/>
    <w:rsid w:val="00CB2534"/>
    <w:rsid w:val="00CB2C44"/>
    <w:rsid w:val="00CD3E3F"/>
    <w:rsid w:val="00CE1D9C"/>
    <w:rsid w:val="00CE7B68"/>
    <w:rsid w:val="00D064CA"/>
    <w:rsid w:val="00D209E0"/>
    <w:rsid w:val="00D35FB6"/>
    <w:rsid w:val="00D40198"/>
    <w:rsid w:val="00D43225"/>
    <w:rsid w:val="00D43D62"/>
    <w:rsid w:val="00D52AB3"/>
    <w:rsid w:val="00D56FD5"/>
    <w:rsid w:val="00D65948"/>
    <w:rsid w:val="00D70D6A"/>
    <w:rsid w:val="00D80792"/>
    <w:rsid w:val="00D84DF8"/>
    <w:rsid w:val="00D86B0B"/>
    <w:rsid w:val="00DB1C91"/>
    <w:rsid w:val="00DC0DA2"/>
    <w:rsid w:val="00DC7B35"/>
    <w:rsid w:val="00DE2246"/>
    <w:rsid w:val="00DE44CF"/>
    <w:rsid w:val="00DF7CF2"/>
    <w:rsid w:val="00E01EC7"/>
    <w:rsid w:val="00E20ECC"/>
    <w:rsid w:val="00E34145"/>
    <w:rsid w:val="00E3473A"/>
    <w:rsid w:val="00E57DC8"/>
    <w:rsid w:val="00E62F91"/>
    <w:rsid w:val="00E634AF"/>
    <w:rsid w:val="00E67C9E"/>
    <w:rsid w:val="00E83FE9"/>
    <w:rsid w:val="00E91EC3"/>
    <w:rsid w:val="00EA6285"/>
    <w:rsid w:val="00EB54CA"/>
    <w:rsid w:val="00EC23F6"/>
    <w:rsid w:val="00EC2ECA"/>
    <w:rsid w:val="00ED279A"/>
    <w:rsid w:val="00EE6236"/>
    <w:rsid w:val="00EF6F25"/>
    <w:rsid w:val="00F06507"/>
    <w:rsid w:val="00F103F4"/>
    <w:rsid w:val="00F11487"/>
    <w:rsid w:val="00F2790F"/>
    <w:rsid w:val="00F27E91"/>
    <w:rsid w:val="00F32AE5"/>
    <w:rsid w:val="00F341CE"/>
    <w:rsid w:val="00F35ADA"/>
    <w:rsid w:val="00F5039A"/>
    <w:rsid w:val="00F5259F"/>
    <w:rsid w:val="00F55C6B"/>
    <w:rsid w:val="00F70060"/>
    <w:rsid w:val="00F710DD"/>
    <w:rsid w:val="00F8126C"/>
    <w:rsid w:val="00F83F79"/>
    <w:rsid w:val="00F928E0"/>
    <w:rsid w:val="00FA02B2"/>
    <w:rsid w:val="00FA4E4E"/>
    <w:rsid w:val="00FB20C5"/>
    <w:rsid w:val="00FD749A"/>
    <w:rsid w:val="00FE0748"/>
    <w:rsid w:val="00FE17C7"/>
    <w:rsid w:val="00FE197E"/>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uiPriority w:val="99"/>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iPriority w:val="99"/>
    <w:semiHidden/>
    <w:unhideWhenUsed/>
    <w:rsid w:val="00FE17C7"/>
    <w:pPr>
      <w:spacing w:after="120"/>
      <w:ind w:left="283"/>
    </w:pPr>
  </w:style>
  <w:style w:type="character" w:customStyle="1" w:styleId="afc">
    <w:name w:val="Основной текст с отступом Знак"/>
    <w:basedOn w:val="a0"/>
    <w:link w:val="afb"/>
    <w:uiPriority w:val="99"/>
    <w:semiHidden/>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uiPriority w:val="99"/>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iPriority w:val="99"/>
    <w:semiHidden/>
    <w:unhideWhenUsed/>
    <w:rsid w:val="00FE17C7"/>
    <w:pPr>
      <w:spacing w:after="120"/>
      <w:ind w:left="283"/>
    </w:pPr>
  </w:style>
  <w:style w:type="character" w:customStyle="1" w:styleId="afc">
    <w:name w:val="Основной текст с отступом Знак"/>
    <w:basedOn w:val="a0"/>
    <w:link w:val="afb"/>
    <w:uiPriority w:val="99"/>
    <w:semiHidden/>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6492011">
      <w:bodyDiv w:val="1"/>
      <w:marLeft w:val="0"/>
      <w:marRight w:val="0"/>
      <w:marTop w:val="0"/>
      <w:marBottom w:val="0"/>
      <w:divBdr>
        <w:top w:val="none" w:sz="0" w:space="0" w:color="auto"/>
        <w:left w:val="none" w:sz="0" w:space="0" w:color="auto"/>
        <w:bottom w:val="none" w:sz="0" w:space="0" w:color="auto"/>
        <w:right w:val="none" w:sz="0" w:space="0" w:color="auto"/>
      </w:divBdr>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155540320">
      <w:bodyDiv w:val="1"/>
      <w:marLeft w:val="0"/>
      <w:marRight w:val="0"/>
      <w:marTop w:val="0"/>
      <w:marBottom w:val="0"/>
      <w:divBdr>
        <w:top w:val="none" w:sz="0" w:space="0" w:color="auto"/>
        <w:left w:val="none" w:sz="0" w:space="0" w:color="auto"/>
        <w:bottom w:val="none" w:sz="0" w:space="0" w:color="auto"/>
        <w:right w:val="none" w:sz="0" w:space="0" w:color="auto"/>
      </w:divBdr>
    </w:div>
    <w:div w:id="267006788">
      <w:bodyDiv w:val="1"/>
      <w:marLeft w:val="0"/>
      <w:marRight w:val="0"/>
      <w:marTop w:val="0"/>
      <w:marBottom w:val="0"/>
      <w:divBdr>
        <w:top w:val="none" w:sz="0" w:space="0" w:color="auto"/>
        <w:left w:val="none" w:sz="0" w:space="0" w:color="auto"/>
        <w:bottom w:val="none" w:sz="0" w:space="0" w:color="auto"/>
        <w:right w:val="none" w:sz="0" w:space="0" w:color="auto"/>
      </w:divBdr>
      <w:divsChild>
        <w:div w:id="71245703">
          <w:marLeft w:val="0"/>
          <w:marRight w:val="0"/>
          <w:marTop w:val="420"/>
          <w:marBottom w:val="0"/>
          <w:divBdr>
            <w:top w:val="none" w:sz="0" w:space="0" w:color="auto"/>
            <w:left w:val="none" w:sz="0" w:space="0" w:color="auto"/>
            <w:bottom w:val="none" w:sz="0" w:space="0" w:color="auto"/>
            <w:right w:val="none" w:sz="0" w:space="0" w:color="auto"/>
          </w:divBdr>
        </w:div>
      </w:divsChild>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302540881">
      <w:bodyDiv w:val="1"/>
      <w:marLeft w:val="0"/>
      <w:marRight w:val="0"/>
      <w:marTop w:val="0"/>
      <w:marBottom w:val="0"/>
      <w:divBdr>
        <w:top w:val="none" w:sz="0" w:space="0" w:color="auto"/>
        <w:left w:val="none" w:sz="0" w:space="0" w:color="auto"/>
        <w:bottom w:val="none" w:sz="0" w:space="0" w:color="auto"/>
        <w:right w:val="none" w:sz="0" w:space="0" w:color="auto"/>
      </w:divBdr>
    </w:div>
    <w:div w:id="344555302">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20785151">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899049476">
      <w:bodyDiv w:val="1"/>
      <w:marLeft w:val="0"/>
      <w:marRight w:val="0"/>
      <w:marTop w:val="0"/>
      <w:marBottom w:val="0"/>
      <w:divBdr>
        <w:top w:val="none" w:sz="0" w:space="0" w:color="auto"/>
        <w:left w:val="none" w:sz="0" w:space="0" w:color="auto"/>
        <w:bottom w:val="none" w:sz="0" w:space="0" w:color="auto"/>
        <w:right w:val="none" w:sz="0" w:space="0" w:color="auto"/>
      </w:divBdr>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65090361">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98331467">
      <w:bodyDiv w:val="1"/>
      <w:marLeft w:val="0"/>
      <w:marRight w:val="0"/>
      <w:marTop w:val="0"/>
      <w:marBottom w:val="0"/>
      <w:divBdr>
        <w:top w:val="none" w:sz="0" w:space="0" w:color="auto"/>
        <w:left w:val="none" w:sz="0" w:space="0" w:color="auto"/>
        <w:bottom w:val="none" w:sz="0" w:space="0" w:color="auto"/>
        <w:right w:val="none" w:sz="0" w:space="0" w:color="auto"/>
      </w:divBdr>
      <w:divsChild>
        <w:div w:id="99224735">
          <w:marLeft w:val="0"/>
          <w:marRight w:val="0"/>
          <w:marTop w:val="0"/>
          <w:marBottom w:val="0"/>
          <w:divBdr>
            <w:top w:val="none" w:sz="0" w:space="0" w:color="auto"/>
            <w:left w:val="none" w:sz="0" w:space="0" w:color="auto"/>
            <w:bottom w:val="none" w:sz="0" w:space="0" w:color="auto"/>
            <w:right w:val="none" w:sz="0" w:space="0" w:color="auto"/>
          </w:divBdr>
        </w:div>
      </w:divsChild>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69061243">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7321333">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4406173">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752048224">
      <w:bodyDiv w:val="1"/>
      <w:marLeft w:val="0"/>
      <w:marRight w:val="0"/>
      <w:marTop w:val="0"/>
      <w:marBottom w:val="0"/>
      <w:divBdr>
        <w:top w:val="none" w:sz="0" w:space="0" w:color="auto"/>
        <w:left w:val="none" w:sz="0" w:space="0" w:color="auto"/>
        <w:bottom w:val="none" w:sz="0" w:space="0" w:color="auto"/>
        <w:right w:val="none" w:sz="0" w:space="0" w:color="auto"/>
      </w:divBdr>
    </w:div>
    <w:div w:id="1788698249">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897816633">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 w:id="21174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motri-cifru-rf.ru/" TargetMode="External"/><Relationship Id="rId3" Type="http://schemas.openxmlformats.org/officeDocument/2006/relationships/styles" Target="styles.xml"/><Relationship Id="rId21" Type="http://schemas.openxmlformats.org/officeDocument/2006/relationships/hyperlink" Target="mailto:pr.samara@mail.ru" TargetMode="External"/><Relationship Id="rId7" Type="http://schemas.openxmlformats.org/officeDocument/2006/relationships/footnotes" Target="footnotes.xml"/><Relationship Id="rId12" Type="http://schemas.openxmlformats.org/officeDocument/2006/relationships/hyperlink" Target="mailto:kdtslammok@mail.ru" TargetMode="External"/><Relationship Id="rId17" Type="http://schemas.openxmlformats.org/officeDocument/2006/relationships/hyperlink" Target="http://www.anticorruption.lif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rosreestr.ru/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tslammok@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9D942D-AAB5-4F94-A7BB-A916878C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1</Pages>
  <Words>8530</Words>
  <Characters>48623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233</cp:revision>
  <cp:lastPrinted>2019-05-13T10:54:00Z</cp:lastPrinted>
  <dcterms:created xsi:type="dcterms:W3CDTF">2018-11-21T10:21:00Z</dcterms:created>
  <dcterms:modified xsi:type="dcterms:W3CDTF">2019-05-13T11:05:00Z</dcterms:modified>
</cp:coreProperties>
</file>