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95"/>
        <w:tblW w:w="0" w:type="auto"/>
        <w:tblLayout w:type="fixed"/>
        <w:tblLook w:val="01E0" w:firstRow="1" w:lastRow="1" w:firstColumn="1" w:lastColumn="1" w:noHBand="0" w:noVBand="0"/>
      </w:tblPr>
      <w:tblGrid>
        <w:gridCol w:w="6840"/>
        <w:gridCol w:w="3168"/>
      </w:tblGrid>
      <w:tr w:rsidR="00896CE0" w:rsidTr="00724F6D">
        <w:tc>
          <w:tcPr>
            <w:tcW w:w="6840" w:type="dxa"/>
          </w:tcPr>
          <w:p w:rsidR="00896CE0" w:rsidRDefault="00E127BA" w:rsidP="00724F6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75pt;height:92.25pt" o:bordertopcolor="this" o:borderleftcolor="this" o:borderbottomcolor="this" o:borderrightcolor="this" fillcolor="#969696">
                  <v:shadow color="#868686"/>
                  <v:textpath style="font-family:&quot;Times New Roman&quot;;font-size:48pt;font-weight:bold;v-text-align:left;v-text-spacing:58985f;v-text-kern:t" trim="t" fitpath="t" string="Черновские &#10;вести"/>
                </v:shape>
              </w:pict>
            </w:r>
          </w:p>
          <w:p w:rsidR="00896CE0" w:rsidRDefault="00896CE0" w:rsidP="00724F6D"/>
        </w:tc>
        <w:tc>
          <w:tcPr>
            <w:tcW w:w="3168" w:type="dxa"/>
          </w:tcPr>
          <w:p w:rsidR="00896CE0" w:rsidRDefault="00896CE0" w:rsidP="00724F6D">
            <w:r>
              <w:rPr>
                <w:noProof/>
              </w:rPr>
              <w:drawing>
                <wp:inline distT="0" distB="0" distL="0" distR="0" wp14:anchorId="51101FD6" wp14:editId="72A23B2B">
                  <wp:extent cx="1962150" cy="1390650"/>
                  <wp:effectExtent l="0" t="0" r="0" b="0"/>
                  <wp:docPr id="1" name="Рисунок 1" descr="93389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38928E"/>
                          <pic:cNvPicPr>
                            <a:picLocks noChangeAspect="1" noChangeArrowheads="1"/>
                          </pic:cNvPicPr>
                        </pic:nvPicPr>
                        <pic:blipFill>
                          <a:blip r:embed="rId9"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896CE0" w:rsidTr="00724F6D">
        <w:tc>
          <w:tcPr>
            <w:tcW w:w="6840" w:type="dxa"/>
          </w:tcPr>
          <w:p w:rsidR="00896CE0" w:rsidRDefault="00896CE0" w:rsidP="00724F6D">
            <w:r>
              <w:t>Газета Администрации сельского поселения Черновка</w:t>
            </w:r>
          </w:p>
          <w:p w:rsidR="00CC2605" w:rsidRDefault="00896CE0" w:rsidP="00724F6D">
            <w:r>
              <w:t>муниципального района Кинель-Черкасский  Самарской области</w:t>
            </w:r>
          </w:p>
        </w:tc>
        <w:tc>
          <w:tcPr>
            <w:tcW w:w="3168" w:type="dxa"/>
          </w:tcPr>
          <w:p w:rsidR="007B3334" w:rsidRDefault="00896CE0" w:rsidP="007B3334">
            <w:pPr>
              <w:rPr>
                <w:b/>
              </w:rPr>
            </w:pPr>
            <w:r>
              <w:rPr>
                <w:b/>
              </w:rPr>
              <w:t xml:space="preserve">№ </w:t>
            </w:r>
            <w:r w:rsidR="007B3334">
              <w:rPr>
                <w:b/>
              </w:rPr>
              <w:t>43</w:t>
            </w:r>
          </w:p>
          <w:p w:rsidR="00896CE0" w:rsidRPr="00B71A14" w:rsidRDefault="007B3334" w:rsidP="007B3334">
            <w:pPr>
              <w:rPr>
                <w:b/>
              </w:rPr>
            </w:pPr>
            <w:r>
              <w:rPr>
                <w:b/>
                <w:i/>
              </w:rPr>
              <w:t>06</w:t>
            </w:r>
            <w:r w:rsidR="001B79D6">
              <w:rPr>
                <w:b/>
                <w:i/>
              </w:rPr>
              <w:t xml:space="preserve"> </w:t>
            </w:r>
            <w:r w:rsidR="00270460">
              <w:rPr>
                <w:b/>
                <w:i/>
              </w:rPr>
              <w:t>сентября</w:t>
            </w:r>
            <w:r w:rsidR="00B71A14">
              <w:rPr>
                <w:b/>
              </w:rPr>
              <w:t xml:space="preserve"> </w:t>
            </w:r>
            <w:r w:rsidR="00B71A14">
              <w:rPr>
                <w:b/>
                <w:i/>
              </w:rPr>
              <w:t>2019</w:t>
            </w:r>
            <w:r w:rsidR="00896CE0">
              <w:rPr>
                <w:b/>
                <w:i/>
              </w:rPr>
              <w:t xml:space="preserve"> года</w:t>
            </w:r>
          </w:p>
        </w:tc>
      </w:tr>
    </w:tbl>
    <w:p w:rsidR="00E82AD9" w:rsidRDefault="00E82AD9" w:rsidP="007B3334">
      <w:pPr>
        <w:jc w:val="both"/>
        <w:rPr>
          <w:b/>
        </w:rPr>
      </w:pPr>
    </w:p>
    <w:p w:rsidR="00E607D5" w:rsidRPr="005C3D9A" w:rsidRDefault="00E607D5" w:rsidP="00E607D5">
      <w:pPr>
        <w:pBdr>
          <w:top w:val="double" w:sz="4" w:space="1" w:color="auto"/>
          <w:left w:val="double" w:sz="4" w:space="0" w:color="auto"/>
          <w:bottom w:val="double" w:sz="4" w:space="1" w:color="auto"/>
          <w:right w:val="double" w:sz="4" w:space="4" w:color="auto"/>
        </w:pBdr>
        <w:jc w:val="center"/>
        <w:rPr>
          <w:b/>
        </w:rPr>
      </w:pPr>
      <w:r>
        <w:rPr>
          <w:b/>
        </w:rPr>
        <w:t>ПРОКУРАТУРА РАЗЪЯСНЯЕТ</w:t>
      </w:r>
    </w:p>
    <w:p w:rsidR="00E607D5" w:rsidRDefault="00E607D5" w:rsidP="00E607D5">
      <w:pPr>
        <w:jc w:val="both"/>
        <w:rPr>
          <w:b/>
        </w:rPr>
      </w:pPr>
    </w:p>
    <w:p w:rsidR="007B3334" w:rsidRDefault="007B3334" w:rsidP="00DE305E">
      <w:pPr>
        <w:widowControl w:val="0"/>
        <w:autoSpaceDE w:val="0"/>
        <w:autoSpaceDN w:val="0"/>
        <w:spacing w:line="276" w:lineRule="auto"/>
        <w:ind w:firstLine="709"/>
        <w:jc w:val="both"/>
        <w:outlineLvl w:val="0"/>
        <w:rPr>
          <w:b/>
          <w:i/>
        </w:rPr>
      </w:pPr>
      <w:r w:rsidRPr="007B3334">
        <w:rPr>
          <w:rFonts w:ascii="Calibri" w:hAnsi="Calibri" w:cs="Calibri"/>
          <w:noProof/>
        </w:rPr>
        <w:drawing>
          <wp:anchor distT="0" distB="0" distL="114300" distR="114300" simplePos="0" relativeHeight="251696128" behindDoc="0" locked="0" layoutInCell="1" allowOverlap="1" wp14:anchorId="3A71C886" wp14:editId="3A269399">
            <wp:simplePos x="0" y="0"/>
            <wp:positionH relativeFrom="margin">
              <wp:posOffset>-57150</wp:posOffset>
            </wp:positionH>
            <wp:positionV relativeFrom="margin">
              <wp:posOffset>2609850</wp:posOffset>
            </wp:positionV>
            <wp:extent cx="2095500" cy="2360930"/>
            <wp:effectExtent l="0" t="0" r="0" b="1270"/>
            <wp:wrapSquare wrapText="bothSides"/>
            <wp:docPr id="7" name="Рисунок 7"/>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2360930"/>
                    </a:xfrm>
                    <a:prstGeom prst="rect">
                      <a:avLst/>
                    </a:prstGeom>
                    <a:noFill/>
                    <a:ln>
                      <a:noFill/>
                    </a:ln>
                  </pic:spPr>
                </pic:pic>
              </a:graphicData>
            </a:graphic>
          </wp:anchor>
        </w:drawing>
      </w:r>
      <w:r w:rsidRPr="007B3334">
        <w:rPr>
          <w:b/>
        </w:rPr>
        <w:t xml:space="preserve"> </w:t>
      </w:r>
      <w:r w:rsidRPr="007B3334">
        <w:t xml:space="preserve"> </w:t>
      </w:r>
      <w:r w:rsidRPr="007B3334">
        <w:rPr>
          <w:b/>
          <w:i/>
        </w:rPr>
        <w:t>Я являюсь главой небольшого сельского поселения, могу ли я взять на должность муниципальной службы в администрацию сестру своей супруги, учитывая, что населенный пункт не большой и других кандидатур на должность больше нет?</w:t>
      </w:r>
    </w:p>
    <w:p w:rsidR="007B3334" w:rsidRPr="007B3334" w:rsidRDefault="007B3334" w:rsidP="00DE305E">
      <w:pPr>
        <w:widowControl w:val="0"/>
        <w:autoSpaceDE w:val="0"/>
        <w:autoSpaceDN w:val="0"/>
        <w:spacing w:line="276" w:lineRule="auto"/>
        <w:ind w:firstLine="709"/>
        <w:jc w:val="both"/>
        <w:outlineLvl w:val="0"/>
        <w:rPr>
          <w:b/>
          <w:i/>
        </w:rPr>
      </w:pPr>
    </w:p>
    <w:p w:rsidR="007B3334" w:rsidRPr="007B3334" w:rsidRDefault="007B3334" w:rsidP="00DE305E">
      <w:pPr>
        <w:widowControl w:val="0"/>
        <w:autoSpaceDE w:val="0"/>
        <w:autoSpaceDN w:val="0"/>
        <w:spacing w:line="276" w:lineRule="auto"/>
        <w:ind w:firstLine="709"/>
        <w:jc w:val="both"/>
        <w:outlineLvl w:val="0"/>
        <w:rPr>
          <w:b/>
          <w:i/>
        </w:rPr>
      </w:pPr>
      <w:r w:rsidRPr="007B3334">
        <w:rPr>
          <w:b/>
          <w:i/>
        </w:rPr>
        <w:t>На вопрос отвечает прокурор Кинель-Черкасского района Андрей Смирнов</w:t>
      </w:r>
    </w:p>
    <w:p w:rsidR="007B3334" w:rsidRDefault="007B3334" w:rsidP="00DE305E">
      <w:pPr>
        <w:widowControl w:val="0"/>
        <w:autoSpaceDE w:val="0"/>
        <w:autoSpaceDN w:val="0"/>
        <w:spacing w:line="276" w:lineRule="auto"/>
        <w:ind w:firstLine="709"/>
        <w:jc w:val="both"/>
        <w:outlineLvl w:val="0"/>
      </w:pPr>
      <w:r w:rsidRPr="007B3334">
        <w:t xml:space="preserve">Статьей 10 Федерального закона от 25.12.2008 № 273-ФЗ «О противодействии коррупции» предусмотрено, что должностное обязано принимать меры по предотвращению и урегулированию конфликта интересов. Таким образом, принятие на работу на должность в администрацию, руководителем которой Вы являетесь, сестры Вашей супруги может повлечь возникновение конфликта интересов. </w:t>
      </w:r>
    </w:p>
    <w:p w:rsidR="00DE305E" w:rsidRPr="007B3334" w:rsidRDefault="00DE305E" w:rsidP="00DE305E">
      <w:pPr>
        <w:widowControl w:val="0"/>
        <w:autoSpaceDE w:val="0"/>
        <w:autoSpaceDN w:val="0"/>
        <w:spacing w:line="276" w:lineRule="auto"/>
        <w:ind w:firstLine="709"/>
        <w:jc w:val="both"/>
        <w:outlineLvl w:val="0"/>
      </w:pPr>
    </w:p>
    <w:p w:rsidR="007B3334" w:rsidRPr="007B3334" w:rsidRDefault="007B3334" w:rsidP="00DE305E">
      <w:pPr>
        <w:widowControl w:val="0"/>
        <w:autoSpaceDE w:val="0"/>
        <w:autoSpaceDN w:val="0"/>
        <w:spacing w:line="276" w:lineRule="auto"/>
        <w:ind w:firstLine="709"/>
        <w:jc w:val="both"/>
        <w:outlineLvl w:val="0"/>
        <w:rPr>
          <w:b/>
          <w:i/>
        </w:rPr>
      </w:pPr>
      <w:r w:rsidRPr="007B3334">
        <w:rPr>
          <w:b/>
          <w:i/>
        </w:rPr>
        <w:t>Что понимается под конфликтом интересов?</w:t>
      </w:r>
    </w:p>
    <w:p w:rsidR="007B3334" w:rsidRDefault="007B3334" w:rsidP="00DE305E">
      <w:pPr>
        <w:widowControl w:val="0"/>
        <w:autoSpaceDE w:val="0"/>
        <w:autoSpaceDN w:val="0"/>
        <w:spacing w:line="276" w:lineRule="auto"/>
        <w:ind w:firstLine="709"/>
        <w:jc w:val="both"/>
        <w:outlineLvl w:val="0"/>
      </w:pPr>
      <w:r w:rsidRPr="007B3334">
        <w:t>В соответствии с федеральным законодательством о противодействии коррупции, под конфликтом интересов понимается ситуация, при которой личная заинтересованность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При этом, под личной заинтересованностью понимается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должностным лицом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w:t>
      </w:r>
    </w:p>
    <w:p w:rsidR="00DE305E" w:rsidRPr="007B3334" w:rsidRDefault="00DE305E" w:rsidP="00DE305E">
      <w:pPr>
        <w:widowControl w:val="0"/>
        <w:autoSpaceDE w:val="0"/>
        <w:autoSpaceDN w:val="0"/>
        <w:spacing w:line="276" w:lineRule="auto"/>
        <w:ind w:firstLine="709"/>
        <w:jc w:val="both"/>
        <w:outlineLvl w:val="0"/>
      </w:pPr>
    </w:p>
    <w:p w:rsidR="007B3334" w:rsidRPr="007B3334" w:rsidRDefault="007B3334" w:rsidP="00DE305E">
      <w:pPr>
        <w:widowControl w:val="0"/>
        <w:autoSpaceDE w:val="0"/>
        <w:autoSpaceDN w:val="0"/>
        <w:spacing w:line="276" w:lineRule="auto"/>
        <w:ind w:firstLine="709"/>
        <w:jc w:val="both"/>
        <w:outlineLvl w:val="0"/>
        <w:rPr>
          <w:b/>
          <w:i/>
        </w:rPr>
      </w:pPr>
      <w:r w:rsidRPr="007B3334">
        <w:rPr>
          <w:b/>
          <w:i/>
        </w:rPr>
        <w:t>Какие последствия могут наступить если конфликт интересов все-таки был допущен?</w:t>
      </w:r>
    </w:p>
    <w:p w:rsidR="007B3334" w:rsidRPr="007B3334" w:rsidRDefault="007B3334" w:rsidP="00DE305E">
      <w:pPr>
        <w:widowControl w:val="0"/>
        <w:autoSpaceDE w:val="0"/>
        <w:autoSpaceDN w:val="0"/>
        <w:spacing w:line="276" w:lineRule="auto"/>
        <w:ind w:firstLine="709"/>
        <w:jc w:val="both"/>
        <w:outlineLvl w:val="0"/>
      </w:pPr>
      <w:r w:rsidRPr="007B3334">
        <w:t xml:space="preserve">Статьей 13.1 Федерального закона от 25.12.2008 №273-ФЗ «О противодействии коррупции» установлено, что лицо, замещающее государственную должность Российской Федерации, государственную должность субъекта Российской Федерации, муниципальную </w:t>
      </w:r>
      <w:r w:rsidRPr="007B3334">
        <w:lastRenderedPageBreak/>
        <w:t>должность, в порядке, предусмотренном федеральными конституционными законами, федеральными законами, законами субъектов Российской Федерации, муниципальными нормативными правовыми актами, в случае непринятия им  мер по предотвращению и (или) урегулированию конфликта интересов, стороной которого оно является, подлежит увольнению (освобождению от должности) в связи с утратой доверия.</w:t>
      </w:r>
    </w:p>
    <w:p w:rsidR="007B3334" w:rsidRDefault="007B3334" w:rsidP="00DE305E">
      <w:pPr>
        <w:widowControl w:val="0"/>
        <w:autoSpaceDE w:val="0"/>
        <w:autoSpaceDN w:val="0"/>
        <w:spacing w:line="276" w:lineRule="auto"/>
        <w:ind w:firstLine="709"/>
        <w:jc w:val="both"/>
        <w:outlineLvl w:val="0"/>
      </w:pPr>
      <w:r w:rsidRPr="007B3334">
        <w:t>04.09.2019</w:t>
      </w:r>
    </w:p>
    <w:p w:rsidR="00DE305E" w:rsidRPr="007B3334" w:rsidRDefault="00DE305E" w:rsidP="00DE305E">
      <w:pPr>
        <w:widowControl w:val="0"/>
        <w:autoSpaceDE w:val="0"/>
        <w:autoSpaceDN w:val="0"/>
        <w:spacing w:line="276" w:lineRule="auto"/>
        <w:ind w:firstLine="709"/>
        <w:jc w:val="both"/>
        <w:outlineLvl w:val="0"/>
        <w:rPr>
          <w:rFonts w:ascii="Calibri" w:hAnsi="Calibri" w:cs="Calibri"/>
        </w:rPr>
      </w:pPr>
    </w:p>
    <w:p w:rsidR="00960668" w:rsidRDefault="00960668" w:rsidP="00E607D5">
      <w:pPr>
        <w:pStyle w:val="a9"/>
        <w:spacing w:before="0" w:beforeAutospacing="0" w:after="0" w:afterAutospacing="0"/>
        <w:jc w:val="both"/>
      </w:pPr>
    </w:p>
    <w:p w:rsidR="007B3334" w:rsidRDefault="007B3334" w:rsidP="00DE305E">
      <w:pPr>
        <w:widowControl w:val="0"/>
        <w:autoSpaceDE w:val="0"/>
        <w:autoSpaceDN w:val="0"/>
        <w:spacing w:line="276" w:lineRule="auto"/>
        <w:ind w:firstLine="709"/>
        <w:jc w:val="both"/>
        <w:outlineLvl w:val="0"/>
        <w:rPr>
          <w:b/>
        </w:rPr>
      </w:pPr>
      <w:r w:rsidRPr="007B3334">
        <w:rPr>
          <w:b/>
        </w:rPr>
        <w:t xml:space="preserve"> Что представляет собой наркологический учет?</w:t>
      </w:r>
    </w:p>
    <w:p w:rsidR="007B3334" w:rsidRPr="007B3334" w:rsidRDefault="007B3334" w:rsidP="00DE305E">
      <w:pPr>
        <w:widowControl w:val="0"/>
        <w:autoSpaceDE w:val="0"/>
        <w:autoSpaceDN w:val="0"/>
        <w:spacing w:line="276" w:lineRule="auto"/>
        <w:ind w:firstLine="709"/>
        <w:jc w:val="both"/>
        <w:outlineLvl w:val="0"/>
        <w:rPr>
          <w:b/>
        </w:rPr>
      </w:pPr>
    </w:p>
    <w:p w:rsidR="007B3334" w:rsidRPr="007B3334" w:rsidRDefault="007B3334" w:rsidP="00DE305E">
      <w:pPr>
        <w:widowControl w:val="0"/>
        <w:autoSpaceDE w:val="0"/>
        <w:autoSpaceDN w:val="0"/>
        <w:spacing w:line="276" w:lineRule="auto"/>
        <w:ind w:firstLine="709"/>
        <w:jc w:val="both"/>
        <w:outlineLvl w:val="0"/>
        <w:rPr>
          <w:b/>
          <w:i/>
        </w:rPr>
      </w:pPr>
      <w:r w:rsidRPr="007B3334">
        <w:rPr>
          <w:b/>
          <w:i/>
        </w:rPr>
        <w:t>На вопрос отвечает прокурор Кинель-Черкасского района Андрей Смирнов.</w:t>
      </w:r>
    </w:p>
    <w:p w:rsidR="007B3334" w:rsidRDefault="007B3334" w:rsidP="00DE305E">
      <w:pPr>
        <w:widowControl w:val="0"/>
        <w:autoSpaceDE w:val="0"/>
        <w:autoSpaceDN w:val="0"/>
        <w:spacing w:line="276" w:lineRule="auto"/>
        <w:ind w:firstLine="709"/>
        <w:jc w:val="both"/>
        <w:outlineLvl w:val="0"/>
      </w:pPr>
      <w:r w:rsidRPr="007B3334">
        <w:t xml:space="preserve">Наркологический учет, это регистрация и регулярное наблюдение пациента, имеющего проблемы с алкоголем или наркотиками в течение определенного срока. </w:t>
      </w:r>
    </w:p>
    <w:p w:rsidR="00DE305E" w:rsidRPr="007B3334" w:rsidRDefault="00DE305E" w:rsidP="00DE305E">
      <w:pPr>
        <w:widowControl w:val="0"/>
        <w:autoSpaceDE w:val="0"/>
        <w:autoSpaceDN w:val="0"/>
        <w:spacing w:line="276" w:lineRule="auto"/>
        <w:ind w:firstLine="709"/>
        <w:jc w:val="both"/>
        <w:outlineLvl w:val="0"/>
      </w:pPr>
    </w:p>
    <w:p w:rsidR="007B3334" w:rsidRPr="007B3334" w:rsidRDefault="007B3334" w:rsidP="00DE305E">
      <w:pPr>
        <w:widowControl w:val="0"/>
        <w:autoSpaceDE w:val="0"/>
        <w:autoSpaceDN w:val="0"/>
        <w:spacing w:line="276" w:lineRule="auto"/>
        <w:jc w:val="both"/>
        <w:outlineLvl w:val="0"/>
        <w:rPr>
          <w:b/>
        </w:rPr>
      </w:pPr>
      <w:r w:rsidRPr="007B3334">
        <w:rPr>
          <w:b/>
        </w:rPr>
        <w:t xml:space="preserve">          Кого могут поставить на учет к врачу-наркологу и является ли это дело добровольным?</w:t>
      </w:r>
    </w:p>
    <w:p w:rsidR="007B3334" w:rsidRPr="007B3334" w:rsidRDefault="007B3334" w:rsidP="00DE305E">
      <w:pPr>
        <w:widowControl w:val="0"/>
        <w:autoSpaceDE w:val="0"/>
        <w:autoSpaceDN w:val="0"/>
        <w:spacing w:line="276" w:lineRule="auto"/>
        <w:ind w:firstLine="709"/>
        <w:jc w:val="both"/>
        <w:outlineLvl w:val="0"/>
      </w:pPr>
      <w:r w:rsidRPr="007B3334">
        <w:t xml:space="preserve">На учет к врачу-наркологу могут поставить любого человека в случае доставления сотрудниками полиции или добровольное обращение гражданина за медицинской помощью, диагноз устанавливается после осмотра врачом. </w:t>
      </w:r>
    </w:p>
    <w:p w:rsidR="007B3334" w:rsidRPr="007B3334" w:rsidRDefault="007B3334" w:rsidP="00DE305E">
      <w:pPr>
        <w:widowControl w:val="0"/>
        <w:autoSpaceDE w:val="0"/>
        <w:autoSpaceDN w:val="0"/>
        <w:spacing w:line="276" w:lineRule="auto"/>
        <w:ind w:firstLine="709"/>
        <w:jc w:val="both"/>
        <w:outlineLvl w:val="0"/>
      </w:pPr>
      <w:r w:rsidRPr="007B3334">
        <w:t xml:space="preserve">В большинстве случаев за помощью к врачу-наркологу обращаются в крайних случаях, когда алкоголизм или наркомания перешли в хроническую фазу и справиться самостоятельно с зависимостью граждане уже не могут. </w:t>
      </w:r>
    </w:p>
    <w:p w:rsidR="007B3334" w:rsidRPr="007B3334" w:rsidRDefault="007B3334" w:rsidP="00DE305E">
      <w:pPr>
        <w:widowControl w:val="0"/>
        <w:autoSpaceDE w:val="0"/>
        <w:autoSpaceDN w:val="0"/>
        <w:spacing w:line="276" w:lineRule="auto"/>
        <w:ind w:firstLine="709"/>
        <w:jc w:val="both"/>
        <w:outlineLvl w:val="0"/>
      </w:pPr>
      <w:r w:rsidRPr="007B3334">
        <w:t>Постановка на учет исключительная компетенция врача-нарколога.</w:t>
      </w:r>
    </w:p>
    <w:p w:rsidR="007B3334" w:rsidRDefault="007B3334" w:rsidP="00DE305E">
      <w:pPr>
        <w:widowControl w:val="0"/>
        <w:autoSpaceDE w:val="0"/>
        <w:autoSpaceDN w:val="0"/>
        <w:spacing w:line="276" w:lineRule="auto"/>
        <w:ind w:firstLine="709"/>
        <w:jc w:val="both"/>
        <w:outlineLvl w:val="0"/>
        <w:rPr>
          <w:b/>
        </w:rPr>
      </w:pPr>
    </w:p>
    <w:p w:rsidR="007B3334" w:rsidRPr="007B3334" w:rsidRDefault="007B3334" w:rsidP="00DE305E">
      <w:pPr>
        <w:widowControl w:val="0"/>
        <w:autoSpaceDE w:val="0"/>
        <w:autoSpaceDN w:val="0"/>
        <w:spacing w:line="276" w:lineRule="auto"/>
        <w:ind w:firstLine="709"/>
        <w:jc w:val="both"/>
        <w:outlineLvl w:val="0"/>
        <w:rPr>
          <w:b/>
        </w:rPr>
      </w:pPr>
      <w:r w:rsidRPr="007B3334">
        <w:rPr>
          <w:b/>
        </w:rPr>
        <w:t>Как можно узнать состоит ли человек на учете у врача-нарколога?</w:t>
      </w:r>
    </w:p>
    <w:p w:rsidR="007B3334" w:rsidRPr="007B3334" w:rsidRDefault="007B3334" w:rsidP="00DE305E">
      <w:pPr>
        <w:widowControl w:val="0"/>
        <w:autoSpaceDE w:val="0"/>
        <w:autoSpaceDN w:val="0"/>
        <w:spacing w:line="276" w:lineRule="auto"/>
        <w:ind w:firstLine="709"/>
        <w:jc w:val="both"/>
        <w:outlineLvl w:val="0"/>
      </w:pPr>
      <w:r w:rsidRPr="007B3334">
        <w:t>Сведения о постановки человека на учете врача-нарколога разглашать нельзя. Только сам  гражданин при наличии паспорта может взять на себя справку об учете у нарколога.</w:t>
      </w:r>
    </w:p>
    <w:p w:rsidR="007B3334" w:rsidRPr="007B3334" w:rsidRDefault="007B3334" w:rsidP="00DE305E">
      <w:pPr>
        <w:widowControl w:val="0"/>
        <w:autoSpaceDE w:val="0"/>
        <w:autoSpaceDN w:val="0"/>
        <w:spacing w:line="276" w:lineRule="auto"/>
        <w:ind w:firstLine="709"/>
        <w:jc w:val="both"/>
        <w:outlineLvl w:val="0"/>
      </w:pPr>
      <w:r w:rsidRPr="007B3334">
        <w:t>Между тем, на официальный запрос полиции, прокуратуры нарколог обязан ответить и предоставить необходимую информацию. Кому и в каких случаях могут предоставляться сведения, составляющие врачебную тайну предусмотрены статьей 13  Федерального закона от 21.11.2011 г. № 323-ФЗ «Об основах охраны здоровья граждан в Российской Федерации».</w:t>
      </w:r>
    </w:p>
    <w:p w:rsidR="007B3334" w:rsidRDefault="007B3334" w:rsidP="00DE305E">
      <w:pPr>
        <w:widowControl w:val="0"/>
        <w:autoSpaceDE w:val="0"/>
        <w:autoSpaceDN w:val="0"/>
        <w:spacing w:line="276" w:lineRule="auto"/>
        <w:ind w:firstLine="709"/>
        <w:jc w:val="both"/>
        <w:outlineLvl w:val="0"/>
        <w:rPr>
          <w:b/>
        </w:rPr>
      </w:pPr>
    </w:p>
    <w:p w:rsidR="007B3334" w:rsidRPr="007B3334" w:rsidRDefault="007B3334" w:rsidP="00DE305E">
      <w:pPr>
        <w:widowControl w:val="0"/>
        <w:autoSpaceDE w:val="0"/>
        <w:autoSpaceDN w:val="0"/>
        <w:spacing w:line="276" w:lineRule="auto"/>
        <w:ind w:firstLine="709"/>
        <w:jc w:val="both"/>
        <w:outlineLvl w:val="0"/>
        <w:rPr>
          <w:b/>
        </w:rPr>
      </w:pPr>
      <w:r w:rsidRPr="007B3334">
        <w:rPr>
          <w:b/>
        </w:rPr>
        <w:t>Может ли человек отказаться от учета в наркодиспансере?</w:t>
      </w:r>
    </w:p>
    <w:p w:rsidR="007B3334" w:rsidRPr="007B3334" w:rsidRDefault="007B3334" w:rsidP="00DE305E">
      <w:pPr>
        <w:widowControl w:val="0"/>
        <w:autoSpaceDE w:val="0"/>
        <w:autoSpaceDN w:val="0"/>
        <w:spacing w:line="276" w:lineRule="auto"/>
        <w:ind w:firstLine="709"/>
        <w:jc w:val="both"/>
        <w:outlineLvl w:val="0"/>
      </w:pPr>
      <w:r w:rsidRPr="007B3334">
        <w:t>Сейчас появилась такая возможность согласно пункту 13 Приложения № 2 к приказу Минздрава РФ от 30.12.2015 № 1034н. Но гражданин должен знать, что отказавшись, его никто не будет вызывать к наркологу и заставлять проходить обследования, и все социально-правовые ограничения наркологического пациента за ним сохраняются. Понадобились водительские права?</w:t>
      </w:r>
    </w:p>
    <w:p w:rsidR="007B3334" w:rsidRPr="007B3334" w:rsidRDefault="007B3334" w:rsidP="00DE305E">
      <w:pPr>
        <w:widowControl w:val="0"/>
        <w:autoSpaceDE w:val="0"/>
        <w:autoSpaceDN w:val="0"/>
        <w:spacing w:line="276" w:lineRule="auto"/>
        <w:ind w:firstLine="709"/>
        <w:jc w:val="both"/>
        <w:outlineLvl w:val="0"/>
      </w:pPr>
      <w:r w:rsidRPr="007B3334">
        <w:t>Придется вначале в течение трех лет доказывать свою трезвость. Таков действующий закон.</w:t>
      </w:r>
    </w:p>
    <w:p w:rsidR="007B3334" w:rsidRDefault="007B3334" w:rsidP="00DE305E">
      <w:pPr>
        <w:widowControl w:val="0"/>
        <w:autoSpaceDE w:val="0"/>
        <w:autoSpaceDN w:val="0"/>
        <w:spacing w:line="276" w:lineRule="auto"/>
        <w:ind w:firstLine="709"/>
        <w:jc w:val="both"/>
        <w:outlineLvl w:val="0"/>
        <w:rPr>
          <w:b/>
        </w:rPr>
      </w:pPr>
    </w:p>
    <w:p w:rsidR="007B3334" w:rsidRPr="007B3334" w:rsidRDefault="007B3334" w:rsidP="00DE305E">
      <w:pPr>
        <w:widowControl w:val="0"/>
        <w:autoSpaceDE w:val="0"/>
        <w:autoSpaceDN w:val="0"/>
        <w:spacing w:line="276" w:lineRule="auto"/>
        <w:ind w:firstLine="709"/>
        <w:jc w:val="both"/>
        <w:outlineLvl w:val="0"/>
        <w:rPr>
          <w:b/>
        </w:rPr>
      </w:pPr>
      <w:r w:rsidRPr="007B3334">
        <w:rPr>
          <w:b/>
        </w:rPr>
        <w:t>Можно ли сняться с учета?</w:t>
      </w:r>
    </w:p>
    <w:p w:rsidR="007B3334" w:rsidRPr="007B3334" w:rsidRDefault="007B3334" w:rsidP="00DE305E">
      <w:pPr>
        <w:widowControl w:val="0"/>
        <w:autoSpaceDE w:val="0"/>
        <w:autoSpaceDN w:val="0"/>
        <w:spacing w:line="276" w:lineRule="auto"/>
        <w:ind w:firstLine="709"/>
        <w:jc w:val="both"/>
        <w:outlineLvl w:val="0"/>
      </w:pPr>
      <w:r w:rsidRPr="007B3334">
        <w:t xml:space="preserve">Автоматического снятия с учета не существует. К примеру, если человек состоял на учете у нарколога более 10 лет и его сняли с учета в связи с отсутствием сведений о нем, то как только он вновь окажется в поле зрения врача-нарколога (например, на медицинском осмотре), учет будет возобновлен.   </w:t>
      </w:r>
    </w:p>
    <w:p w:rsidR="007B3334" w:rsidRPr="007B3334" w:rsidRDefault="007B3334" w:rsidP="00DE305E">
      <w:pPr>
        <w:widowControl w:val="0"/>
        <w:autoSpaceDE w:val="0"/>
        <w:autoSpaceDN w:val="0"/>
        <w:spacing w:line="276" w:lineRule="auto"/>
        <w:ind w:firstLine="709"/>
        <w:jc w:val="both"/>
        <w:outlineLvl w:val="0"/>
        <w:rPr>
          <w:b/>
        </w:rPr>
      </w:pPr>
      <w:r w:rsidRPr="007B3334">
        <w:rPr>
          <w:b/>
        </w:rPr>
        <w:lastRenderedPageBreak/>
        <w:t>Какие имеются ограничения при постановки на учет и последствия снятия с учет в будущем?</w:t>
      </w:r>
    </w:p>
    <w:p w:rsidR="007B3334" w:rsidRPr="007B3334" w:rsidRDefault="007B3334" w:rsidP="00DE305E">
      <w:pPr>
        <w:widowControl w:val="0"/>
        <w:autoSpaceDE w:val="0"/>
        <w:autoSpaceDN w:val="0"/>
        <w:spacing w:line="276" w:lineRule="auto"/>
        <w:ind w:firstLine="709"/>
        <w:jc w:val="both"/>
        <w:outlineLvl w:val="0"/>
      </w:pPr>
      <w:r w:rsidRPr="007B3334">
        <w:t>Пока человек состоит на учете у врача-нарколога, на него накладываются определенные ограничения, к примеру он не может управлять транспортными средствами, иметь оружие и работать в охраной сфере. Подростки, состоящие на учете у врача-нарколога, освобождается от прохождения службы в армии Российской Федерации. Как только  гражданина сняли с учета, то никаких последствий учета в наркологии нет.</w:t>
      </w:r>
    </w:p>
    <w:p w:rsidR="007B3334" w:rsidRDefault="007B3334" w:rsidP="00DE305E">
      <w:pPr>
        <w:widowControl w:val="0"/>
        <w:autoSpaceDE w:val="0"/>
        <w:autoSpaceDN w:val="0"/>
        <w:spacing w:line="276" w:lineRule="auto"/>
        <w:ind w:firstLine="709"/>
        <w:jc w:val="both"/>
        <w:outlineLvl w:val="0"/>
      </w:pPr>
      <w:r w:rsidRPr="007B3334">
        <w:t>04.09.2019</w:t>
      </w:r>
    </w:p>
    <w:p w:rsidR="00DE305E" w:rsidRDefault="00DE305E" w:rsidP="00DE305E">
      <w:pPr>
        <w:widowControl w:val="0"/>
        <w:autoSpaceDE w:val="0"/>
        <w:autoSpaceDN w:val="0"/>
        <w:spacing w:line="276" w:lineRule="auto"/>
        <w:ind w:firstLine="709"/>
        <w:jc w:val="both"/>
        <w:outlineLvl w:val="0"/>
      </w:pPr>
    </w:p>
    <w:p w:rsidR="00DE305E" w:rsidRDefault="00DE305E" w:rsidP="00DE305E">
      <w:pPr>
        <w:widowControl w:val="0"/>
        <w:autoSpaceDE w:val="0"/>
        <w:autoSpaceDN w:val="0"/>
        <w:spacing w:line="276" w:lineRule="auto"/>
        <w:ind w:firstLine="709"/>
        <w:jc w:val="both"/>
        <w:outlineLvl w:val="0"/>
      </w:pPr>
    </w:p>
    <w:p w:rsidR="00DE305E" w:rsidRDefault="00DE305E" w:rsidP="00DE305E">
      <w:pPr>
        <w:pStyle w:val="ConsPlusNormal"/>
        <w:spacing w:line="276" w:lineRule="auto"/>
        <w:ind w:firstLine="709"/>
        <w:jc w:val="both"/>
        <w:outlineLvl w:val="0"/>
        <w:rPr>
          <w:b/>
          <w:szCs w:val="24"/>
        </w:rPr>
      </w:pPr>
      <w:r w:rsidRPr="00DE305E">
        <w:rPr>
          <w:b/>
          <w:szCs w:val="24"/>
        </w:rPr>
        <w:t xml:space="preserve"> Какие существуют правовые последствия вовлеченности граждан в теневые финансовые потоки?</w:t>
      </w:r>
    </w:p>
    <w:p w:rsidR="00DE305E" w:rsidRPr="00DE305E" w:rsidRDefault="00DE305E" w:rsidP="00DE305E">
      <w:pPr>
        <w:pStyle w:val="ConsPlusNormal"/>
        <w:spacing w:line="276" w:lineRule="auto"/>
        <w:ind w:firstLine="709"/>
        <w:jc w:val="both"/>
        <w:outlineLvl w:val="0"/>
        <w:rPr>
          <w:b/>
          <w:szCs w:val="24"/>
        </w:rPr>
      </w:pPr>
    </w:p>
    <w:p w:rsidR="00DE305E" w:rsidRPr="00DE305E" w:rsidRDefault="00DE305E" w:rsidP="00DE305E">
      <w:pPr>
        <w:pStyle w:val="ConsPlusNormal"/>
        <w:spacing w:line="276" w:lineRule="auto"/>
        <w:ind w:firstLine="709"/>
        <w:jc w:val="both"/>
        <w:outlineLvl w:val="0"/>
        <w:rPr>
          <w:b/>
          <w:szCs w:val="24"/>
        </w:rPr>
      </w:pPr>
      <w:r w:rsidRPr="00DE305E">
        <w:rPr>
          <w:b/>
          <w:szCs w:val="24"/>
        </w:rPr>
        <w:t>На вопрос отвечает прокурор Кинель-Черкасского района Андрей Смирнов.</w:t>
      </w:r>
    </w:p>
    <w:p w:rsidR="00DE305E" w:rsidRPr="00DE305E" w:rsidRDefault="00DE305E" w:rsidP="00DE305E">
      <w:pPr>
        <w:pStyle w:val="ConsPlusNormal"/>
        <w:spacing w:line="276" w:lineRule="auto"/>
        <w:ind w:firstLine="709"/>
        <w:jc w:val="both"/>
        <w:outlineLvl w:val="0"/>
        <w:rPr>
          <w:szCs w:val="24"/>
        </w:rPr>
      </w:pPr>
    </w:p>
    <w:p w:rsidR="00DE305E" w:rsidRPr="00DE305E" w:rsidRDefault="00DE305E" w:rsidP="00DE305E">
      <w:pPr>
        <w:pStyle w:val="ConsPlusNormal"/>
        <w:spacing w:line="360" w:lineRule="auto"/>
        <w:ind w:firstLine="709"/>
        <w:jc w:val="both"/>
        <w:outlineLvl w:val="0"/>
        <w:rPr>
          <w:szCs w:val="24"/>
        </w:rPr>
      </w:pPr>
      <w:r w:rsidRPr="00DE305E">
        <w:rPr>
          <w:szCs w:val="24"/>
        </w:rPr>
        <w:t xml:space="preserve">Под легализацией (отмыванием) доходов, полученных преступным путем, подразумевается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 </w:t>
      </w:r>
    </w:p>
    <w:p w:rsidR="00DE305E" w:rsidRDefault="00DE305E" w:rsidP="00DE305E">
      <w:pPr>
        <w:pStyle w:val="ConsPlusNormal"/>
        <w:spacing w:line="360" w:lineRule="auto"/>
        <w:ind w:firstLine="709"/>
        <w:jc w:val="both"/>
        <w:outlineLvl w:val="0"/>
        <w:rPr>
          <w:szCs w:val="24"/>
        </w:rPr>
      </w:pPr>
      <w:r w:rsidRPr="00DE305E">
        <w:rPr>
          <w:szCs w:val="24"/>
        </w:rPr>
        <w:t>Одним из инструментов легализации (отмывания) денежных средств, в числе прочего, является незаконное использование персональных данных для регистрации юридических лиц, индивидуальных предпринимателей, открытия банковских счетов, а также участия в совершении операций с денежными средствами. В частности, образование (создание, реорганизация) юридического лица через подставных лиц, а также представление в орган, осуществляющий государственную регистрацию юридических лиц и индивидуальных предпринимателей, данных, повлекшее внесение в единый государственный реестр юридических лиц сведений о подставных лицах, согласно ст.173.1 УК РФ влечет уголовную ответственность.</w:t>
      </w:r>
    </w:p>
    <w:p w:rsidR="00DE305E" w:rsidRPr="00DE305E" w:rsidRDefault="00DE305E" w:rsidP="00DE305E">
      <w:pPr>
        <w:pStyle w:val="ConsPlusNormal"/>
        <w:spacing w:line="360" w:lineRule="auto"/>
        <w:ind w:firstLine="709"/>
        <w:jc w:val="both"/>
        <w:outlineLvl w:val="0"/>
        <w:rPr>
          <w:szCs w:val="24"/>
        </w:rPr>
      </w:pPr>
    </w:p>
    <w:p w:rsidR="00DE305E" w:rsidRPr="00DE305E" w:rsidRDefault="00DE305E" w:rsidP="00DE305E">
      <w:pPr>
        <w:pStyle w:val="ConsPlusNormal"/>
        <w:spacing w:line="360" w:lineRule="auto"/>
        <w:ind w:firstLine="709"/>
        <w:jc w:val="both"/>
        <w:outlineLvl w:val="0"/>
        <w:rPr>
          <w:b/>
          <w:szCs w:val="24"/>
        </w:rPr>
      </w:pPr>
      <w:r w:rsidRPr="00DE305E">
        <w:rPr>
          <w:b/>
          <w:szCs w:val="24"/>
        </w:rPr>
        <w:t xml:space="preserve">Существует ли еще какая-нибудь ответственность за преступления в указанной сфере? </w:t>
      </w:r>
    </w:p>
    <w:p w:rsidR="00DE305E" w:rsidRPr="00DE305E" w:rsidRDefault="00DE305E" w:rsidP="00DE305E">
      <w:pPr>
        <w:pStyle w:val="ConsPlusNormal"/>
        <w:spacing w:line="360" w:lineRule="auto"/>
        <w:ind w:firstLine="709"/>
        <w:jc w:val="both"/>
        <w:outlineLvl w:val="0"/>
        <w:rPr>
          <w:szCs w:val="24"/>
        </w:rPr>
      </w:pPr>
      <w:r w:rsidRPr="00DE305E">
        <w:rPr>
          <w:szCs w:val="24"/>
        </w:rPr>
        <w:t xml:space="preserve">Также влечет уголовную ответственность предоставление документа, удостоверяющего личность, или выдача доверенности, если эти действия совершены для внесения в единый государственный реестр юридических лиц сведений о подставном лице. Это деяние, согласно ч.1 ст.173.2 УК РФ наказываются штрафом в размере от ста тысяч до трехсот тысяч рублей или в размере заработной платы или иного дохода осужденного за период от семи месяцев до одного года, либо обязательными работами на срок от ста восьмидесяти до двухсот сорока часов, либо исправительными работами на срок до двух лет. </w:t>
      </w:r>
    </w:p>
    <w:p w:rsidR="00DE305E" w:rsidRPr="00DE305E" w:rsidRDefault="00DE305E" w:rsidP="00DE305E">
      <w:pPr>
        <w:pStyle w:val="ConsPlusNormal"/>
        <w:spacing w:line="360" w:lineRule="auto"/>
        <w:ind w:firstLine="709"/>
        <w:jc w:val="both"/>
        <w:outlineLvl w:val="0"/>
        <w:rPr>
          <w:b/>
          <w:szCs w:val="24"/>
        </w:rPr>
      </w:pPr>
      <w:r w:rsidRPr="00DE305E">
        <w:rPr>
          <w:szCs w:val="24"/>
        </w:rPr>
        <w:t xml:space="preserve">Приобретение документа, удостоверяющего личность, или использование персональных данных, полученных незаконным путем, если эти деяния совершены для внесения в единый </w:t>
      </w:r>
      <w:r w:rsidRPr="00DE305E">
        <w:rPr>
          <w:szCs w:val="24"/>
        </w:rPr>
        <w:lastRenderedPageBreak/>
        <w:t>государственный реестр юридических лиц сведений о подставном лице является более тяжким составом и влечет, согласно ч.2 ст.173.2 УК РФ, наказание в виде штрафа в размере от трехсот до пятисот тысяч рублей или в размере заработной платы или иного дохода осужденного за период от одного года до трех лет, либо принудительные работы</w:t>
      </w:r>
      <w:r w:rsidRPr="00DE305E">
        <w:rPr>
          <w:b/>
          <w:szCs w:val="24"/>
        </w:rPr>
        <w:t xml:space="preserve"> на срок до трех лет, либо лишение свободы на тот же срок.</w:t>
      </w:r>
    </w:p>
    <w:p w:rsidR="00DE305E" w:rsidRDefault="00DE305E" w:rsidP="00DE305E">
      <w:pPr>
        <w:pStyle w:val="ConsPlusNormal"/>
        <w:spacing w:line="276" w:lineRule="auto"/>
        <w:ind w:firstLine="709"/>
        <w:jc w:val="both"/>
        <w:outlineLvl w:val="0"/>
        <w:rPr>
          <w:b/>
          <w:szCs w:val="24"/>
        </w:rPr>
      </w:pPr>
    </w:p>
    <w:p w:rsidR="00DE305E" w:rsidRPr="00DE305E" w:rsidRDefault="00DE305E" w:rsidP="00DE305E">
      <w:pPr>
        <w:pStyle w:val="ConsPlusNormal"/>
        <w:spacing w:line="276" w:lineRule="auto"/>
        <w:ind w:firstLine="709"/>
        <w:jc w:val="both"/>
        <w:outlineLvl w:val="0"/>
        <w:rPr>
          <w:rFonts w:ascii="Calibri" w:hAnsi="Calibri" w:cs="Calibri"/>
          <w:szCs w:val="24"/>
        </w:rPr>
      </w:pPr>
      <w:r w:rsidRPr="00DE305E">
        <w:rPr>
          <w:b/>
          <w:szCs w:val="24"/>
        </w:rPr>
        <w:t>30.08.2019</w:t>
      </w:r>
    </w:p>
    <w:p w:rsidR="00DE305E" w:rsidRDefault="00DE305E" w:rsidP="007B3334">
      <w:pPr>
        <w:widowControl w:val="0"/>
        <w:autoSpaceDE w:val="0"/>
        <w:autoSpaceDN w:val="0"/>
        <w:spacing w:line="276" w:lineRule="auto"/>
        <w:ind w:firstLine="709"/>
        <w:jc w:val="both"/>
        <w:outlineLvl w:val="0"/>
        <w:rPr>
          <w:rFonts w:ascii="Calibri" w:hAnsi="Calibri" w:cs="Calibri"/>
        </w:rPr>
      </w:pPr>
    </w:p>
    <w:p w:rsidR="00DE305E" w:rsidRDefault="00DE305E" w:rsidP="007B3334">
      <w:pPr>
        <w:widowControl w:val="0"/>
        <w:autoSpaceDE w:val="0"/>
        <w:autoSpaceDN w:val="0"/>
        <w:spacing w:line="276" w:lineRule="auto"/>
        <w:ind w:firstLine="709"/>
        <w:jc w:val="both"/>
        <w:outlineLvl w:val="0"/>
        <w:rPr>
          <w:rFonts w:ascii="Calibri" w:hAnsi="Calibri" w:cs="Calibri"/>
        </w:rPr>
      </w:pPr>
    </w:p>
    <w:p w:rsidR="00DE305E" w:rsidRPr="00DE305E" w:rsidRDefault="00DE305E" w:rsidP="00DE305E">
      <w:pPr>
        <w:shd w:val="clear" w:color="auto" w:fill="FFFFFF"/>
        <w:spacing w:line="276" w:lineRule="auto"/>
        <w:ind w:firstLine="709"/>
        <w:jc w:val="both"/>
        <w:outlineLvl w:val="0"/>
        <w:rPr>
          <w:b/>
          <w:bCs/>
          <w:kern w:val="36"/>
        </w:rPr>
      </w:pPr>
      <w:r w:rsidRPr="00DE305E">
        <w:rPr>
          <w:b/>
          <w:bCs/>
          <w:noProof/>
          <w:kern w:val="36"/>
        </w:rPr>
        <w:drawing>
          <wp:anchor distT="0" distB="0" distL="114300" distR="114300" simplePos="0" relativeHeight="251698176" behindDoc="0" locked="0" layoutInCell="1" allowOverlap="1" wp14:anchorId="1D5717A2" wp14:editId="31325AB9">
            <wp:simplePos x="0" y="0"/>
            <wp:positionH relativeFrom="margin">
              <wp:posOffset>70485</wp:posOffset>
            </wp:positionH>
            <wp:positionV relativeFrom="margin">
              <wp:posOffset>2449830</wp:posOffset>
            </wp:positionV>
            <wp:extent cx="1266825" cy="16287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05E">
        <w:rPr>
          <w:kern w:val="36"/>
        </w:rPr>
        <w:t>Прокуратура города Тольятти:</w:t>
      </w:r>
      <w:r w:rsidRPr="00DE305E">
        <w:rPr>
          <w:b/>
          <w:kern w:val="36"/>
        </w:rPr>
        <w:t xml:space="preserve"> «Могут ли граждане проводить антикоррпуционную экспертизу нормативно-правовых актов и проектов нормативно-правовых актов</w:t>
      </w:r>
      <w:r w:rsidRPr="00DE305E">
        <w:rPr>
          <w:b/>
          <w:bCs/>
          <w:kern w:val="36"/>
        </w:rPr>
        <w:t>?»</w:t>
      </w:r>
    </w:p>
    <w:p w:rsidR="00DE305E" w:rsidRPr="00DE305E" w:rsidRDefault="00DE305E" w:rsidP="00DE305E">
      <w:pPr>
        <w:shd w:val="clear" w:color="auto" w:fill="FFFFFF"/>
        <w:spacing w:line="276" w:lineRule="auto"/>
        <w:ind w:firstLine="709"/>
        <w:jc w:val="both"/>
        <w:outlineLvl w:val="0"/>
        <w:rPr>
          <w:b/>
          <w:bCs/>
          <w:kern w:val="36"/>
        </w:rPr>
      </w:pPr>
    </w:p>
    <w:p w:rsidR="00DE305E" w:rsidRPr="00DE305E" w:rsidRDefault="00DE305E" w:rsidP="00DE305E">
      <w:pPr>
        <w:shd w:val="clear" w:color="auto" w:fill="FFFFFF"/>
        <w:spacing w:line="276" w:lineRule="auto"/>
        <w:ind w:firstLine="709"/>
        <w:jc w:val="both"/>
        <w:outlineLvl w:val="0"/>
        <w:rPr>
          <w:b/>
          <w:bCs/>
          <w:kern w:val="36"/>
        </w:rPr>
      </w:pPr>
      <w:r w:rsidRPr="00DE305E">
        <w:rPr>
          <w:b/>
          <w:bCs/>
          <w:kern w:val="36"/>
        </w:rPr>
        <w:t>На вопрос отвечает прокурор города Тольятти Альберт Москалев:</w:t>
      </w:r>
    </w:p>
    <w:p w:rsidR="00DE305E" w:rsidRPr="00DE305E" w:rsidRDefault="00DE305E" w:rsidP="00DE305E">
      <w:pPr>
        <w:shd w:val="clear" w:color="auto" w:fill="FFFFFF"/>
        <w:spacing w:line="276" w:lineRule="auto"/>
        <w:ind w:firstLine="709"/>
        <w:jc w:val="both"/>
        <w:outlineLvl w:val="0"/>
        <w:rPr>
          <w:bCs/>
          <w:kern w:val="36"/>
          <w:shd w:val="clear" w:color="auto" w:fill="FFFFFF"/>
        </w:rPr>
      </w:pPr>
    </w:p>
    <w:p w:rsidR="00DE305E" w:rsidRPr="00DE305E" w:rsidRDefault="00DE305E" w:rsidP="00DE305E">
      <w:pPr>
        <w:shd w:val="clear" w:color="auto" w:fill="FFFFFF"/>
        <w:spacing w:line="276" w:lineRule="auto"/>
        <w:ind w:firstLine="709"/>
        <w:jc w:val="both"/>
        <w:outlineLvl w:val="0"/>
        <w:rPr>
          <w:bCs/>
          <w:kern w:val="36"/>
          <w:shd w:val="clear" w:color="auto" w:fill="FFFFFF"/>
        </w:rPr>
      </w:pPr>
      <w:r w:rsidRPr="00DE305E">
        <w:rPr>
          <w:bCs/>
          <w:kern w:val="36"/>
          <w:shd w:val="clear" w:color="auto" w:fill="FFFFFF"/>
        </w:rPr>
        <w:t xml:space="preserve">«Да, граждане могут за счет собственных средств проводить независимую антикоррупционную экспертизу нормативных правовых актов (проектов нормативных правовых актов). При этом физические лица должны быть аккредитованы Минюстом России в качестве независимых экспертов. </w:t>
      </w:r>
    </w:p>
    <w:p w:rsidR="00DE305E" w:rsidRPr="00DE305E" w:rsidRDefault="00DE305E" w:rsidP="00DE305E">
      <w:pPr>
        <w:shd w:val="clear" w:color="auto" w:fill="FFFFFF"/>
        <w:spacing w:line="276" w:lineRule="auto"/>
        <w:ind w:firstLine="709"/>
        <w:jc w:val="both"/>
        <w:outlineLvl w:val="0"/>
        <w:rPr>
          <w:b/>
          <w:bCs/>
          <w:i/>
          <w:kern w:val="36"/>
          <w:shd w:val="clear" w:color="auto" w:fill="FFFFFF"/>
        </w:rPr>
      </w:pPr>
    </w:p>
    <w:p w:rsidR="00DE305E" w:rsidRPr="00DE305E" w:rsidRDefault="00DE305E" w:rsidP="00DE305E">
      <w:pPr>
        <w:shd w:val="clear" w:color="auto" w:fill="FFFFFF"/>
        <w:spacing w:line="276" w:lineRule="auto"/>
        <w:ind w:firstLine="709"/>
        <w:jc w:val="both"/>
        <w:outlineLvl w:val="0"/>
        <w:rPr>
          <w:b/>
          <w:bCs/>
          <w:i/>
          <w:kern w:val="36"/>
          <w:shd w:val="clear" w:color="auto" w:fill="FFFFFF"/>
        </w:rPr>
      </w:pPr>
      <w:r w:rsidRPr="00DE305E">
        <w:rPr>
          <w:b/>
          <w:bCs/>
          <w:i/>
          <w:kern w:val="36"/>
          <w:shd w:val="clear" w:color="auto" w:fill="FFFFFF"/>
        </w:rPr>
        <w:t>Кто не вправе проводить экспертизу?</w:t>
      </w:r>
    </w:p>
    <w:p w:rsidR="00DE305E" w:rsidRPr="00DE305E" w:rsidRDefault="00DE305E" w:rsidP="00DE305E">
      <w:pPr>
        <w:shd w:val="clear" w:color="auto" w:fill="FFFFFF"/>
        <w:spacing w:line="276" w:lineRule="auto"/>
        <w:ind w:firstLine="709"/>
        <w:jc w:val="both"/>
        <w:outlineLvl w:val="0"/>
        <w:rPr>
          <w:bCs/>
          <w:kern w:val="36"/>
          <w:shd w:val="clear" w:color="auto" w:fill="FFFFFF"/>
        </w:rPr>
      </w:pPr>
      <w:r w:rsidRPr="00DE305E">
        <w:rPr>
          <w:bCs/>
          <w:kern w:val="36"/>
          <w:shd w:val="clear" w:color="auto" w:fill="FFFFFF"/>
        </w:rPr>
        <w:t>Граждане, имеющие неснятую или непогашенную судимость, лица, уволенные в связи с утратой доверия за совершение коррупционного правонарушения, гражданами, осуществляющими деятельность в органах и организациях, разрабатывающих проекты нормативно-правовых актов федерального уровня. Указанные ограничения установлены частью 1.1 статьи 5 Федерального закона от 17.07.2009 № 172-ФЗ.</w:t>
      </w:r>
    </w:p>
    <w:p w:rsidR="00DE305E" w:rsidRPr="00DE305E" w:rsidRDefault="00DE305E" w:rsidP="00DE305E">
      <w:pPr>
        <w:shd w:val="clear" w:color="auto" w:fill="FFFFFF"/>
        <w:spacing w:line="276" w:lineRule="auto"/>
        <w:ind w:firstLine="709"/>
        <w:jc w:val="both"/>
        <w:outlineLvl w:val="0"/>
        <w:rPr>
          <w:bCs/>
          <w:kern w:val="36"/>
          <w:shd w:val="clear" w:color="auto" w:fill="FFFFFF"/>
        </w:rPr>
      </w:pPr>
    </w:p>
    <w:p w:rsidR="00DE305E" w:rsidRPr="00DE305E" w:rsidRDefault="00DE305E" w:rsidP="00DE305E">
      <w:pPr>
        <w:shd w:val="clear" w:color="auto" w:fill="FFFFFF"/>
        <w:spacing w:line="276" w:lineRule="auto"/>
        <w:ind w:firstLine="709"/>
        <w:jc w:val="both"/>
        <w:outlineLvl w:val="0"/>
        <w:rPr>
          <w:b/>
          <w:bCs/>
          <w:i/>
          <w:kern w:val="36"/>
          <w:shd w:val="clear" w:color="auto" w:fill="FFFFFF"/>
        </w:rPr>
      </w:pPr>
      <w:r w:rsidRPr="00DE305E">
        <w:rPr>
          <w:b/>
          <w:bCs/>
          <w:i/>
          <w:kern w:val="36"/>
          <w:shd w:val="clear" w:color="auto" w:fill="FFFFFF"/>
        </w:rPr>
        <w:t>Как рассматриваются результаты экспертизы и устраняются нарушения?</w:t>
      </w:r>
    </w:p>
    <w:p w:rsidR="00DE305E" w:rsidRPr="00DE305E" w:rsidRDefault="00DE305E" w:rsidP="00DE305E">
      <w:pPr>
        <w:shd w:val="clear" w:color="auto" w:fill="FFFFFF"/>
        <w:spacing w:line="276" w:lineRule="auto"/>
        <w:ind w:firstLine="709"/>
        <w:jc w:val="both"/>
        <w:outlineLvl w:val="0"/>
        <w:rPr>
          <w:bCs/>
          <w:kern w:val="36"/>
          <w:shd w:val="clear" w:color="auto" w:fill="FFFFFF"/>
        </w:rPr>
      </w:pPr>
      <w:r w:rsidRPr="00DE305E">
        <w:rPr>
          <w:bCs/>
          <w:kern w:val="36"/>
          <w:shd w:val="clear" w:color="auto" w:fill="FFFFFF"/>
        </w:rPr>
        <w:t>Результаты проведенной экспертизы отражаются в заключении эксперта, в нем указываются выявленные в нормативном правовом акте (проекте нормативного правового акта) коррупциогенные факторы, а также предлагаются способы их устранения.</w:t>
      </w:r>
    </w:p>
    <w:p w:rsidR="00DE305E" w:rsidRPr="00DE305E" w:rsidRDefault="00DE305E" w:rsidP="00DE305E">
      <w:pPr>
        <w:shd w:val="clear" w:color="auto" w:fill="FFFFFF"/>
        <w:spacing w:line="276" w:lineRule="auto"/>
        <w:ind w:firstLine="709"/>
        <w:jc w:val="both"/>
        <w:outlineLvl w:val="0"/>
        <w:rPr>
          <w:bCs/>
          <w:kern w:val="36"/>
          <w:shd w:val="clear" w:color="auto" w:fill="FFFFFF"/>
        </w:rPr>
      </w:pPr>
      <w:r w:rsidRPr="00DE305E">
        <w:rPr>
          <w:bCs/>
          <w:kern w:val="36"/>
          <w:shd w:val="clear" w:color="auto" w:fill="FFFFFF"/>
        </w:rPr>
        <w:t xml:space="preserve">Заключение подлежит обязательному рассмотрению органом, организацией или должностным лицом, которым оно направлено, в течение 30 дней со дня его получения. </w:t>
      </w:r>
    </w:p>
    <w:p w:rsidR="00DE305E" w:rsidRPr="00DE305E" w:rsidRDefault="00DE305E" w:rsidP="00DE305E">
      <w:pPr>
        <w:shd w:val="clear" w:color="auto" w:fill="FFFFFF"/>
        <w:spacing w:line="276" w:lineRule="auto"/>
        <w:ind w:firstLine="709"/>
        <w:jc w:val="both"/>
        <w:outlineLvl w:val="0"/>
        <w:rPr>
          <w:bCs/>
          <w:kern w:val="36"/>
          <w:shd w:val="clear" w:color="auto" w:fill="FFFFFF"/>
        </w:rPr>
      </w:pPr>
      <w:r w:rsidRPr="00DE305E">
        <w:rPr>
          <w:bCs/>
          <w:kern w:val="36"/>
          <w:shd w:val="clear" w:color="auto" w:fill="FFFFFF"/>
        </w:rPr>
        <w:t>По результатам рассмотрения гражданину, проводившему независимую экспертизу, направляется мотивированный ответ.</w:t>
      </w:r>
    </w:p>
    <w:p w:rsidR="00DE305E" w:rsidRPr="00DE305E" w:rsidRDefault="00DE305E" w:rsidP="00DE305E">
      <w:pPr>
        <w:shd w:val="clear" w:color="auto" w:fill="FFFFFF"/>
        <w:spacing w:line="276" w:lineRule="auto"/>
        <w:ind w:firstLine="709"/>
        <w:jc w:val="both"/>
        <w:outlineLvl w:val="0"/>
        <w:rPr>
          <w:bCs/>
          <w:kern w:val="36"/>
        </w:rPr>
      </w:pPr>
      <w:r w:rsidRPr="00DE305E">
        <w:rPr>
          <w:bCs/>
          <w:kern w:val="36"/>
        </w:rPr>
        <w:t>Более подробно с порядком проведения независимой антикоррупционной экспертизы возможно ознакомится на сайте Министерства юстиции России (</w:t>
      </w:r>
      <w:hyperlink r:id="rId12" w:history="1">
        <w:r w:rsidRPr="00DE305E">
          <w:rPr>
            <w:bCs/>
            <w:color w:val="0000FF"/>
            <w:kern w:val="36"/>
            <w:u w:val="single"/>
          </w:rPr>
          <w:t>https://minjust.ru/ru/taxonomy/term/41/all</w:t>
        </w:r>
      </w:hyperlink>
      <w:r w:rsidRPr="00DE305E">
        <w:rPr>
          <w:bCs/>
          <w:kern w:val="36"/>
        </w:rPr>
        <w:t>).</w:t>
      </w:r>
    </w:p>
    <w:p w:rsidR="00DE305E" w:rsidRPr="00DE305E" w:rsidRDefault="00DE305E" w:rsidP="00DE305E">
      <w:pPr>
        <w:shd w:val="clear" w:color="auto" w:fill="FFFFFF"/>
        <w:spacing w:line="276" w:lineRule="auto"/>
        <w:ind w:firstLine="709"/>
        <w:jc w:val="both"/>
        <w:outlineLvl w:val="0"/>
        <w:rPr>
          <w:bCs/>
          <w:kern w:val="36"/>
        </w:rPr>
      </w:pPr>
    </w:p>
    <w:p w:rsidR="00DE305E" w:rsidRPr="00DE305E" w:rsidRDefault="00DE305E" w:rsidP="00DE305E">
      <w:pPr>
        <w:shd w:val="clear" w:color="auto" w:fill="FFFFFF"/>
        <w:spacing w:line="276" w:lineRule="auto"/>
        <w:ind w:firstLine="709"/>
        <w:jc w:val="right"/>
        <w:outlineLvl w:val="0"/>
        <w:rPr>
          <w:bCs/>
          <w:kern w:val="36"/>
        </w:rPr>
      </w:pPr>
      <w:r w:rsidRPr="00DE305E">
        <w:rPr>
          <w:bCs/>
          <w:kern w:val="36"/>
        </w:rPr>
        <w:t>04.09.2019</w:t>
      </w:r>
    </w:p>
    <w:p w:rsidR="00DE305E" w:rsidRDefault="00DE305E" w:rsidP="00DE305E">
      <w:pPr>
        <w:shd w:val="clear" w:color="auto" w:fill="FFFFFF"/>
        <w:spacing w:line="276" w:lineRule="auto"/>
        <w:outlineLvl w:val="0"/>
        <w:rPr>
          <w:bCs/>
          <w:kern w:val="36"/>
        </w:rPr>
      </w:pPr>
      <w:r w:rsidRPr="00DE305E">
        <w:rPr>
          <w:bCs/>
          <w:kern w:val="36"/>
        </w:rPr>
        <w:t>Раздел: противодействие коррупции</w:t>
      </w:r>
    </w:p>
    <w:p w:rsidR="00DE305E" w:rsidRPr="00DE305E" w:rsidRDefault="00DE305E" w:rsidP="00DE305E">
      <w:pPr>
        <w:shd w:val="clear" w:color="auto" w:fill="FFFFFF"/>
        <w:spacing w:line="276" w:lineRule="auto"/>
        <w:outlineLvl w:val="0"/>
        <w:rPr>
          <w:bCs/>
          <w:kern w:val="36"/>
        </w:rPr>
      </w:pPr>
    </w:p>
    <w:p w:rsidR="00DE305E" w:rsidRPr="00DE305E" w:rsidRDefault="00DE305E" w:rsidP="007B3334">
      <w:pPr>
        <w:widowControl w:val="0"/>
        <w:autoSpaceDE w:val="0"/>
        <w:autoSpaceDN w:val="0"/>
        <w:spacing w:line="276" w:lineRule="auto"/>
        <w:ind w:firstLine="709"/>
        <w:jc w:val="both"/>
        <w:outlineLvl w:val="0"/>
        <w:rPr>
          <w:rFonts w:ascii="Calibri" w:hAnsi="Calibri" w:cs="Calibri"/>
        </w:rPr>
      </w:pPr>
    </w:p>
    <w:p w:rsidR="007B3334" w:rsidRPr="005C3D9A" w:rsidRDefault="007B3334" w:rsidP="007B3334">
      <w:pPr>
        <w:pBdr>
          <w:top w:val="double" w:sz="4" w:space="1" w:color="auto"/>
          <w:left w:val="double" w:sz="4" w:space="0" w:color="auto"/>
          <w:bottom w:val="double" w:sz="4" w:space="1" w:color="auto"/>
          <w:right w:val="double" w:sz="4" w:space="4" w:color="auto"/>
        </w:pBdr>
        <w:jc w:val="center"/>
        <w:rPr>
          <w:b/>
        </w:rPr>
      </w:pPr>
      <w:r>
        <w:rPr>
          <w:b/>
        </w:rPr>
        <w:lastRenderedPageBreak/>
        <w:t>ОФИЦИАЛЬНОЕ ОПУБЛИКОВАНИЕ</w:t>
      </w:r>
    </w:p>
    <w:p w:rsidR="007B3334" w:rsidRPr="00193249" w:rsidRDefault="007B3334" w:rsidP="007B3334">
      <w:pPr>
        <w:jc w:val="center"/>
        <w:rPr>
          <w:b/>
        </w:rPr>
      </w:pPr>
    </w:p>
    <w:p w:rsidR="007B3334" w:rsidRPr="0034643E" w:rsidRDefault="007B3334" w:rsidP="007B3334">
      <w:pPr>
        <w:jc w:val="center"/>
        <w:rPr>
          <w:b/>
        </w:rPr>
      </w:pPr>
      <w:r w:rsidRPr="0034643E">
        <w:rPr>
          <w:b/>
        </w:rPr>
        <w:t>РЕШЕНИЕ</w:t>
      </w:r>
    </w:p>
    <w:p w:rsidR="007B3334" w:rsidRDefault="007B3334" w:rsidP="007B3334">
      <w:pPr>
        <w:jc w:val="center"/>
      </w:pPr>
      <w:r w:rsidRPr="0034643E">
        <w:t>Собрания представителей сельского поселения Черновка</w:t>
      </w:r>
    </w:p>
    <w:p w:rsidR="007B3334" w:rsidRDefault="007B3334" w:rsidP="007B3334">
      <w:r>
        <w:t>от 06 сентября 2019 года                                                                                                                 № 89-1</w:t>
      </w:r>
    </w:p>
    <w:p w:rsidR="007B3334" w:rsidRPr="00193249" w:rsidRDefault="007B3334" w:rsidP="007B3334">
      <w:pPr>
        <w:jc w:val="right"/>
        <w:rPr>
          <w:sz w:val="22"/>
          <w:szCs w:val="22"/>
        </w:rPr>
      </w:pPr>
      <w:r w:rsidRPr="00193249">
        <w:rPr>
          <w:sz w:val="22"/>
          <w:szCs w:val="22"/>
        </w:rPr>
        <w:t xml:space="preserve">                                                                                                                 Принято </w:t>
      </w:r>
    </w:p>
    <w:p w:rsidR="007B3334" w:rsidRPr="00193249" w:rsidRDefault="007B3334" w:rsidP="007B3334">
      <w:pPr>
        <w:jc w:val="right"/>
        <w:rPr>
          <w:sz w:val="22"/>
          <w:szCs w:val="22"/>
        </w:rPr>
      </w:pPr>
      <w:r w:rsidRPr="00193249">
        <w:rPr>
          <w:sz w:val="22"/>
          <w:szCs w:val="22"/>
        </w:rPr>
        <w:t xml:space="preserve">                                                                                                                 Собранием представителей </w:t>
      </w:r>
    </w:p>
    <w:p w:rsidR="007B3334" w:rsidRPr="00193249" w:rsidRDefault="007B3334" w:rsidP="007B3334">
      <w:pPr>
        <w:jc w:val="right"/>
        <w:rPr>
          <w:sz w:val="22"/>
          <w:szCs w:val="22"/>
        </w:rPr>
      </w:pPr>
      <w:r w:rsidRPr="00193249">
        <w:rPr>
          <w:sz w:val="22"/>
          <w:szCs w:val="22"/>
        </w:rPr>
        <w:t xml:space="preserve">                                                                                                              сельского поселения Черновка</w:t>
      </w:r>
    </w:p>
    <w:p w:rsidR="007B3334" w:rsidRDefault="007B3334" w:rsidP="003321D6">
      <w:pPr>
        <w:jc w:val="right"/>
        <w:rPr>
          <w:sz w:val="22"/>
          <w:szCs w:val="22"/>
        </w:rPr>
      </w:pPr>
      <w:r w:rsidRPr="00193249">
        <w:rPr>
          <w:sz w:val="22"/>
          <w:szCs w:val="22"/>
        </w:rPr>
        <w:t xml:space="preserve">                                                                                                          «</w:t>
      </w:r>
      <w:r>
        <w:rPr>
          <w:sz w:val="22"/>
          <w:szCs w:val="22"/>
        </w:rPr>
        <w:t>06</w:t>
      </w:r>
      <w:r w:rsidRPr="00193249">
        <w:rPr>
          <w:sz w:val="22"/>
          <w:szCs w:val="22"/>
        </w:rPr>
        <w:t>».</w:t>
      </w:r>
      <w:r>
        <w:rPr>
          <w:sz w:val="22"/>
          <w:szCs w:val="22"/>
        </w:rPr>
        <w:t>09</w:t>
      </w:r>
      <w:r w:rsidR="003321D6">
        <w:rPr>
          <w:sz w:val="22"/>
          <w:szCs w:val="22"/>
        </w:rPr>
        <w:t>.2019 года</w:t>
      </w:r>
    </w:p>
    <w:p w:rsidR="003321D6" w:rsidRPr="003321D6" w:rsidRDefault="003321D6" w:rsidP="003321D6">
      <w:pPr>
        <w:jc w:val="right"/>
        <w:rPr>
          <w:sz w:val="22"/>
          <w:szCs w:val="22"/>
        </w:rPr>
      </w:pPr>
    </w:p>
    <w:p w:rsidR="003321D6" w:rsidRDefault="003321D6" w:rsidP="003321D6">
      <w:pPr>
        <w:jc w:val="center"/>
        <w:rPr>
          <w:bCs/>
        </w:rPr>
      </w:pPr>
      <w:r>
        <w:rPr>
          <w:rStyle w:val="FontStyle11"/>
          <w:sz w:val="24"/>
          <w:szCs w:val="24"/>
        </w:rPr>
        <w:t xml:space="preserve">О    внесении  изменений в  решение  </w:t>
      </w:r>
      <w:r w:rsidRPr="003321D6">
        <w:rPr>
          <w:rStyle w:val="FontStyle11"/>
          <w:sz w:val="24"/>
          <w:szCs w:val="24"/>
        </w:rPr>
        <w:t xml:space="preserve">Собрания </w:t>
      </w:r>
      <w:r>
        <w:rPr>
          <w:rStyle w:val="FontStyle11"/>
          <w:sz w:val="24"/>
          <w:szCs w:val="24"/>
        </w:rPr>
        <w:t xml:space="preserve">представителей  сельского  </w:t>
      </w:r>
      <w:r w:rsidRPr="003321D6">
        <w:rPr>
          <w:rStyle w:val="FontStyle11"/>
          <w:sz w:val="24"/>
          <w:szCs w:val="24"/>
        </w:rPr>
        <w:t xml:space="preserve">поселения    Черновка </w:t>
      </w:r>
      <w:r>
        <w:rPr>
          <w:rStyle w:val="FontStyle11"/>
          <w:sz w:val="24"/>
          <w:szCs w:val="24"/>
        </w:rPr>
        <w:t xml:space="preserve">муниципального района  </w:t>
      </w:r>
      <w:r w:rsidRPr="003321D6">
        <w:rPr>
          <w:rStyle w:val="FontStyle11"/>
          <w:sz w:val="24"/>
          <w:szCs w:val="24"/>
        </w:rPr>
        <w:t xml:space="preserve">Кинель-Черкасский </w:t>
      </w:r>
      <w:r>
        <w:rPr>
          <w:rStyle w:val="FontStyle11"/>
          <w:sz w:val="24"/>
          <w:szCs w:val="24"/>
        </w:rPr>
        <w:t xml:space="preserve">Самарской  области  от </w:t>
      </w:r>
      <w:r w:rsidRPr="003321D6">
        <w:rPr>
          <w:rStyle w:val="FontStyle11"/>
          <w:sz w:val="24"/>
          <w:szCs w:val="24"/>
        </w:rPr>
        <w:t>28.04.2015 года   № 32-1 «Об утверждении положения «О денежном содержании лиц, замещающих должности муниципальной службы и выборные  должности в органах местного самоуправления сельского поселения Черновка муниципального района Кинель-Черкасский Самарской области</w:t>
      </w:r>
      <w:r w:rsidRPr="003321D6">
        <w:rPr>
          <w:bCs/>
        </w:rPr>
        <w:t>»</w:t>
      </w:r>
    </w:p>
    <w:p w:rsidR="003321D6" w:rsidRPr="003321D6" w:rsidRDefault="003321D6" w:rsidP="003321D6">
      <w:pPr>
        <w:jc w:val="center"/>
        <w:rPr>
          <w:b/>
          <w:bCs/>
        </w:rPr>
      </w:pPr>
    </w:p>
    <w:p w:rsidR="003321D6" w:rsidRPr="003321D6" w:rsidRDefault="003321D6" w:rsidP="003321D6">
      <w:pPr>
        <w:pStyle w:val="Style4"/>
        <w:widowControl/>
        <w:spacing w:line="276" w:lineRule="auto"/>
        <w:ind w:right="-107"/>
        <w:jc w:val="both"/>
        <w:rPr>
          <w:rStyle w:val="FontStyle16"/>
          <w:bCs/>
          <w:sz w:val="24"/>
          <w:szCs w:val="24"/>
        </w:rPr>
      </w:pPr>
      <w:r w:rsidRPr="003321D6">
        <w:rPr>
          <w:rStyle w:val="FontStyle11"/>
          <w:sz w:val="24"/>
          <w:szCs w:val="24"/>
        </w:rPr>
        <w:t xml:space="preserve">         </w:t>
      </w:r>
      <w:r w:rsidRPr="003321D6">
        <w:rPr>
          <w:rStyle w:val="FontStyle11"/>
          <w:b w:val="0"/>
          <w:sz w:val="24"/>
          <w:szCs w:val="24"/>
        </w:rPr>
        <w:t>На основании Конституции Российской Федерации, Федерального закона от 14.12.2015 № 367-ФЗ «О внесении изменения в статью 1 Федерального закона «О минимальном размере оплаты труда», Устава сельского поселения Черновка муниципального района Кинель-Черкасский Самарской области,</w:t>
      </w:r>
      <w:r w:rsidRPr="003321D6">
        <w:rPr>
          <w:rStyle w:val="FontStyle11"/>
          <w:sz w:val="24"/>
          <w:szCs w:val="24"/>
        </w:rPr>
        <w:t xml:space="preserve"> </w:t>
      </w:r>
      <w:r w:rsidRPr="003321D6">
        <w:t>Собрание представителей сельского поселения Черновка муниципального района Кинель-Черкасский Самарской области</w:t>
      </w:r>
    </w:p>
    <w:p w:rsidR="003321D6" w:rsidRPr="003321D6" w:rsidRDefault="003321D6" w:rsidP="003321D6">
      <w:pPr>
        <w:pStyle w:val="Style5"/>
        <w:widowControl/>
        <w:spacing w:line="276" w:lineRule="auto"/>
        <w:ind w:right="-107" w:firstLine="567"/>
        <w:jc w:val="center"/>
        <w:rPr>
          <w:rStyle w:val="FontStyle14"/>
        </w:rPr>
      </w:pPr>
      <w:r w:rsidRPr="003321D6">
        <w:rPr>
          <w:rStyle w:val="FontStyle14"/>
        </w:rPr>
        <w:t>РЕШИЛО:</w:t>
      </w:r>
    </w:p>
    <w:p w:rsidR="003321D6" w:rsidRPr="003321D6" w:rsidRDefault="003321D6" w:rsidP="003321D6">
      <w:pPr>
        <w:pStyle w:val="Style5"/>
        <w:widowControl/>
        <w:spacing w:line="276" w:lineRule="auto"/>
        <w:ind w:right="-107" w:firstLine="0"/>
        <w:rPr>
          <w:rStyle w:val="FontStyle14"/>
        </w:rPr>
      </w:pPr>
    </w:p>
    <w:p w:rsidR="003321D6" w:rsidRPr="003321D6" w:rsidRDefault="003321D6" w:rsidP="003321D6">
      <w:pPr>
        <w:jc w:val="both"/>
        <w:rPr>
          <w:b/>
          <w:bCs/>
        </w:rPr>
      </w:pPr>
      <w:r w:rsidRPr="003321D6">
        <w:rPr>
          <w:rStyle w:val="FontStyle14"/>
        </w:rPr>
        <w:t xml:space="preserve">      </w:t>
      </w:r>
      <w:r w:rsidRPr="003321D6">
        <w:t xml:space="preserve">1. Внести изменения в приложение к Положению </w:t>
      </w:r>
      <w:r w:rsidRPr="003321D6">
        <w:rPr>
          <w:rStyle w:val="FontStyle11"/>
          <w:sz w:val="24"/>
          <w:szCs w:val="24"/>
        </w:rPr>
        <w:t>«</w:t>
      </w:r>
      <w:r w:rsidRPr="003321D6">
        <w:rPr>
          <w:bCs/>
        </w:rPr>
        <w:t>О денежном содержании лиц, замещающих должности муниципальной службы и выборные  должности в органах местного самоуправления сельского поселения Черновка муниципального района Кинель-Черкасский Самарской области</w:t>
      </w:r>
      <w:r w:rsidRPr="003321D6">
        <w:rPr>
          <w:rStyle w:val="FontStyle11"/>
          <w:sz w:val="24"/>
          <w:szCs w:val="24"/>
        </w:rPr>
        <w:t xml:space="preserve">», </w:t>
      </w:r>
      <w:r w:rsidRPr="003321D6">
        <w:rPr>
          <w:rStyle w:val="FontStyle11"/>
          <w:b w:val="0"/>
          <w:sz w:val="24"/>
          <w:szCs w:val="24"/>
        </w:rPr>
        <w:t>утвержденному решением Собрания представителей сельского поселения Черновка муниципального района Кинель-Черкасский Самарской области  от 28.04.2015  № 32-1;</w:t>
      </w:r>
    </w:p>
    <w:p w:rsidR="003321D6" w:rsidRPr="003321D6" w:rsidRDefault="003321D6" w:rsidP="003321D6">
      <w:pPr>
        <w:pStyle w:val="Style5"/>
        <w:widowControl/>
        <w:spacing w:line="276" w:lineRule="auto"/>
        <w:ind w:right="-107" w:firstLine="0"/>
      </w:pPr>
      <w:r w:rsidRPr="003321D6">
        <w:t xml:space="preserve">     2. Настоящее решение вступает в силу со дня его подписания и распространяет свое действие на правоотношения, возникшие с 07.06.2019 года. </w:t>
      </w:r>
    </w:p>
    <w:p w:rsidR="003321D6" w:rsidRPr="003321D6" w:rsidRDefault="003321D6" w:rsidP="003321D6"/>
    <w:p w:rsidR="003321D6" w:rsidRPr="003321D6" w:rsidRDefault="003321D6" w:rsidP="003321D6">
      <w:pPr>
        <w:rPr>
          <w:b/>
        </w:rPr>
      </w:pPr>
      <w:r w:rsidRPr="003321D6">
        <w:rPr>
          <w:b/>
        </w:rPr>
        <w:t xml:space="preserve">А.Е. Казаев - Глава сельского поселения Черновка                                         </w:t>
      </w:r>
    </w:p>
    <w:p w:rsidR="003321D6" w:rsidRPr="003321D6" w:rsidRDefault="003321D6" w:rsidP="003321D6">
      <w:pPr>
        <w:rPr>
          <w:b/>
        </w:rPr>
      </w:pPr>
      <w:r w:rsidRPr="003321D6">
        <w:rPr>
          <w:b/>
        </w:rPr>
        <w:t xml:space="preserve">Л.А. Данилова  - председатель Собрания представителей сельского поселения Черновка </w:t>
      </w:r>
    </w:p>
    <w:p w:rsidR="003321D6" w:rsidRDefault="003321D6" w:rsidP="003321D6">
      <w:pPr>
        <w:jc w:val="right"/>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3321D6" w:rsidRPr="003321D6" w:rsidRDefault="003321D6" w:rsidP="003321D6">
      <w:pPr>
        <w:jc w:val="right"/>
        <w:rPr>
          <w:sz w:val="22"/>
          <w:szCs w:val="22"/>
        </w:rPr>
      </w:pPr>
      <w:r w:rsidRPr="003321D6">
        <w:rPr>
          <w:sz w:val="22"/>
          <w:szCs w:val="22"/>
        </w:rPr>
        <w:t>Приложение к Положению</w:t>
      </w:r>
    </w:p>
    <w:p w:rsidR="003321D6" w:rsidRPr="003321D6" w:rsidRDefault="003321D6" w:rsidP="003321D6">
      <w:pPr>
        <w:jc w:val="right"/>
        <w:rPr>
          <w:bCs/>
          <w:sz w:val="22"/>
          <w:szCs w:val="22"/>
        </w:rPr>
      </w:pPr>
      <w:r w:rsidRPr="003321D6">
        <w:rPr>
          <w:bCs/>
          <w:sz w:val="22"/>
          <w:szCs w:val="22"/>
        </w:rPr>
        <w:t>о денежном содержании лиц, замещающих</w:t>
      </w:r>
    </w:p>
    <w:p w:rsidR="003321D6" w:rsidRPr="003321D6" w:rsidRDefault="003321D6" w:rsidP="003321D6">
      <w:pPr>
        <w:jc w:val="right"/>
        <w:rPr>
          <w:bCs/>
          <w:sz w:val="22"/>
          <w:szCs w:val="22"/>
        </w:rPr>
      </w:pPr>
      <w:r w:rsidRPr="003321D6">
        <w:rPr>
          <w:bCs/>
          <w:sz w:val="22"/>
          <w:szCs w:val="22"/>
        </w:rPr>
        <w:t xml:space="preserve">должности муниципальной службы и выборные должности </w:t>
      </w:r>
    </w:p>
    <w:p w:rsidR="003321D6" w:rsidRPr="003321D6" w:rsidRDefault="003321D6" w:rsidP="003321D6">
      <w:pPr>
        <w:jc w:val="right"/>
        <w:rPr>
          <w:bCs/>
          <w:sz w:val="22"/>
          <w:szCs w:val="22"/>
        </w:rPr>
      </w:pPr>
      <w:r w:rsidRPr="003321D6">
        <w:rPr>
          <w:bCs/>
          <w:sz w:val="22"/>
          <w:szCs w:val="22"/>
        </w:rPr>
        <w:t>в органах местного</w:t>
      </w:r>
    </w:p>
    <w:p w:rsidR="003321D6" w:rsidRPr="003321D6" w:rsidRDefault="003321D6" w:rsidP="003321D6">
      <w:pPr>
        <w:jc w:val="right"/>
        <w:rPr>
          <w:bCs/>
          <w:sz w:val="22"/>
          <w:szCs w:val="22"/>
        </w:rPr>
      </w:pPr>
      <w:r w:rsidRPr="003321D6">
        <w:rPr>
          <w:bCs/>
          <w:sz w:val="22"/>
          <w:szCs w:val="22"/>
        </w:rPr>
        <w:t xml:space="preserve">самоуправления сельского поселения  Черновка </w:t>
      </w:r>
    </w:p>
    <w:p w:rsidR="003321D6" w:rsidRPr="003321D6" w:rsidRDefault="003321D6" w:rsidP="003321D6">
      <w:pPr>
        <w:jc w:val="right"/>
        <w:rPr>
          <w:sz w:val="22"/>
          <w:szCs w:val="22"/>
        </w:rPr>
      </w:pPr>
      <w:r w:rsidRPr="003321D6">
        <w:rPr>
          <w:bCs/>
          <w:sz w:val="22"/>
          <w:szCs w:val="22"/>
        </w:rPr>
        <w:t>муниципального района Кинель-Черкасский Самарской области</w:t>
      </w:r>
    </w:p>
    <w:p w:rsidR="003321D6" w:rsidRDefault="003321D6" w:rsidP="003321D6">
      <w:pPr>
        <w:rPr>
          <w:b/>
          <w:sz w:val="28"/>
          <w:szCs w:val="28"/>
        </w:rPr>
      </w:pPr>
    </w:p>
    <w:p w:rsidR="003321D6" w:rsidRPr="003321D6" w:rsidRDefault="003321D6" w:rsidP="003321D6">
      <w:pPr>
        <w:jc w:val="center"/>
        <w:rPr>
          <w:b/>
          <w:bCs/>
        </w:rPr>
      </w:pPr>
      <w:r w:rsidRPr="003321D6">
        <w:rPr>
          <w:b/>
        </w:rPr>
        <w:t xml:space="preserve">Размеры должностных окладов </w:t>
      </w:r>
      <w:r w:rsidRPr="003321D6">
        <w:rPr>
          <w:b/>
          <w:bCs/>
        </w:rPr>
        <w:t>лиц, замещающих должности муниципальной службы и выборные должности в органах местного самоуправления сельского поселения Черновка  муниципального района Кинель-Черкасский Самарской области</w:t>
      </w:r>
    </w:p>
    <w:p w:rsidR="003321D6" w:rsidRPr="00E813AC" w:rsidRDefault="003321D6" w:rsidP="003321D6">
      <w:pPr>
        <w:rPr>
          <w:sz w:val="20"/>
          <w:szCs w:val="2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2"/>
        <w:gridCol w:w="2409"/>
      </w:tblGrid>
      <w:tr w:rsidR="003321D6" w:rsidRPr="003321D6" w:rsidTr="00A957B3">
        <w:trPr>
          <w:trHeight w:val="21"/>
        </w:trPr>
        <w:tc>
          <w:tcPr>
            <w:tcW w:w="7372"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center"/>
              <w:rPr>
                <w:b/>
                <w:bCs/>
                <w:sz w:val="22"/>
                <w:szCs w:val="22"/>
              </w:rPr>
            </w:pPr>
            <w:r w:rsidRPr="003321D6">
              <w:rPr>
                <w:b/>
                <w:bCs/>
                <w:sz w:val="22"/>
                <w:szCs w:val="22"/>
              </w:rPr>
              <w:t>Наименование должностей муниципальной службы</w:t>
            </w:r>
          </w:p>
        </w:tc>
        <w:tc>
          <w:tcPr>
            <w:tcW w:w="2409"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center"/>
              <w:rPr>
                <w:b/>
                <w:bCs/>
                <w:sz w:val="22"/>
                <w:szCs w:val="22"/>
              </w:rPr>
            </w:pPr>
            <w:r w:rsidRPr="003321D6">
              <w:rPr>
                <w:b/>
                <w:bCs/>
                <w:sz w:val="22"/>
                <w:szCs w:val="22"/>
              </w:rPr>
              <w:t>Размер оклада</w:t>
            </w:r>
          </w:p>
          <w:p w:rsidR="003321D6" w:rsidRPr="003321D6" w:rsidRDefault="003321D6" w:rsidP="00A957B3">
            <w:pPr>
              <w:jc w:val="center"/>
              <w:rPr>
                <w:b/>
                <w:bCs/>
                <w:sz w:val="22"/>
                <w:szCs w:val="22"/>
              </w:rPr>
            </w:pPr>
            <w:r w:rsidRPr="003321D6">
              <w:rPr>
                <w:b/>
                <w:bCs/>
                <w:sz w:val="22"/>
                <w:szCs w:val="22"/>
              </w:rPr>
              <w:t>в руб.</w:t>
            </w:r>
          </w:p>
        </w:tc>
      </w:tr>
      <w:tr w:rsidR="003321D6" w:rsidRPr="003321D6" w:rsidTr="00A957B3">
        <w:trPr>
          <w:trHeight w:val="21"/>
        </w:trPr>
        <w:tc>
          <w:tcPr>
            <w:tcW w:w="7372"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both"/>
              <w:rPr>
                <w:b/>
                <w:bCs/>
                <w:sz w:val="22"/>
                <w:szCs w:val="22"/>
              </w:rPr>
            </w:pPr>
            <w:r w:rsidRPr="003321D6">
              <w:rPr>
                <w:b/>
                <w:bCs/>
                <w:sz w:val="22"/>
                <w:szCs w:val="22"/>
              </w:rPr>
              <w:t>Выборная должность</w:t>
            </w:r>
          </w:p>
        </w:tc>
        <w:tc>
          <w:tcPr>
            <w:tcW w:w="2409"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center"/>
              <w:rPr>
                <w:b/>
                <w:bCs/>
                <w:sz w:val="22"/>
                <w:szCs w:val="22"/>
              </w:rPr>
            </w:pPr>
          </w:p>
        </w:tc>
      </w:tr>
      <w:tr w:rsidR="003321D6" w:rsidRPr="003321D6" w:rsidTr="00A957B3">
        <w:trPr>
          <w:trHeight w:val="21"/>
        </w:trPr>
        <w:tc>
          <w:tcPr>
            <w:tcW w:w="7372"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both"/>
              <w:rPr>
                <w:bCs/>
                <w:sz w:val="22"/>
                <w:szCs w:val="22"/>
              </w:rPr>
            </w:pPr>
            <w:r w:rsidRPr="003321D6">
              <w:rPr>
                <w:bCs/>
                <w:sz w:val="22"/>
                <w:szCs w:val="22"/>
              </w:rPr>
              <w:t>Глава сельского поселения</w:t>
            </w:r>
          </w:p>
        </w:tc>
        <w:tc>
          <w:tcPr>
            <w:tcW w:w="2409"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center"/>
              <w:rPr>
                <w:bCs/>
                <w:sz w:val="22"/>
                <w:szCs w:val="22"/>
              </w:rPr>
            </w:pPr>
            <w:r w:rsidRPr="003321D6">
              <w:rPr>
                <w:bCs/>
                <w:sz w:val="22"/>
                <w:szCs w:val="22"/>
              </w:rPr>
              <w:t>18 559,00</w:t>
            </w:r>
          </w:p>
        </w:tc>
      </w:tr>
      <w:tr w:rsidR="003321D6" w:rsidRPr="003321D6" w:rsidTr="00A957B3">
        <w:trPr>
          <w:trHeight w:val="21"/>
        </w:trPr>
        <w:tc>
          <w:tcPr>
            <w:tcW w:w="7372"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both"/>
              <w:rPr>
                <w:b/>
                <w:bCs/>
                <w:sz w:val="22"/>
                <w:szCs w:val="22"/>
              </w:rPr>
            </w:pPr>
            <w:r w:rsidRPr="003321D6">
              <w:rPr>
                <w:b/>
                <w:bCs/>
                <w:sz w:val="22"/>
                <w:szCs w:val="22"/>
              </w:rPr>
              <w:t>Должности муниципальной службы</w:t>
            </w:r>
          </w:p>
        </w:tc>
        <w:tc>
          <w:tcPr>
            <w:tcW w:w="2409"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center"/>
              <w:rPr>
                <w:b/>
                <w:bCs/>
                <w:sz w:val="22"/>
                <w:szCs w:val="22"/>
              </w:rPr>
            </w:pPr>
          </w:p>
        </w:tc>
      </w:tr>
      <w:tr w:rsidR="003321D6" w:rsidRPr="003321D6" w:rsidTr="00A957B3">
        <w:trPr>
          <w:trHeight w:val="21"/>
        </w:trPr>
        <w:tc>
          <w:tcPr>
            <w:tcW w:w="7372"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both"/>
              <w:rPr>
                <w:sz w:val="22"/>
                <w:szCs w:val="22"/>
              </w:rPr>
            </w:pPr>
            <w:r w:rsidRPr="003321D6">
              <w:rPr>
                <w:sz w:val="22"/>
                <w:szCs w:val="22"/>
              </w:rPr>
              <w:t>Ведущий специалист</w:t>
            </w:r>
          </w:p>
        </w:tc>
        <w:tc>
          <w:tcPr>
            <w:tcW w:w="2409" w:type="dxa"/>
            <w:tcBorders>
              <w:top w:val="single" w:sz="4" w:space="0" w:color="auto"/>
              <w:left w:val="single" w:sz="4" w:space="0" w:color="auto"/>
              <w:bottom w:val="single" w:sz="4" w:space="0" w:color="auto"/>
              <w:right w:val="single" w:sz="4" w:space="0" w:color="auto"/>
            </w:tcBorders>
          </w:tcPr>
          <w:p w:rsidR="003321D6" w:rsidRPr="003321D6" w:rsidRDefault="003321D6" w:rsidP="00A957B3">
            <w:pPr>
              <w:jc w:val="center"/>
              <w:rPr>
                <w:sz w:val="22"/>
                <w:szCs w:val="22"/>
              </w:rPr>
            </w:pPr>
            <w:r w:rsidRPr="003321D6">
              <w:rPr>
                <w:sz w:val="22"/>
                <w:szCs w:val="22"/>
              </w:rPr>
              <w:t>12 837,00</w:t>
            </w:r>
          </w:p>
        </w:tc>
      </w:tr>
    </w:tbl>
    <w:p w:rsidR="003321D6" w:rsidRDefault="003321D6" w:rsidP="003321D6"/>
    <w:p w:rsidR="00D60980" w:rsidRPr="005C3D9A" w:rsidRDefault="00D60980" w:rsidP="00D60980">
      <w:pPr>
        <w:pBdr>
          <w:top w:val="double" w:sz="4" w:space="1" w:color="auto"/>
          <w:left w:val="double" w:sz="4" w:space="0" w:color="auto"/>
          <w:bottom w:val="double" w:sz="4" w:space="1" w:color="auto"/>
          <w:right w:val="double" w:sz="4" w:space="4" w:color="auto"/>
        </w:pBdr>
        <w:jc w:val="center"/>
        <w:rPr>
          <w:b/>
        </w:rPr>
      </w:pPr>
      <w:r>
        <w:rPr>
          <w:b/>
        </w:rPr>
        <w:t>ПОЗДРАВЛЕНИЯ</w:t>
      </w:r>
    </w:p>
    <w:p w:rsidR="003321D6" w:rsidRPr="00624A78" w:rsidRDefault="003321D6" w:rsidP="003321D6">
      <w:pPr>
        <w:jc w:val="right"/>
        <w:rPr>
          <w:sz w:val="28"/>
          <w:szCs w:val="28"/>
        </w:rPr>
      </w:pPr>
    </w:p>
    <w:p w:rsidR="00145909" w:rsidRPr="00145909" w:rsidRDefault="00145909" w:rsidP="00370077">
      <w:pPr>
        <w:jc w:val="center"/>
        <w:textAlignment w:val="baseline"/>
        <w:rPr>
          <w:rFonts w:ascii="Arial" w:hAnsi="Arial" w:cs="Arial"/>
          <w:color w:val="232323"/>
        </w:rPr>
      </w:pPr>
      <w:r w:rsidRPr="00145909">
        <w:rPr>
          <w:b/>
          <w:bCs/>
          <w:color w:val="232323"/>
          <w:bdr w:val="none" w:sz="0" w:space="0" w:color="auto" w:frame="1"/>
        </w:rPr>
        <w:t>Старейшей жительнице села</w:t>
      </w:r>
      <w:r w:rsidR="00370077">
        <w:rPr>
          <w:b/>
          <w:bCs/>
          <w:color w:val="232323"/>
          <w:bdr w:val="none" w:sz="0" w:space="0" w:color="auto" w:frame="1"/>
        </w:rPr>
        <w:t xml:space="preserve"> Ненашевой Марии Сергеевне </w:t>
      </w:r>
      <w:r w:rsidRPr="00145909">
        <w:rPr>
          <w:b/>
          <w:bCs/>
          <w:color w:val="232323"/>
          <w:bdr w:val="none" w:sz="0" w:space="0" w:color="auto" w:frame="1"/>
        </w:rPr>
        <w:t xml:space="preserve"> </w:t>
      </w:r>
      <w:r w:rsidR="00370077">
        <w:rPr>
          <w:b/>
          <w:bCs/>
          <w:color w:val="232323"/>
          <w:bdr w:val="none" w:sz="0" w:space="0" w:color="auto" w:frame="1"/>
        </w:rPr>
        <w:t xml:space="preserve">5 сентября </w:t>
      </w:r>
      <w:r w:rsidRPr="00145909">
        <w:rPr>
          <w:b/>
          <w:bCs/>
          <w:color w:val="232323"/>
          <w:bdr w:val="none" w:sz="0" w:space="0" w:color="auto" w:frame="1"/>
        </w:rPr>
        <w:t xml:space="preserve">2019 года исполнилось </w:t>
      </w:r>
      <w:r w:rsidR="00370077">
        <w:rPr>
          <w:b/>
          <w:bCs/>
          <w:color w:val="232323"/>
          <w:bdr w:val="none" w:sz="0" w:space="0" w:color="auto" w:frame="1"/>
        </w:rPr>
        <w:t>94 года</w:t>
      </w:r>
      <w:r w:rsidRPr="00145909">
        <w:rPr>
          <w:b/>
          <w:bCs/>
          <w:color w:val="232323"/>
          <w:bdr w:val="none" w:sz="0" w:space="0" w:color="auto" w:frame="1"/>
        </w:rPr>
        <w:t>.</w:t>
      </w:r>
      <w:r w:rsidRPr="00145909">
        <w:rPr>
          <w:rFonts w:ascii="Arial" w:hAnsi="Arial" w:cs="Arial"/>
          <w:color w:val="232323"/>
          <w:sz w:val="30"/>
          <w:szCs w:val="30"/>
        </w:rPr>
        <w:br/>
      </w:r>
      <w:r w:rsidR="00370077" w:rsidRPr="00370077">
        <w:rPr>
          <w:color w:val="232323"/>
        </w:rPr>
        <w:t>В</w:t>
      </w:r>
      <w:r w:rsidRPr="00145909">
        <w:rPr>
          <w:color w:val="232323"/>
        </w:rPr>
        <w:t xml:space="preserve"> день своего рождения именинница встречала гостей. Поздравить и вручить цветы и памятный подарок пришли представители администрации </w:t>
      </w:r>
      <w:r w:rsidR="00370077" w:rsidRPr="00370077">
        <w:rPr>
          <w:color w:val="232323"/>
        </w:rPr>
        <w:t>сельского поселения Черновка</w:t>
      </w:r>
      <w:r w:rsidR="00370077">
        <w:rPr>
          <w:color w:val="232323"/>
        </w:rPr>
        <w:t xml:space="preserve"> и культурно-досугового центра.</w:t>
      </w:r>
    </w:p>
    <w:p w:rsidR="00A60FC1" w:rsidRDefault="00370077" w:rsidP="00A60FC1">
      <w:pPr>
        <w:jc w:val="center"/>
      </w:pPr>
      <w:r>
        <w:t>Мария Сергеевна</w:t>
      </w:r>
      <w:r w:rsidR="00A60FC1">
        <w:t>- труженик тыла,</w:t>
      </w:r>
      <w:r>
        <w:t xml:space="preserve"> коренная жительница села, всю свою трудовую жизнь отдала Черновской школе, работала учителем начальных классов.</w:t>
      </w:r>
      <w:r>
        <w:t xml:space="preserve"> </w:t>
      </w:r>
      <w:r w:rsidR="00A60FC1">
        <w:t xml:space="preserve"> </w:t>
      </w:r>
      <w:r>
        <w:t>Мы преклоняемся перед ее жизненным опытом, ее мудростью, большим трудовым вкладом в жизнь и развитие села Черновка. Большое спасибо за вс</w:t>
      </w:r>
      <w:r>
        <w:t>ё</w:t>
      </w:r>
      <w:r>
        <w:t xml:space="preserve"> и низкий поклон от всех жителей села.</w:t>
      </w:r>
    </w:p>
    <w:p w:rsidR="00370077" w:rsidRDefault="00370077" w:rsidP="00A60FC1">
      <w:pPr>
        <w:jc w:val="center"/>
      </w:pPr>
      <w:r>
        <w:t xml:space="preserve"> Дай Бог </w:t>
      </w:r>
      <w:r>
        <w:t>Вам, дорогая Мария Сергеевна здоровья</w:t>
      </w:r>
      <w:r>
        <w:t xml:space="preserve"> и </w:t>
      </w:r>
      <w:r w:rsidR="00A60FC1">
        <w:t>ещё долгих-</w:t>
      </w:r>
      <w:r>
        <w:t>долгих лет жизни!!!</w:t>
      </w:r>
    </w:p>
    <w:p w:rsidR="00370077" w:rsidRDefault="00370077" w:rsidP="00370077">
      <w:bookmarkStart w:id="0" w:name="_GoBack"/>
      <w:bookmarkEnd w:id="0"/>
    </w:p>
    <w:p w:rsidR="00370077" w:rsidRDefault="00370077" w:rsidP="00370077"/>
    <w:p w:rsidR="00145909" w:rsidRPr="00145909" w:rsidRDefault="00A60FC1" w:rsidP="00145909">
      <w:pPr>
        <w:jc w:val="center"/>
        <w:textAlignment w:val="baseline"/>
        <w:rPr>
          <w:rFonts w:ascii="Arial" w:hAnsi="Arial" w:cs="Arial"/>
          <w:color w:val="000000"/>
        </w:rPr>
      </w:pPr>
      <w:r>
        <w:rPr>
          <w:rFonts w:ascii="Arial" w:hAnsi="Arial" w:cs="Arial"/>
          <w:noProof/>
          <w:color w:val="000000"/>
        </w:rPr>
        <w:drawing>
          <wp:inline distT="0" distB="0" distL="0" distR="0">
            <wp:extent cx="6391275" cy="4260850"/>
            <wp:effectExtent l="0" t="0" r="9525" b="6350"/>
            <wp:docPr id="5" name="Рисунок 5" descr="C:\Users\Пользователь\Desktop\DSC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DSC_12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4260850"/>
                    </a:xfrm>
                    <a:prstGeom prst="rect">
                      <a:avLst/>
                    </a:prstGeom>
                    <a:noFill/>
                    <a:ln>
                      <a:noFill/>
                    </a:ln>
                  </pic:spPr>
                </pic:pic>
              </a:graphicData>
            </a:graphic>
          </wp:inline>
        </w:drawing>
      </w:r>
      <w:r w:rsidR="00145909" w:rsidRPr="00145909">
        <w:rPr>
          <w:rFonts w:ascii="Arial" w:hAnsi="Arial" w:cs="Arial"/>
          <w:noProof/>
          <w:color w:val="000000"/>
        </w:rPr>
        <mc:AlternateContent>
          <mc:Choice Requires="wps">
            <w:drawing>
              <wp:inline distT="0" distB="0" distL="0" distR="0" wp14:anchorId="4E958479" wp14:editId="5908042D">
                <wp:extent cx="304800" cy="304800"/>
                <wp:effectExtent l="0" t="0" r="0" b="0"/>
                <wp:docPr id="3" name="AutoShape 1" descr="Фотограф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Фотограф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IPBohN0CAADU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145DD5" w:rsidRPr="00370077" w:rsidRDefault="00145DD5" w:rsidP="00802DD1">
      <w:pPr>
        <w:rPr>
          <w:b/>
        </w:rPr>
      </w:pPr>
    </w:p>
    <w:p w:rsidR="00802DD1" w:rsidRPr="00235B0E" w:rsidRDefault="00802DD1" w:rsidP="00802DD1">
      <w:pPr>
        <w:pBdr>
          <w:top w:val="thinThickSmallGap" w:sz="24" w:space="5" w:color="auto"/>
          <w:left w:val="thinThickSmallGap" w:sz="24" w:space="15" w:color="auto"/>
          <w:bottom w:val="thickThinSmallGap" w:sz="24" w:space="3" w:color="auto"/>
          <w:right w:val="thickThinSmallGap" w:sz="24" w:space="3" w:color="auto"/>
        </w:pBdr>
        <w:spacing w:line="360" w:lineRule="auto"/>
        <w:ind w:firstLine="284"/>
        <w:jc w:val="center"/>
        <w:rPr>
          <w:sz w:val="18"/>
          <w:szCs w:val="18"/>
        </w:rPr>
      </w:pPr>
      <w:r w:rsidRPr="00235B0E">
        <w:rPr>
          <w:sz w:val="18"/>
          <w:szCs w:val="18"/>
        </w:rPr>
        <w:t xml:space="preserve">   </w:t>
      </w:r>
      <w:r w:rsidRPr="00235B0E">
        <w:rPr>
          <w:b/>
          <w:sz w:val="18"/>
          <w:szCs w:val="18"/>
        </w:rPr>
        <w:t>Соучредители газеты</w:t>
      </w:r>
      <w:r w:rsidRPr="00235B0E">
        <w:rPr>
          <w:sz w:val="18"/>
          <w:szCs w:val="18"/>
        </w:rPr>
        <w:t xml:space="preserve"> </w:t>
      </w:r>
      <w:r w:rsidRPr="00235B0E">
        <w:rPr>
          <w:b/>
          <w:sz w:val="18"/>
          <w:szCs w:val="18"/>
        </w:rPr>
        <w:t>«Черновские вести»:</w:t>
      </w:r>
      <w:r w:rsidRPr="00235B0E">
        <w:rPr>
          <w:sz w:val="18"/>
          <w:szCs w:val="18"/>
        </w:rPr>
        <w:t xml:space="preserve"> Администрация сельского поселения Черновка муниципального района Кинель-Черкасский Самарской области, Собрание представителей сельского поселения Черновка муниципального района Кинель-Черкасский Самарской области.</w:t>
      </w:r>
    </w:p>
    <w:p w:rsidR="00802DD1" w:rsidRPr="00235B0E" w:rsidRDefault="00802DD1" w:rsidP="00802DD1">
      <w:pPr>
        <w:pBdr>
          <w:top w:val="thinThickSmallGap" w:sz="24" w:space="5" w:color="auto"/>
          <w:left w:val="thinThickSmallGap" w:sz="24" w:space="15" w:color="auto"/>
          <w:bottom w:val="thickThinSmallGap" w:sz="24" w:space="3" w:color="auto"/>
          <w:right w:val="thickThinSmallGap" w:sz="24" w:space="3" w:color="auto"/>
        </w:pBdr>
        <w:ind w:firstLine="284"/>
        <w:jc w:val="center"/>
        <w:rPr>
          <w:sz w:val="18"/>
          <w:szCs w:val="18"/>
        </w:rPr>
      </w:pPr>
      <w:r w:rsidRPr="00235B0E">
        <w:rPr>
          <w:b/>
          <w:sz w:val="18"/>
          <w:szCs w:val="18"/>
        </w:rPr>
        <w:t>Издатель</w:t>
      </w:r>
      <w:r w:rsidRPr="00235B0E">
        <w:rPr>
          <w:sz w:val="18"/>
          <w:szCs w:val="18"/>
        </w:rPr>
        <w:t xml:space="preserve"> Администрация сельского поселения Черновка муниципального района Кинель-Черкасский Самарской области</w:t>
      </w:r>
      <w:r w:rsidRPr="00235B0E">
        <w:rPr>
          <w:i/>
          <w:sz w:val="18"/>
          <w:szCs w:val="18"/>
        </w:rPr>
        <w:t>.</w:t>
      </w:r>
    </w:p>
    <w:p w:rsidR="00802DD1" w:rsidRPr="00235B0E" w:rsidRDefault="00802DD1" w:rsidP="00802DD1">
      <w:pPr>
        <w:pBdr>
          <w:top w:val="thinThickSmallGap" w:sz="24" w:space="5" w:color="auto"/>
          <w:left w:val="thinThickSmallGap" w:sz="24" w:space="15" w:color="auto"/>
          <w:bottom w:val="thickThinSmallGap" w:sz="24" w:space="3" w:color="auto"/>
          <w:right w:val="thickThinSmallGap" w:sz="24" w:space="3" w:color="auto"/>
        </w:pBdr>
        <w:jc w:val="center"/>
        <w:rPr>
          <w:sz w:val="18"/>
          <w:szCs w:val="18"/>
        </w:rPr>
      </w:pPr>
      <w:r w:rsidRPr="00235B0E">
        <w:rPr>
          <w:b/>
          <w:spacing w:val="-10"/>
          <w:sz w:val="18"/>
          <w:szCs w:val="18"/>
        </w:rPr>
        <w:t>Адрес редакции</w:t>
      </w:r>
      <w:r w:rsidRPr="00235B0E">
        <w:rPr>
          <w:b/>
          <w:sz w:val="18"/>
          <w:szCs w:val="18"/>
        </w:rPr>
        <w:t>:</w:t>
      </w:r>
      <w:r w:rsidRPr="00235B0E">
        <w:rPr>
          <w:i/>
          <w:sz w:val="18"/>
          <w:szCs w:val="18"/>
        </w:rPr>
        <w:t xml:space="preserve"> Самарская обл., Кинель-Черкасский р-н, с. Черновка, ул. Школьная, 30. тел. 2-66-43</w:t>
      </w:r>
      <w:r w:rsidRPr="00235B0E">
        <w:rPr>
          <w:sz w:val="18"/>
          <w:szCs w:val="18"/>
        </w:rPr>
        <w:t xml:space="preserve"> </w:t>
      </w:r>
    </w:p>
    <w:p w:rsidR="00802DD1" w:rsidRPr="00235B0E" w:rsidRDefault="00802DD1" w:rsidP="00802DD1">
      <w:pPr>
        <w:pBdr>
          <w:top w:val="thinThickSmallGap" w:sz="24" w:space="5" w:color="auto"/>
          <w:left w:val="thinThickSmallGap" w:sz="24" w:space="15" w:color="auto"/>
          <w:bottom w:val="thickThinSmallGap" w:sz="24" w:space="3" w:color="auto"/>
          <w:right w:val="thickThinSmallGap" w:sz="24" w:space="3" w:color="auto"/>
        </w:pBdr>
        <w:jc w:val="center"/>
        <w:rPr>
          <w:sz w:val="18"/>
          <w:szCs w:val="18"/>
        </w:rPr>
      </w:pPr>
      <w:r w:rsidRPr="00235B0E">
        <w:rPr>
          <w:rFonts w:eastAsiaTheme="minorHAnsi"/>
          <w:sz w:val="18"/>
          <w:szCs w:val="18"/>
          <w:lang w:val="en-US" w:eastAsia="en-US"/>
        </w:rPr>
        <w:t>Email</w:t>
      </w:r>
      <w:r w:rsidRPr="00235B0E">
        <w:rPr>
          <w:rFonts w:eastAsiaTheme="minorHAnsi"/>
          <w:sz w:val="18"/>
          <w:szCs w:val="18"/>
          <w:lang w:eastAsia="en-US"/>
        </w:rPr>
        <w:t>:</w:t>
      </w:r>
      <w:r w:rsidRPr="00235B0E">
        <w:rPr>
          <w:rFonts w:eastAsiaTheme="minorHAnsi"/>
          <w:sz w:val="18"/>
          <w:szCs w:val="18"/>
          <w:lang w:val="en-US" w:eastAsia="en-US"/>
        </w:rPr>
        <w:t>adm</w:t>
      </w:r>
      <w:r w:rsidRPr="00235B0E">
        <w:rPr>
          <w:rFonts w:eastAsiaTheme="minorHAnsi"/>
          <w:sz w:val="18"/>
          <w:szCs w:val="18"/>
          <w:lang w:eastAsia="en-US"/>
        </w:rPr>
        <w:t>.</w:t>
      </w:r>
      <w:r w:rsidRPr="00235B0E">
        <w:rPr>
          <w:rFonts w:eastAsiaTheme="minorHAnsi"/>
          <w:sz w:val="18"/>
          <w:szCs w:val="18"/>
          <w:lang w:val="en-US" w:eastAsia="en-US"/>
        </w:rPr>
        <w:t>s</w:t>
      </w:r>
      <w:r w:rsidRPr="00235B0E">
        <w:rPr>
          <w:rFonts w:eastAsiaTheme="minorHAnsi"/>
          <w:sz w:val="18"/>
          <w:szCs w:val="18"/>
          <w:lang w:eastAsia="en-US"/>
        </w:rPr>
        <w:t>.</w:t>
      </w:r>
      <w:r w:rsidRPr="00235B0E">
        <w:rPr>
          <w:rFonts w:eastAsiaTheme="minorHAnsi"/>
          <w:sz w:val="18"/>
          <w:szCs w:val="18"/>
          <w:lang w:val="en-US" w:eastAsia="en-US"/>
        </w:rPr>
        <w:t>p</w:t>
      </w:r>
      <w:r w:rsidRPr="00235B0E">
        <w:rPr>
          <w:rFonts w:eastAsiaTheme="minorHAnsi"/>
          <w:sz w:val="18"/>
          <w:szCs w:val="18"/>
          <w:lang w:eastAsia="en-US"/>
        </w:rPr>
        <w:t>.</w:t>
      </w:r>
      <w:r w:rsidRPr="00235B0E">
        <w:rPr>
          <w:rFonts w:eastAsiaTheme="minorHAnsi"/>
          <w:sz w:val="18"/>
          <w:szCs w:val="18"/>
          <w:lang w:val="en-US" w:eastAsia="en-US"/>
        </w:rPr>
        <w:t>chernowka</w:t>
      </w:r>
      <w:r w:rsidRPr="00235B0E">
        <w:rPr>
          <w:rFonts w:eastAsiaTheme="minorHAnsi"/>
          <w:sz w:val="18"/>
          <w:szCs w:val="18"/>
          <w:lang w:eastAsia="en-US"/>
        </w:rPr>
        <w:t>@</w:t>
      </w:r>
      <w:r w:rsidRPr="00235B0E">
        <w:rPr>
          <w:rFonts w:eastAsiaTheme="minorHAnsi"/>
          <w:sz w:val="18"/>
          <w:szCs w:val="18"/>
          <w:lang w:val="en-US" w:eastAsia="en-US"/>
        </w:rPr>
        <w:t>yandex</w:t>
      </w:r>
      <w:r w:rsidRPr="00235B0E">
        <w:rPr>
          <w:rFonts w:eastAsiaTheme="minorHAnsi"/>
          <w:sz w:val="18"/>
          <w:szCs w:val="18"/>
          <w:lang w:eastAsia="en-US"/>
        </w:rPr>
        <w:t>.</w:t>
      </w:r>
      <w:r w:rsidRPr="00235B0E">
        <w:rPr>
          <w:rFonts w:eastAsiaTheme="minorHAnsi"/>
          <w:sz w:val="18"/>
          <w:szCs w:val="18"/>
          <w:lang w:val="en-US" w:eastAsia="en-US"/>
        </w:rPr>
        <w:t>ru</w:t>
      </w:r>
    </w:p>
    <w:p w:rsidR="00802DD1" w:rsidRPr="00235B0E" w:rsidRDefault="00802DD1" w:rsidP="00802DD1">
      <w:pPr>
        <w:pBdr>
          <w:top w:val="thinThickSmallGap" w:sz="24" w:space="5" w:color="auto"/>
          <w:left w:val="thinThickSmallGap" w:sz="24" w:space="15" w:color="auto"/>
          <w:bottom w:val="thickThinSmallGap" w:sz="24" w:space="3" w:color="auto"/>
          <w:right w:val="thickThinSmallGap" w:sz="24" w:space="3" w:color="auto"/>
        </w:pBdr>
        <w:ind w:firstLine="284"/>
        <w:jc w:val="center"/>
        <w:rPr>
          <w:sz w:val="18"/>
          <w:szCs w:val="18"/>
        </w:rPr>
      </w:pPr>
      <w:r w:rsidRPr="00235B0E">
        <w:rPr>
          <w:sz w:val="18"/>
          <w:szCs w:val="18"/>
        </w:rPr>
        <w:t>Газета выпускается не реже одного раза в месяц.</w:t>
      </w:r>
    </w:p>
    <w:p w:rsidR="00802DD1" w:rsidRDefault="00802DD1" w:rsidP="00802DD1">
      <w:pPr>
        <w:pBdr>
          <w:top w:val="thinThickSmallGap" w:sz="24" w:space="5" w:color="auto"/>
          <w:left w:val="thinThickSmallGap" w:sz="24" w:space="15" w:color="auto"/>
          <w:bottom w:val="thickThinSmallGap" w:sz="24" w:space="3" w:color="auto"/>
          <w:right w:val="thickThinSmallGap" w:sz="24" w:space="3" w:color="auto"/>
        </w:pBdr>
        <w:ind w:firstLine="284"/>
        <w:jc w:val="center"/>
        <w:rPr>
          <w:sz w:val="18"/>
          <w:szCs w:val="18"/>
        </w:rPr>
      </w:pPr>
      <w:r w:rsidRPr="00235B0E">
        <w:rPr>
          <w:sz w:val="18"/>
          <w:szCs w:val="18"/>
        </w:rPr>
        <w:t xml:space="preserve"> Газета распространяется бесплатно.</w:t>
      </w:r>
    </w:p>
    <w:p w:rsidR="00EB54CA" w:rsidRPr="00BE630D" w:rsidRDefault="00802DD1" w:rsidP="00BE630D">
      <w:pPr>
        <w:pBdr>
          <w:top w:val="thinThickSmallGap" w:sz="24" w:space="5" w:color="auto"/>
          <w:left w:val="thinThickSmallGap" w:sz="24" w:space="15" w:color="auto"/>
          <w:bottom w:val="thickThinSmallGap" w:sz="24" w:space="3" w:color="auto"/>
          <w:right w:val="thickThinSmallGap" w:sz="24" w:space="3" w:color="auto"/>
        </w:pBdr>
        <w:ind w:firstLine="284"/>
        <w:jc w:val="center"/>
        <w:rPr>
          <w:sz w:val="18"/>
          <w:szCs w:val="18"/>
        </w:rPr>
      </w:pPr>
      <w:r>
        <w:rPr>
          <w:noProof/>
        </w:rPr>
        <mc:AlternateContent>
          <mc:Choice Requires="wps">
            <w:drawing>
              <wp:anchor distT="4294967289" distB="4294967289" distL="114300" distR="114300" simplePos="0" relativeHeight="251693056" behindDoc="0" locked="0" layoutInCell="1" allowOverlap="1" wp14:anchorId="7A482910" wp14:editId="3D5C52F5">
                <wp:simplePos x="0" y="0"/>
                <wp:positionH relativeFrom="column">
                  <wp:posOffset>-615315</wp:posOffset>
                </wp:positionH>
                <wp:positionV relativeFrom="paragraph">
                  <wp:posOffset>3836670</wp:posOffset>
                </wp:positionV>
                <wp:extent cx="0" cy="57150"/>
                <wp:effectExtent l="0" t="0" r="19050" b="190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48.45pt;margin-top:302.1pt;width:0;height:4.5pt;z-index:251693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" strokecolor="#0070c0" strokeweight="1.25pt"/>
            </w:pict>
          </mc:Fallback>
        </mc:AlternateContent>
      </w:r>
      <w:r>
        <w:rPr>
          <w:noProof/>
        </w:rPr>
        <mc:AlternateContent>
          <mc:Choice Requires="wps">
            <w:drawing>
              <wp:anchor distT="0" distB="0" distL="114300" distR="114300" simplePos="0" relativeHeight="251694080" behindDoc="0" locked="0" layoutInCell="1" allowOverlap="1" wp14:anchorId="19E75C7E" wp14:editId="5BD41F4B">
                <wp:simplePos x="0" y="0"/>
                <wp:positionH relativeFrom="margin">
                  <wp:posOffset>-1757045</wp:posOffset>
                </wp:positionH>
                <wp:positionV relativeFrom="margin">
                  <wp:posOffset>10022205</wp:posOffset>
                </wp:positionV>
                <wp:extent cx="884555" cy="990600"/>
                <wp:effectExtent l="0" t="1905" r="0" b="0"/>
                <wp:wrapSquare wrapText="bothSides"/>
                <wp:docPr id="22" name="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884555" cy="9906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38.35pt;margin-top:789.15pt;width:69.65pt;height:78pt;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" filled="f" stroked="f">
                <o:lock v:ext="edit" aspectratio="t"/>
                <w10:wrap type="square" anchorx="margin" anchory="margin"/>
              </v:rect>
            </w:pict>
          </mc:Fallback>
        </mc:AlternateContent>
      </w:r>
      <w:r>
        <w:rPr>
          <w:b/>
          <w:sz w:val="18"/>
          <w:szCs w:val="18"/>
        </w:rPr>
        <w:t>Тираж  50 экз.</w:t>
      </w:r>
      <w:r w:rsidRPr="00235B0E">
        <w:rPr>
          <w:noProof/>
          <w:sz w:val="18"/>
          <w:szCs w:val="18"/>
        </w:rPr>
        <mc:AlternateContent>
          <mc:Choice Requires="wps">
            <w:drawing>
              <wp:anchor distT="4294967289" distB="4294967289" distL="114300" distR="114300" simplePos="0" relativeHeight="251691008" behindDoc="0" locked="0" layoutInCell="1" allowOverlap="1" wp14:anchorId="73C1720F" wp14:editId="5F41A647">
                <wp:simplePos x="0" y="0"/>
                <wp:positionH relativeFrom="column">
                  <wp:posOffset>-615315</wp:posOffset>
                </wp:positionH>
                <wp:positionV relativeFrom="paragraph">
                  <wp:posOffset>3836670</wp:posOffset>
                </wp:positionV>
                <wp:extent cx="0" cy="57150"/>
                <wp:effectExtent l="0" t="0" r="19050"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48.45pt;margin-top:302.1pt;width:0;height:4.5pt;z-index:2516910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" strokecolor="#0070c0" strokeweight="1.25pt"/>
            </w:pict>
          </mc:Fallback>
        </mc:AlternateContent>
      </w:r>
      <w:r w:rsidRPr="00235B0E">
        <w:rPr>
          <w:noProof/>
          <w:sz w:val="18"/>
          <w:szCs w:val="18"/>
        </w:rPr>
        <w:drawing>
          <wp:anchor distT="0" distB="0" distL="114300" distR="114300" simplePos="0" relativeHeight="251692032" behindDoc="0" locked="0" layoutInCell="1" allowOverlap="1" wp14:anchorId="7494E34E" wp14:editId="0EE12EA9">
            <wp:simplePos x="0" y="0"/>
            <wp:positionH relativeFrom="margin">
              <wp:posOffset>-1757045</wp:posOffset>
            </wp:positionH>
            <wp:positionV relativeFrom="margin">
              <wp:posOffset>10022205</wp:posOffset>
            </wp:positionV>
            <wp:extent cx="884555" cy="9906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flipV="1">
                      <a:off x="0" y="0"/>
                      <a:ext cx="884555" cy="990600"/>
                    </a:xfrm>
                    <a:prstGeom prst="rect">
                      <a:avLst/>
                    </a:prstGeom>
                    <a:noFill/>
                  </pic:spPr>
                </pic:pic>
              </a:graphicData>
            </a:graphic>
            <wp14:sizeRelH relativeFrom="page">
              <wp14:pctWidth>0</wp14:pctWidth>
            </wp14:sizeRelH>
            <wp14:sizeRelV relativeFrom="page">
              <wp14:pctHeight>0</wp14:pctHeight>
            </wp14:sizeRelV>
          </wp:anchor>
        </w:drawing>
      </w:r>
      <w:r w:rsidR="0058422E" w:rsidRPr="00235B0E">
        <w:rPr>
          <w:noProof/>
          <w:sz w:val="18"/>
          <w:szCs w:val="18"/>
        </w:rPr>
        <mc:AlternateContent>
          <mc:Choice Requires="wps">
            <w:drawing>
              <wp:anchor distT="4294967289" distB="4294967289" distL="114300" distR="114300" simplePos="0" relativeHeight="251660288" behindDoc="0" locked="0" layoutInCell="1" allowOverlap="1" wp14:anchorId="2C64AB7E" wp14:editId="2D13CEA0">
                <wp:simplePos x="0" y="0"/>
                <wp:positionH relativeFrom="column">
                  <wp:posOffset>-615315</wp:posOffset>
                </wp:positionH>
                <wp:positionV relativeFrom="paragraph">
                  <wp:posOffset>3836670</wp:posOffset>
                </wp:positionV>
                <wp:extent cx="0" cy="57150"/>
                <wp:effectExtent l="0" t="0" r="19050"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48.45pt;margin-top:302.1pt;width:0;height:4.5pt;z-index:2516602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" strokecolor="#0070c0" strokeweight="1.25pt"/>
            </w:pict>
          </mc:Fallback>
        </mc:AlternateContent>
      </w:r>
      <w:r w:rsidR="00A049AB" w:rsidRPr="00235B0E">
        <w:rPr>
          <w:noProof/>
          <w:sz w:val="18"/>
          <w:szCs w:val="18"/>
        </w:rPr>
        <w:drawing>
          <wp:anchor distT="0" distB="0" distL="114300" distR="114300" simplePos="0" relativeHeight="251664384" behindDoc="0" locked="0" layoutInCell="1" allowOverlap="1" wp14:anchorId="6BEA9F66" wp14:editId="22F1ECA4">
            <wp:simplePos x="0" y="0"/>
            <wp:positionH relativeFrom="margin">
              <wp:posOffset>-1757045</wp:posOffset>
            </wp:positionH>
            <wp:positionV relativeFrom="margin">
              <wp:posOffset>10022205</wp:posOffset>
            </wp:positionV>
            <wp:extent cx="884555" cy="9906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flipV="1">
                      <a:off x="0" y="0"/>
                      <a:ext cx="884555" cy="990600"/>
                    </a:xfrm>
                    <a:prstGeom prst="rect">
                      <a:avLst/>
                    </a:prstGeom>
                    <a:noFill/>
                  </pic:spPr>
                </pic:pic>
              </a:graphicData>
            </a:graphic>
            <wp14:sizeRelH relativeFrom="page">
              <wp14:pctWidth>0</wp14:pctWidth>
            </wp14:sizeRelH>
            <wp14:sizeRelV relativeFrom="page">
              <wp14:pctHeight>0</wp14:pctHeight>
            </wp14:sizeRelV>
          </wp:anchor>
        </w:drawing>
      </w:r>
    </w:p>
    <w:sectPr w:rsidR="00EB54CA" w:rsidRPr="00BE630D" w:rsidSect="00AA104B">
      <w:footerReference w:type="default" r:id="rId14"/>
      <w:type w:val="continuous"/>
      <w:pgSz w:w="11906" w:h="16838"/>
      <w:pgMar w:top="567" w:right="707"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7BA" w:rsidRDefault="00E127BA" w:rsidP="00374EB8">
      <w:r>
        <w:separator/>
      </w:r>
    </w:p>
  </w:endnote>
  <w:endnote w:type="continuationSeparator" w:id="0">
    <w:p w:rsidR="00E127BA" w:rsidRDefault="00E127BA" w:rsidP="0037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845413"/>
      <w:docPartObj>
        <w:docPartGallery w:val="Page Numbers (Bottom of Page)"/>
        <w:docPartUnique/>
      </w:docPartObj>
    </w:sdtPr>
    <w:sdtEndPr/>
    <w:sdtContent>
      <w:p w:rsidR="007C33CF" w:rsidRDefault="007C33CF">
        <w:pPr>
          <w:pStyle w:val="a7"/>
          <w:jc w:val="center"/>
        </w:pPr>
        <w:r>
          <w:fldChar w:fldCharType="begin"/>
        </w:r>
        <w:r>
          <w:instrText>PAGE   \* MERGEFORMAT</w:instrText>
        </w:r>
        <w:r>
          <w:fldChar w:fldCharType="separate"/>
        </w:r>
        <w:r w:rsidR="00A60FC1">
          <w:rPr>
            <w:noProof/>
          </w:rPr>
          <w:t>6</w:t>
        </w:r>
        <w:r>
          <w:fldChar w:fldCharType="end"/>
        </w:r>
      </w:p>
    </w:sdtContent>
  </w:sdt>
  <w:p w:rsidR="007C33CF" w:rsidRDefault="007C33CF">
    <w:pPr>
      <w:pStyle w:val="a7"/>
    </w:pPr>
  </w:p>
  <w:p w:rsidR="007C33CF" w:rsidRDefault="007C33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7BA" w:rsidRDefault="00E127BA" w:rsidP="00374EB8">
      <w:r>
        <w:separator/>
      </w:r>
    </w:p>
  </w:footnote>
  <w:footnote w:type="continuationSeparator" w:id="0">
    <w:p w:rsidR="00E127BA" w:rsidRDefault="00E127BA" w:rsidP="00374E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rPr>
        <w:rFonts w:ascii="Times New Roman" w:hAnsi="Times New Roman" w:cs="Times New Roman" w:hint="default"/>
        <w:color w:val="000000"/>
        <w:sz w:val="24"/>
        <w:szCs w:val="24"/>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1">
    <w:nsid w:val="00000002"/>
    <w:multiLevelType w:val="singleLevel"/>
    <w:tmpl w:val="00000002"/>
    <w:name w:val="WW8Num2"/>
    <w:lvl w:ilvl="0">
      <w:start w:val="1"/>
      <w:numFmt w:val="decimal"/>
      <w:lvlText w:val="%1."/>
      <w:lvlJc w:val="left"/>
      <w:pPr>
        <w:tabs>
          <w:tab w:val="num" w:pos="1720"/>
        </w:tabs>
        <w:ind w:left="1720" w:hanging="1020"/>
      </w:pPr>
      <w:rPr>
        <w:rFonts w:ascii="Times New Roman" w:hAnsi="Times New Roman" w:cs="Times New Roman"/>
        <w:sz w:val="28"/>
        <w:szCs w:val="28"/>
      </w:rPr>
    </w:lvl>
  </w:abstractNum>
  <w:abstractNum w:abstractNumId="2">
    <w:nsid w:val="06A5271E"/>
    <w:multiLevelType w:val="hybridMultilevel"/>
    <w:tmpl w:val="41E69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302959"/>
    <w:multiLevelType w:val="hybridMultilevel"/>
    <w:tmpl w:val="D1F2C5C4"/>
    <w:lvl w:ilvl="0" w:tplc="8A5EB2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D953059"/>
    <w:multiLevelType w:val="hybridMultilevel"/>
    <w:tmpl w:val="614E5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DA5E1F"/>
    <w:multiLevelType w:val="multilevel"/>
    <w:tmpl w:val="1DF8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B10B68"/>
    <w:multiLevelType w:val="hybridMultilevel"/>
    <w:tmpl w:val="878A30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8883C9F"/>
    <w:multiLevelType w:val="multilevel"/>
    <w:tmpl w:val="A584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82BEC"/>
    <w:multiLevelType w:val="hybridMultilevel"/>
    <w:tmpl w:val="8AF8C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3A7FAF"/>
    <w:multiLevelType w:val="hybridMultilevel"/>
    <w:tmpl w:val="6C2E85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F647BB4"/>
    <w:multiLevelType w:val="multilevel"/>
    <w:tmpl w:val="1B5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EE56EA"/>
    <w:multiLevelType w:val="hybridMultilevel"/>
    <w:tmpl w:val="099CE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5460A5"/>
    <w:multiLevelType w:val="multilevel"/>
    <w:tmpl w:val="B3E8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BA333A"/>
    <w:multiLevelType w:val="multilevel"/>
    <w:tmpl w:val="775A4956"/>
    <w:lvl w:ilvl="0">
      <w:start w:val="1"/>
      <w:numFmt w:val="decimal"/>
      <w:lvlText w:val="%1."/>
      <w:lvlJc w:val="left"/>
      <w:pPr>
        <w:ind w:left="643" w:hanging="360"/>
      </w:pPr>
      <w:rPr>
        <w:rFonts w:cs="Times New Roman"/>
      </w:rPr>
    </w:lvl>
    <w:lvl w:ilvl="1">
      <w:start w:val="1"/>
      <w:numFmt w:val="decimal"/>
      <w:isLgl/>
      <w:lvlText w:val="%1.%2."/>
      <w:lvlJc w:val="left"/>
      <w:pPr>
        <w:ind w:left="1003" w:hanging="720"/>
      </w:pPr>
      <w:rPr>
        <w:rFonts w:cs="Times New Roman"/>
      </w:rPr>
    </w:lvl>
    <w:lvl w:ilvl="2">
      <w:start w:val="1"/>
      <w:numFmt w:val="decimal"/>
      <w:isLgl/>
      <w:lvlText w:val="%1.%2.%3."/>
      <w:lvlJc w:val="left"/>
      <w:pPr>
        <w:ind w:left="1003" w:hanging="720"/>
      </w:pPr>
      <w:rPr>
        <w:rFonts w:cs="Times New Roman"/>
      </w:rPr>
    </w:lvl>
    <w:lvl w:ilvl="3">
      <w:start w:val="1"/>
      <w:numFmt w:val="decimal"/>
      <w:isLgl/>
      <w:lvlText w:val="%1.%2.%3.%4."/>
      <w:lvlJc w:val="left"/>
      <w:pPr>
        <w:ind w:left="1363" w:hanging="1080"/>
      </w:pPr>
      <w:rPr>
        <w:rFonts w:cs="Times New Roman"/>
      </w:rPr>
    </w:lvl>
    <w:lvl w:ilvl="4">
      <w:start w:val="1"/>
      <w:numFmt w:val="decimal"/>
      <w:isLgl/>
      <w:lvlText w:val="%1.%2.%3.%4.%5."/>
      <w:lvlJc w:val="left"/>
      <w:pPr>
        <w:ind w:left="1363" w:hanging="1080"/>
      </w:pPr>
      <w:rPr>
        <w:rFonts w:cs="Times New Roman"/>
      </w:rPr>
    </w:lvl>
    <w:lvl w:ilvl="5">
      <w:start w:val="1"/>
      <w:numFmt w:val="decimal"/>
      <w:isLgl/>
      <w:lvlText w:val="%1.%2.%3.%4.%5.%6."/>
      <w:lvlJc w:val="left"/>
      <w:pPr>
        <w:ind w:left="1723" w:hanging="1440"/>
      </w:pPr>
      <w:rPr>
        <w:rFonts w:cs="Times New Roman"/>
      </w:rPr>
    </w:lvl>
    <w:lvl w:ilvl="6">
      <w:start w:val="1"/>
      <w:numFmt w:val="decimal"/>
      <w:isLgl/>
      <w:lvlText w:val="%1.%2.%3.%4.%5.%6.%7."/>
      <w:lvlJc w:val="left"/>
      <w:pPr>
        <w:ind w:left="2083" w:hanging="1800"/>
      </w:pPr>
      <w:rPr>
        <w:rFonts w:cs="Times New Roman"/>
      </w:rPr>
    </w:lvl>
    <w:lvl w:ilvl="7">
      <w:start w:val="1"/>
      <w:numFmt w:val="decimal"/>
      <w:isLgl/>
      <w:lvlText w:val="%1.%2.%3.%4.%5.%6.%7.%8."/>
      <w:lvlJc w:val="left"/>
      <w:pPr>
        <w:ind w:left="2083" w:hanging="1800"/>
      </w:pPr>
      <w:rPr>
        <w:rFonts w:cs="Times New Roman"/>
      </w:rPr>
    </w:lvl>
    <w:lvl w:ilvl="8">
      <w:start w:val="1"/>
      <w:numFmt w:val="decimal"/>
      <w:isLgl/>
      <w:lvlText w:val="%1.%2.%3.%4.%5.%6.%7.%8.%9."/>
      <w:lvlJc w:val="left"/>
      <w:pPr>
        <w:ind w:left="2443" w:hanging="2160"/>
      </w:pPr>
      <w:rPr>
        <w:rFonts w:cs="Times New Roman"/>
      </w:rPr>
    </w:lvl>
  </w:abstractNum>
  <w:abstractNum w:abstractNumId="14">
    <w:nsid w:val="262E5C46"/>
    <w:multiLevelType w:val="multilevel"/>
    <w:tmpl w:val="744E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672E1D"/>
    <w:multiLevelType w:val="multilevel"/>
    <w:tmpl w:val="B19E865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0A2573"/>
    <w:multiLevelType w:val="hybridMultilevel"/>
    <w:tmpl w:val="CD02738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2D060BD7"/>
    <w:multiLevelType w:val="multilevel"/>
    <w:tmpl w:val="AC1414E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CB41E0"/>
    <w:multiLevelType w:val="hybridMultilevel"/>
    <w:tmpl w:val="0DB4EDCC"/>
    <w:lvl w:ilvl="0" w:tplc="ED882E0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3D121703"/>
    <w:multiLevelType w:val="hybridMultilevel"/>
    <w:tmpl w:val="E4B46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3C049E"/>
    <w:multiLevelType w:val="multilevel"/>
    <w:tmpl w:val="8B8C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A83F9C"/>
    <w:multiLevelType w:val="hybridMultilevel"/>
    <w:tmpl w:val="E9563BEA"/>
    <w:lvl w:ilvl="0" w:tplc="238AE244">
      <w:start w:val="5"/>
      <w:numFmt w:val="decimal"/>
      <w:lvlText w:val="%1."/>
      <w:lvlJc w:val="left"/>
      <w:pPr>
        <w:ind w:left="643" w:hanging="360"/>
      </w:pPr>
      <w:rPr>
        <w:rFonts w:cs="Times New Roman"/>
      </w:rPr>
    </w:lvl>
    <w:lvl w:ilvl="1" w:tplc="04190019">
      <w:start w:val="1"/>
      <w:numFmt w:val="lowerLetter"/>
      <w:lvlText w:val="%2."/>
      <w:lvlJc w:val="left"/>
      <w:pPr>
        <w:ind w:left="1363" w:hanging="360"/>
      </w:pPr>
      <w:rPr>
        <w:rFonts w:cs="Times New Roman"/>
      </w:rPr>
    </w:lvl>
    <w:lvl w:ilvl="2" w:tplc="0419001B">
      <w:start w:val="1"/>
      <w:numFmt w:val="lowerRoman"/>
      <w:lvlText w:val="%3."/>
      <w:lvlJc w:val="right"/>
      <w:pPr>
        <w:ind w:left="2083" w:hanging="180"/>
      </w:pPr>
      <w:rPr>
        <w:rFonts w:cs="Times New Roman"/>
      </w:rPr>
    </w:lvl>
    <w:lvl w:ilvl="3" w:tplc="0419000F">
      <w:start w:val="1"/>
      <w:numFmt w:val="decimal"/>
      <w:lvlText w:val="%4."/>
      <w:lvlJc w:val="left"/>
      <w:pPr>
        <w:ind w:left="2803" w:hanging="360"/>
      </w:pPr>
      <w:rPr>
        <w:rFonts w:cs="Times New Roman"/>
      </w:rPr>
    </w:lvl>
    <w:lvl w:ilvl="4" w:tplc="04190019">
      <w:start w:val="1"/>
      <w:numFmt w:val="lowerLetter"/>
      <w:lvlText w:val="%5."/>
      <w:lvlJc w:val="left"/>
      <w:pPr>
        <w:ind w:left="3523" w:hanging="360"/>
      </w:pPr>
      <w:rPr>
        <w:rFonts w:cs="Times New Roman"/>
      </w:rPr>
    </w:lvl>
    <w:lvl w:ilvl="5" w:tplc="0419001B">
      <w:start w:val="1"/>
      <w:numFmt w:val="lowerRoman"/>
      <w:lvlText w:val="%6."/>
      <w:lvlJc w:val="right"/>
      <w:pPr>
        <w:ind w:left="4243" w:hanging="180"/>
      </w:pPr>
      <w:rPr>
        <w:rFonts w:cs="Times New Roman"/>
      </w:rPr>
    </w:lvl>
    <w:lvl w:ilvl="6" w:tplc="0419000F">
      <w:start w:val="1"/>
      <w:numFmt w:val="decimal"/>
      <w:lvlText w:val="%7."/>
      <w:lvlJc w:val="left"/>
      <w:pPr>
        <w:ind w:left="4963" w:hanging="360"/>
      </w:pPr>
      <w:rPr>
        <w:rFonts w:cs="Times New Roman"/>
      </w:rPr>
    </w:lvl>
    <w:lvl w:ilvl="7" w:tplc="04190019">
      <w:start w:val="1"/>
      <w:numFmt w:val="lowerLetter"/>
      <w:lvlText w:val="%8."/>
      <w:lvlJc w:val="left"/>
      <w:pPr>
        <w:ind w:left="5683" w:hanging="360"/>
      </w:pPr>
      <w:rPr>
        <w:rFonts w:cs="Times New Roman"/>
      </w:rPr>
    </w:lvl>
    <w:lvl w:ilvl="8" w:tplc="0419001B">
      <w:start w:val="1"/>
      <w:numFmt w:val="lowerRoman"/>
      <w:lvlText w:val="%9."/>
      <w:lvlJc w:val="right"/>
      <w:pPr>
        <w:ind w:left="6403" w:hanging="180"/>
      </w:pPr>
      <w:rPr>
        <w:rFonts w:cs="Times New Roman"/>
      </w:rPr>
    </w:lvl>
  </w:abstractNum>
  <w:abstractNum w:abstractNumId="22">
    <w:nsid w:val="4A2F319F"/>
    <w:multiLevelType w:val="hybridMultilevel"/>
    <w:tmpl w:val="C6A4FF68"/>
    <w:lvl w:ilvl="0" w:tplc="BE58E54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D7F5708"/>
    <w:multiLevelType w:val="hybridMultilevel"/>
    <w:tmpl w:val="1BDC3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04384E"/>
    <w:multiLevelType w:val="multilevel"/>
    <w:tmpl w:val="8D62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0D731A"/>
    <w:multiLevelType w:val="hybridMultilevel"/>
    <w:tmpl w:val="44E4370A"/>
    <w:lvl w:ilvl="0" w:tplc="867EEFE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nsid w:val="525C53D6"/>
    <w:multiLevelType w:val="multilevel"/>
    <w:tmpl w:val="024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0244BC"/>
    <w:multiLevelType w:val="hybridMultilevel"/>
    <w:tmpl w:val="C0EC96EC"/>
    <w:lvl w:ilvl="0" w:tplc="867EEFE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nsid w:val="5354032D"/>
    <w:multiLevelType w:val="multilevel"/>
    <w:tmpl w:val="F1003D30"/>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DB2D1F"/>
    <w:multiLevelType w:val="multilevel"/>
    <w:tmpl w:val="7B3E564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383F4C"/>
    <w:multiLevelType w:val="multilevel"/>
    <w:tmpl w:val="2E60606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704A43"/>
    <w:multiLevelType w:val="multilevel"/>
    <w:tmpl w:val="41C2442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D665608"/>
    <w:multiLevelType w:val="hybridMultilevel"/>
    <w:tmpl w:val="C866A24A"/>
    <w:lvl w:ilvl="0" w:tplc="384ABB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4183939"/>
    <w:multiLevelType w:val="multilevel"/>
    <w:tmpl w:val="20A2718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D07653E"/>
    <w:multiLevelType w:val="multilevel"/>
    <w:tmpl w:val="81CE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6F5429CA"/>
    <w:multiLevelType w:val="multilevel"/>
    <w:tmpl w:val="A4FA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ED240A"/>
    <w:multiLevelType w:val="multilevel"/>
    <w:tmpl w:val="938C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B23FB8"/>
    <w:multiLevelType w:val="multilevel"/>
    <w:tmpl w:val="6A9E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98108C"/>
    <w:multiLevelType w:val="hybridMultilevel"/>
    <w:tmpl w:val="A1361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16402B"/>
    <w:multiLevelType w:val="multilevel"/>
    <w:tmpl w:val="E466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DE49CE"/>
    <w:multiLevelType w:val="hybridMultilevel"/>
    <w:tmpl w:val="ED7EB34A"/>
    <w:lvl w:ilvl="0" w:tplc="D0C4ACCC">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22"/>
  </w:num>
  <w:num w:numId="3">
    <w:abstractNumId w:val="18"/>
  </w:num>
  <w:num w:numId="4">
    <w:abstractNumId w:val="16"/>
  </w:num>
  <w:num w:numId="5">
    <w:abstractNumId w:val="23"/>
  </w:num>
  <w:num w:numId="6">
    <w:abstractNumId w:val="20"/>
  </w:num>
  <w:num w:numId="7">
    <w:abstractNumId w:val="5"/>
  </w:num>
  <w:num w:numId="8">
    <w:abstractNumId w:val="38"/>
  </w:num>
  <w:num w:numId="9">
    <w:abstractNumId w:val="36"/>
  </w:num>
  <w:num w:numId="10">
    <w:abstractNumId w:val="34"/>
  </w:num>
  <w:num w:numId="11">
    <w:abstractNumId w:val="11"/>
  </w:num>
  <w:num w:numId="12">
    <w:abstractNumId w:val="19"/>
  </w:num>
  <w:num w:numId="13">
    <w:abstractNumId w:val="8"/>
  </w:num>
  <w:num w:numId="14">
    <w:abstractNumId w:val="7"/>
  </w:num>
  <w:num w:numId="15">
    <w:abstractNumId w:val="24"/>
  </w:num>
  <w:num w:numId="16">
    <w:abstractNumId w:val="39"/>
  </w:num>
  <w:num w:numId="17">
    <w:abstractNumId w:val="3"/>
  </w:num>
  <w:num w:numId="18">
    <w:abstractNumId w:val="2"/>
  </w:num>
  <w:num w:numId="19">
    <w:abstractNumId w:val="4"/>
  </w:num>
  <w:num w:numId="20">
    <w:abstractNumId w:val="9"/>
  </w:num>
  <w:num w:numId="21">
    <w:abstractNumId w:val="6"/>
  </w:num>
  <w:num w:numId="22">
    <w:abstractNumId w:val="41"/>
  </w:num>
  <w:num w:numId="23">
    <w:abstractNumId w:val="13"/>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num>
  <w:num w:numId="28">
    <w:abstractNumId w:val="33"/>
    <w:lvlOverride w:ilvl="0">
      <w:startOverride w:val="1"/>
    </w:lvlOverride>
  </w:num>
  <w:num w:numId="29">
    <w:abstractNumId w:val="31"/>
    <w:lvlOverride w:ilvl="0">
      <w:startOverride w:val="1"/>
    </w:lvlOverride>
  </w:num>
  <w:num w:numId="30">
    <w:abstractNumId w:val="29"/>
    <w:lvlOverride w:ilvl="0">
      <w:startOverride w:val="1"/>
    </w:lvlOverride>
  </w:num>
  <w:num w:numId="31">
    <w:abstractNumId w:val="15"/>
    <w:lvlOverride w:ilvl="0">
      <w:startOverride w:val="1"/>
    </w:lvlOverride>
  </w:num>
  <w:num w:numId="32">
    <w:abstractNumId w:val="17"/>
    <w:lvlOverride w:ilvl="0">
      <w:startOverride w:val="1"/>
    </w:lvlOverride>
  </w:num>
  <w:num w:numId="33">
    <w:abstractNumId w:val="28"/>
    <w:lvlOverride w:ilvl="0">
      <w:startOverride w:val="1"/>
    </w:lvlOverride>
  </w:num>
  <w:num w:numId="34">
    <w:abstractNumId w:val="35"/>
  </w:num>
  <w:num w:numId="35">
    <w:abstractNumId w:val="26"/>
  </w:num>
  <w:num w:numId="36">
    <w:abstractNumId w:val="40"/>
  </w:num>
  <w:num w:numId="37">
    <w:abstractNumId w:val="27"/>
  </w:num>
  <w:num w:numId="38">
    <w:abstractNumId w:val="12"/>
  </w:num>
  <w:num w:numId="39">
    <w:abstractNumId w:val="10"/>
  </w:num>
  <w:num w:numId="40">
    <w:abstractNumId w:val="37"/>
  </w:num>
  <w:num w:numId="41">
    <w:abstractNumId w:val="14"/>
  </w:num>
  <w:num w:numId="42">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E0"/>
    <w:rsid w:val="00000D7D"/>
    <w:rsid w:val="000015F9"/>
    <w:rsid w:val="00004204"/>
    <w:rsid w:val="00004B1F"/>
    <w:rsid w:val="00006BA0"/>
    <w:rsid w:val="00013E82"/>
    <w:rsid w:val="00016CDE"/>
    <w:rsid w:val="000201CA"/>
    <w:rsid w:val="000351DE"/>
    <w:rsid w:val="00037C2E"/>
    <w:rsid w:val="00041D6D"/>
    <w:rsid w:val="00042827"/>
    <w:rsid w:val="00043C67"/>
    <w:rsid w:val="000561AD"/>
    <w:rsid w:val="00056D73"/>
    <w:rsid w:val="00074CB4"/>
    <w:rsid w:val="000804B8"/>
    <w:rsid w:val="00081074"/>
    <w:rsid w:val="00092FC3"/>
    <w:rsid w:val="00094DB7"/>
    <w:rsid w:val="00095053"/>
    <w:rsid w:val="000959D9"/>
    <w:rsid w:val="00097740"/>
    <w:rsid w:val="000A2469"/>
    <w:rsid w:val="000A3F5D"/>
    <w:rsid w:val="000B4277"/>
    <w:rsid w:val="000C2837"/>
    <w:rsid w:val="000C5091"/>
    <w:rsid w:val="000D2C62"/>
    <w:rsid w:val="000D48F4"/>
    <w:rsid w:val="000D5D18"/>
    <w:rsid w:val="000E5CF9"/>
    <w:rsid w:val="000F0373"/>
    <w:rsid w:val="000F1EF2"/>
    <w:rsid w:val="000F2206"/>
    <w:rsid w:val="000F29AB"/>
    <w:rsid w:val="000F41D9"/>
    <w:rsid w:val="000F6AD7"/>
    <w:rsid w:val="00103120"/>
    <w:rsid w:val="00104EBC"/>
    <w:rsid w:val="00113053"/>
    <w:rsid w:val="001144AD"/>
    <w:rsid w:val="0011474C"/>
    <w:rsid w:val="001244AB"/>
    <w:rsid w:val="00133AD9"/>
    <w:rsid w:val="00145909"/>
    <w:rsid w:val="00145DD5"/>
    <w:rsid w:val="001540D3"/>
    <w:rsid w:val="00155511"/>
    <w:rsid w:val="00155CEF"/>
    <w:rsid w:val="00160998"/>
    <w:rsid w:val="00164E5A"/>
    <w:rsid w:val="00167955"/>
    <w:rsid w:val="001705C2"/>
    <w:rsid w:val="00170A0D"/>
    <w:rsid w:val="0017221F"/>
    <w:rsid w:val="00172AF7"/>
    <w:rsid w:val="0017508F"/>
    <w:rsid w:val="00177CFB"/>
    <w:rsid w:val="001832C6"/>
    <w:rsid w:val="00185A3B"/>
    <w:rsid w:val="00186233"/>
    <w:rsid w:val="00186A83"/>
    <w:rsid w:val="00187971"/>
    <w:rsid w:val="00193249"/>
    <w:rsid w:val="001A0FCA"/>
    <w:rsid w:val="001A576E"/>
    <w:rsid w:val="001A6430"/>
    <w:rsid w:val="001B038F"/>
    <w:rsid w:val="001B274B"/>
    <w:rsid w:val="001B79D6"/>
    <w:rsid w:val="001D1909"/>
    <w:rsid w:val="001D4490"/>
    <w:rsid w:val="001D5C4A"/>
    <w:rsid w:val="001D6A49"/>
    <w:rsid w:val="001E0CEE"/>
    <w:rsid w:val="001F4DE7"/>
    <w:rsid w:val="00210F54"/>
    <w:rsid w:val="00211006"/>
    <w:rsid w:val="002132E6"/>
    <w:rsid w:val="00222D33"/>
    <w:rsid w:val="002330CD"/>
    <w:rsid w:val="00235B0E"/>
    <w:rsid w:val="0023631B"/>
    <w:rsid w:val="00240065"/>
    <w:rsid w:val="002572FE"/>
    <w:rsid w:val="002601A2"/>
    <w:rsid w:val="002627A0"/>
    <w:rsid w:val="0026415B"/>
    <w:rsid w:val="002644C1"/>
    <w:rsid w:val="00264BBF"/>
    <w:rsid w:val="002654D2"/>
    <w:rsid w:val="00270460"/>
    <w:rsid w:val="00276CB0"/>
    <w:rsid w:val="0028243C"/>
    <w:rsid w:val="00295FC2"/>
    <w:rsid w:val="002A4227"/>
    <w:rsid w:val="002C00BF"/>
    <w:rsid w:val="002C087E"/>
    <w:rsid w:val="002C6F7E"/>
    <w:rsid w:val="002D0370"/>
    <w:rsid w:val="002D7292"/>
    <w:rsid w:val="002E2415"/>
    <w:rsid w:val="002E2BB5"/>
    <w:rsid w:val="002E2CDF"/>
    <w:rsid w:val="002E3778"/>
    <w:rsid w:val="002E7489"/>
    <w:rsid w:val="002F3A6C"/>
    <w:rsid w:val="002F7EAB"/>
    <w:rsid w:val="003011A8"/>
    <w:rsid w:val="003045FC"/>
    <w:rsid w:val="00305686"/>
    <w:rsid w:val="00307F9D"/>
    <w:rsid w:val="00310D3C"/>
    <w:rsid w:val="003115BA"/>
    <w:rsid w:val="003203B3"/>
    <w:rsid w:val="0033059F"/>
    <w:rsid w:val="00330D4D"/>
    <w:rsid w:val="003321D6"/>
    <w:rsid w:val="00332F51"/>
    <w:rsid w:val="00333D05"/>
    <w:rsid w:val="00337DBE"/>
    <w:rsid w:val="00340296"/>
    <w:rsid w:val="003450EE"/>
    <w:rsid w:val="0034643E"/>
    <w:rsid w:val="00346BC2"/>
    <w:rsid w:val="003523C6"/>
    <w:rsid w:val="00370077"/>
    <w:rsid w:val="00370B66"/>
    <w:rsid w:val="00374EB8"/>
    <w:rsid w:val="00380729"/>
    <w:rsid w:val="00382C36"/>
    <w:rsid w:val="00385FD0"/>
    <w:rsid w:val="00391D27"/>
    <w:rsid w:val="00393936"/>
    <w:rsid w:val="003A5519"/>
    <w:rsid w:val="003B1DE6"/>
    <w:rsid w:val="003B201C"/>
    <w:rsid w:val="003B3B9E"/>
    <w:rsid w:val="003C50FC"/>
    <w:rsid w:val="003C5FEF"/>
    <w:rsid w:val="003D0442"/>
    <w:rsid w:val="003D0AD0"/>
    <w:rsid w:val="003D2237"/>
    <w:rsid w:val="003D3688"/>
    <w:rsid w:val="003E1E12"/>
    <w:rsid w:val="003E3578"/>
    <w:rsid w:val="003E3FA3"/>
    <w:rsid w:val="003E6DF1"/>
    <w:rsid w:val="003F148F"/>
    <w:rsid w:val="00401EB1"/>
    <w:rsid w:val="00401F27"/>
    <w:rsid w:val="00406FE7"/>
    <w:rsid w:val="0041083C"/>
    <w:rsid w:val="00411DE1"/>
    <w:rsid w:val="004161BE"/>
    <w:rsid w:val="00417CE5"/>
    <w:rsid w:val="0042159F"/>
    <w:rsid w:val="00422648"/>
    <w:rsid w:val="00424536"/>
    <w:rsid w:val="004253CD"/>
    <w:rsid w:val="00441E35"/>
    <w:rsid w:val="00442CA0"/>
    <w:rsid w:val="00456EEF"/>
    <w:rsid w:val="00464156"/>
    <w:rsid w:val="004705A9"/>
    <w:rsid w:val="004709E4"/>
    <w:rsid w:val="00472030"/>
    <w:rsid w:val="00476717"/>
    <w:rsid w:val="00483608"/>
    <w:rsid w:val="0049185D"/>
    <w:rsid w:val="00491FE9"/>
    <w:rsid w:val="0049669B"/>
    <w:rsid w:val="004A2233"/>
    <w:rsid w:val="004A2322"/>
    <w:rsid w:val="004A40BE"/>
    <w:rsid w:val="004A552D"/>
    <w:rsid w:val="004B191E"/>
    <w:rsid w:val="004C03D5"/>
    <w:rsid w:val="004C6B53"/>
    <w:rsid w:val="004D799B"/>
    <w:rsid w:val="004E04BB"/>
    <w:rsid w:val="004E074D"/>
    <w:rsid w:val="004E328D"/>
    <w:rsid w:val="004E6311"/>
    <w:rsid w:val="004F5AE0"/>
    <w:rsid w:val="004F754C"/>
    <w:rsid w:val="004F7CAE"/>
    <w:rsid w:val="004F7E7B"/>
    <w:rsid w:val="00503163"/>
    <w:rsid w:val="00505F54"/>
    <w:rsid w:val="00507023"/>
    <w:rsid w:val="00512FE8"/>
    <w:rsid w:val="005169CA"/>
    <w:rsid w:val="005204F9"/>
    <w:rsid w:val="00522A62"/>
    <w:rsid w:val="00522E92"/>
    <w:rsid w:val="005238A8"/>
    <w:rsid w:val="00535594"/>
    <w:rsid w:val="00544126"/>
    <w:rsid w:val="00544310"/>
    <w:rsid w:val="005447BF"/>
    <w:rsid w:val="00547009"/>
    <w:rsid w:val="005515C1"/>
    <w:rsid w:val="00552AF3"/>
    <w:rsid w:val="00553CC9"/>
    <w:rsid w:val="005627A9"/>
    <w:rsid w:val="005633CE"/>
    <w:rsid w:val="005652DF"/>
    <w:rsid w:val="00570355"/>
    <w:rsid w:val="00570E50"/>
    <w:rsid w:val="005721F7"/>
    <w:rsid w:val="005754AF"/>
    <w:rsid w:val="00577A51"/>
    <w:rsid w:val="0058422E"/>
    <w:rsid w:val="0058711F"/>
    <w:rsid w:val="005879A3"/>
    <w:rsid w:val="005A149E"/>
    <w:rsid w:val="005A1AC9"/>
    <w:rsid w:val="005A1C58"/>
    <w:rsid w:val="005B2548"/>
    <w:rsid w:val="005B7533"/>
    <w:rsid w:val="005B772C"/>
    <w:rsid w:val="005C34EB"/>
    <w:rsid w:val="005C3D9A"/>
    <w:rsid w:val="005D276B"/>
    <w:rsid w:val="005E33ED"/>
    <w:rsid w:val="005F25EA"/>
    <w:rsid w:val="005F2E9E"/>
    <w:rsid w:val="005F6512"/>
    <w:rsid w:val="0060294E"/>
    <w:rsid w:val="00602BB8"/>
    <w:rsid w:val="0060702F"/>
    <w:rsid w:val="006071CA"/>
    <w:rsid w:val="006115E1"/>
    <w:rsid w:val="006125CF"/>
    <w:rsid w:val="00612CCC"/>
    <w:rsid w:val="00614E30"/>
    <w:rsid w:val="00636F7D"/>
    <w:rsid w:val="00637393"/>
    <w:rsid w:val="00646B5A"/>
    <w:rsid w:val="006473C5"/>
    <w:rsid w:val="00647FC5"/>
    <w:rsid w:val="00653500"/>
    <w:rsid w:val="006573A2"/>
    <w:rsid w:val="0066394A"/>
    <w:rsid w:val="0067261D"/>
    <w:rsid w:val="006734D5"/>
    <w:rsid w:val="00674054"/>
    <w:rsid w:val="006778F7"/>
    <w:rsid w:val="006857EB"/>
    <w:rsid w:val="0068624A"/>
    <w:rsid w:val="00687819"/>
    <w:rsid w:val="006946D1"/>
    <w:rsid w:val="006A181F"/>
    <w:rsid w:val="006A1DDD"/>
    <w:rsid w:val="006A7BE0"/>
    <w:rsid w:val="006B1019"/>
    <w:rsid w:val="006B31A1"/>
    <w:rsid w:val="006B6B90"/>
    <w:rsid w:val="006C2C2A"/>
    <w:rsid w:val="006C4DF5"/>
    <w:rsid w:val="006D10D0"/>
    <w:rsid w:val="006E396D"/>
    <w:rsid w:val="006F01CB"/>
    <w:rsid w:val="006F3541"/>
    <w:rsid w:val="00703A05"/>
    <w:rsid w:val="00703B6B"/>
    <w:rsid w:val="00704025"/>
    <w:rsid w:val="007040E5"/>
    <w:rsid w:val="00704325"/>
    <w:rsid w:val="00705648"/>
    <w:rsid w:val="007116DF"/>
    <w:rsid w:val="00721D80"/>
    <w:rsid w:val="007245E4"/>
    <w:rsid w:val="00724F6D"/>
    <w:rsid w:val="00725AAB"/>
    <w:rsid w:val="00726D44"/>
    <w:rsid w:val="007302DE"/>
    <w:rsid w:val="00735731"/>
    <w:rsid w:val="007453DF"/>
    <w:rsid w:val="00770C69"/>
    <w:rsid w:val="00773729"/>
    <w:rsid w:val="0077388C"/>
    <w:rsid w:val="00775CCB"/>
    <w:rsid w:val="00783717"/>
    <w:rsid w:val="007864DC"/>
    <w:rsid w:val="00786B32"/>
    <w:rsid w:val="00787071"/>
    <w:rsid w:val="007873EA"/>
    <w:rsid w:val="0079039B"/>
    <w:rsid w:val="00795453"/>
    <w:rsid w:val="007A39F9"/>
    <w:rsid w:val="007A583C"/>
    <w:rsid w:val="007B3334"/>
    <w:rsid w:val="007C2D3A"/>
    <w:rsid w:val="007C33CF"/>
    <w:rsid w:val="007D2F9B"/>
    <w:rsid w:val="007D3AD6"/>
    <w:rsid w:val="007E22A0"/>
    <w:rsid w:val="007E6C11"/>
    <w:rsid w:val="007E74B2"/>
    <w:rsid w:val="007F134C"/>
    <w:rsid w:val="007F2D7F"/>
    <w:rsid w:val="007F425C"/>
    <w:rsid w:val="007F7DC1"/>
    <w:rsid w:val="00800ADB"/>
    <w:rsid w:val="00800C66"/>
    <w:rsid w:val="00802DD1"/>
    <w:rsid w:val="008031E6"/>
    <w:rsid w:val="00804AD9"/>
    <w:rsid w:val="00807729"/>
    <w:rsid w:val="00815E6C"/>
    <w:rsid w:val="008221FF"/>
    <w:rsid w:val="00822C15"/>
    <w:rsid w:val="00822D7C"/>
    <w:rsid w:val="008245BC"/>
    <w:rsid w:val="008249E1"/>
    <w:rsid w:val="00824D73"/>
    <w:rsid w:val="008263AE"/>
    <w:rsid w:val="0082772F"/>
    <w:rsid w:val="00834262"/>
    <w:rsid w:val="0083449E"/>
    <w:rsid w:val="00851034"/>
    <w:rsid w:val="008529EA"/>
    <w:rsid w:val="00862FA6"/>
    <w:rsid w:val="0086306C"/>
    <w:rsid w:val="008642BE"/>
    <w:rsid w:val="00871429"/>
    <w:rsid w:val="00872E35"/>
    <w:rsid w:val="00881111"/>
    <w:rsid w:val="008827D5"/>
    <w:rsid w:val="0088505B"/>
    <w:rsid w:val="008852D1"/>
    <w:rsid w:val="00887929"/>
    <w:rsid w:val="00893860"/>
    <w:rsid w:val="00893AE5"/>
    <w:rsid w:val="00896345"/>
    <w:rsid w:val="00896CE0"/>
    <w:rsid w:val="008A5BF9"/>
    <w:rsid w:val="008A73BF"/>
    <w:rsid w:val="008B168B"/>
    <w:rsid w:val="008B305E"/>
    <w:rsid w:val="008B67C7"/>
    <w:rsid w:val="008D20CE"/>
    <w:rsid w:val="008D30F9"/>
    <w:rsid w:val="008D4E09"/>
    <w:rsid w:val="008E0D68"/>
    <w:rsid w:val="008E41F1"/>
    <w:rsid w:val="008E4354"/>
    <w:rsid w:val="008E5FFF"/>
    <w:rsid w:val="008F1EAF"/>
    <w:rsid w:val="008F489B"/>
    <w:rsid w:val="008F56EC"/>
    <w:rsid w:val="00902498"/>
    <w:rsid w:val="00907E4D"/>
    <w:rsid w:val="0092291F"/>
    <w:rsid w:val="00924D41"/>
    <w:rsid w:val="00931864"/>
    <w:rsid w:val="00932892"/>
    <w:rsid w:val="0093677A"/>
    <w:rsid w:val="0094055F"/>
    <w:rsid w:val="00947705"/>
    <w:rsid w:val="00952A5B"/>
    <w:rsid w:val="00952F70"/>
    <w:rsid w:val="00956362"/>
    <w:rsid w:val="00960668"/>
    <w:rsid w:val="0096495A"/>
    <w:rsid w:val="009667E7"/>
    <w:rsid w:val="00974992"/>
    <w:rsid w:val="009771D1"/>
    <w:rsid w:val="00986304"/>
    <w:rsid w:val="009924A0"/>
    <w:rsid w:val="009946E3"/>
    <w:rsid w:val="009A2DCB"/>
    <w:rsid w:val="009A4B59"/>
    <w:rsid w:val="009A60AC"/>
    <w:rsid w:val="009B0482"/>
    <w:rsid w:val="009B0875"/>
    <w:rsid w:val="009B5B10"/>
    <w:rsid w:val="009B7AB4"/>
    <w:rsid w:val="009C37A1"/>
    <w:rsid w:val="009D72B1"/>
    <w:rsid w:val="009E7C0E"/>
    <w:rsid w:val="009F2994"/>
    <w:rsid w:val="00A011F0"/>
    <w:rsid w:val="00A0331B"/>
    <w:rsid w:val="00A049AB"/>
    <w:rsid w:val="00A04BF0"/>
    <w:rsid w:val="00A13762"/>
    <w:rsid w:val="00A25245"/>
    <w:rsid w:val="00A27AD6"/>
    <w:rsid w:val="00A46EDC"/>
    <w:rsid w:val="00A47260"/>
    <w:rsid w:val="00A50B81"/>
    <w:rsid w:val="00A568E3"/>
    <w:rsid w:val="00A60FC1"/>
    <w:rsid w:val="00A62F79"/>
    <w:rsid w:val="00A72A15"/>
    <w:rsid w:val="00A76C7D"/>
    <w:rsid w:val="00A813E0"/>
    <w:rsid w:val="00A8205A"/>
    <w:rsid w:val="00A82121"/>
    <w:rsid w:val="00A8373C"/>
    <w:rsid w:val="00A87C23"/>
    <w:rsid w:val="00A91C45"/>
    <w:rsid w:val="00AA104B"/>
    <w:rsid w:val="00AA3007"/>
    <w:rsid w:val="00AA4343"/>
    <w:rsid w:val="00AA7375"/>
    <w:rsid w:val="00AA768F"/>
    <w:rsid w:val="00AB116A"/>
    <w:rsid w:val="00AB40CB"/>
    <w:rsid w:val="00AC09CA"/>
    <w:rsid w:val="00AC452E"/>
    <w:rsid w:val="00AC4AF1"/>
    <w:rsid w:val="00AD0A96"/>
    <w:rsid w:val="00AD15A7"/>
    <w:rsid w:val="00AE2908"/>
    <w:rsid w:val="00AF4A2A"/>
    <w:rsid w:val="00AF54B0"/>
    <w:rsid w:val="00B02D1C"/>
    <w:rsid w:val="00B069A1"/>
    <w:rsid w:val="00B07353"/>
    <w:rsid w:val="00B1187C"/>
    <w:rsid w:val="00B161D4"/>
    <w:rsid w:val="00B17FA3"/>
    <w:rsid w:val="00B2012D"/>
    <w:rsid w:val="00B22ED4"/>
    <w:rsid w:val="00B37AEA"/>
    <w:rsid w:val="00B44C91"/>
    <w:rsid w:val="00B46258"/>
    <w:rsid w:val="00B55C3F"/>
    <w:rsid w:val="00B579A7"/>
    <w:rsid w:val="00B63CC1"/>
    <w:rsid w:val="00B67068"/>
    <w:rsid w:val="00B70246"/>
    <w:rsid w:val="00B712C8"/>
    <w:rsid w:val="00B71A14"/>
    <w:rsid w:val="00B82ED6"/>
    <w:rsid w:val="00B8670F"/>
    <w:rsid w:val="00B91E10"/>
    <w:rsid w:val="00BA0BF5"/>
    <w:rsid w:val="00BA0FB0"/>
    <w:rsid w:val="00BA1ADF"/>
    <w:rsid w:val="00BB1ED0"/>
    <w:rsid w:val="00BB2BCF"/>
    <w:rsid w:val="00BC3E04"/>
    <w:rsid w:val="00BC4636"/>
    <w:rsid w:val="00BC5D57"/>
    <w:rsid w:val="00BD0682"/>
    <w:rsid w:val="00BD2612"/>
    <w:rsid w:val="00BD26A8"/>
    <w:rsid w:val="00BD4439"/>
    <w:rsid w:val="00BE4B9E"/>
    <w:rsid w:val="00BE5C1E"/>
    <w:rsid w:val="00BE603C"/>
    <w:rsid w:val="00BE630D"/>
    <w:rsid w:val="00BF1208"/>
    <w:rsid w:val="00BF14F7"/>
    <w:rsid w:val="00BF15CE"/>
    <w:rsid w:val="00C035D0"/>
    <w:rsid w:val="00C04C3F"/>
    <w:rsid w:val="00C04F18"/>
    <w:rsid w:val="00C1251D"/>
    <w:rsid w:val="00C152BB"/>
    <w:rsid w:val="00C17180"/>
    <w:rsid w:val="00C2241E"/>
    <w:rsid w:val="00C26019"/>
    <w:rsid w:val="00C31AA0"/>
    <w:rsid w:val="00C34A32"/>
    <w:rsid w:val="00C34C12"/>
    <w:rsid w:val="00C35602"/>
    <w:rsid w:val="00C42611"/>
    <w:rsid w:val="00C52F2C"/>
    <w:rsid w:val="00C539FE"/>
    <w:rsid w:val="00C63E6A"/>
    <w:rsid w:val="00C64502"/>
    <w:rsid w:val="00C67A7D"/>
    <w:rsid w:val="00C7653F"/>
    <w:rsid w:val="00C766E7"/>
    <w:rsid w:val="00C82E92"/>
    <w:rsid w:val="00C84E12"/>
    <w:rsid w:val="00C87CD9"/>
    <w:rsid w:val="00C904BB"/>
    <w:rsid w:val="00C919E5"/>
    <w:rsid w:val="00C922A2"/>
    <w:rsid w:val="00C9307B"/>
    <w:rsid w:val="00C93F9A"/>
    <w:rsid w:val="00C94430"/>
    <w:rsid w:val="00CA6773"/>
    <w:rsid w:val="00CA7B90"/>
    <w:rsid w:val="00CB2534"/>
    <w:rsid w:val="00CB2C44"/>
    <w:rsid w:val="00CB4C3B"/>
    <w:rsid w:val="00CC2605"/>
    <w:rsid w:val="00CC4E7B"/>
    <w:rsid w:val="00CD3E3F"/>
    <w:rsid w:val="00CD54B7"/>
    <w:rsid w:val="00CD5FD4"/>
    <w:rsid w:val="00CE17D7"/>
    <w:rsid w:val="00CE1D9C"/>
    <w:rsid w:val="00CE7B68"/>
    <w:rsid w:val="00CF31D6"/>
    <w:rsid w:val="00D064CA"/>
    <w:rsid w:val="00D125BE"/>
    <w:rsid w:val="00D17A8E"/>
    <w:rsid w:val="00D209E0"/>
    <w:rsid w:val="00D247BD"/>
    <w:rsid w:val="00D35FB6"/>
    <w:rsid w:val="00D40198"/>
    <w:rsid w:val="00D4082D"/>
    <w:rsid w:val="00D43225"/>
    <w:rsid w:val="00D43D62"/>
    <w:rsid w:val="00D4686B"/>
    <w:rsid w:val="00D52AB3"/>
    <w:rsid w:val="00D56FD5"/>
    <w:rsid w:val="00D60980"/>
    <w:rsid w:val="00D627BE"/>
    <w:rsid w:val="00D6550D"/>
    <w:rsid w:val="00D65948"/>
    <w:rsid w:val="00D70D6A"/>
    <w:rsid w:val="00D80792"/>
    <w:rsid w:val="00D83963"/>
    <w:rsid w:val="00D84DF8"/>
    <w:rsid w:val="00D86B0B"/>
    <w:rsid w:val="00D91219"/>
    <w:rsid w:val="00DA2697"/>
    <w:rsid w:val="00DB1C91"/>
    <w:rsid w:val="00DB30B2"/>
    <w:rsid w:val="00DC0DA2"/>
    <w:rsid w:val="00DC6DA0"/>
    <w:rsid w:val="00DC7B35"/>
    <w:rsid w:val="00DD17DA"/>
    <w:rsid w:val="00DD673D"/>
    <w:rsid w:val="00DE2246"/>
    <w:rsid w:val="00DE305E"/>
    <w:rsid w:val="00DE322C"/>
    <w:rsid w:val="00DE44CF"/>
    <w:rsid w:val="00DF7CF2"/>
    <w:rsid w:val="00E01EC7"/>
    <w:rsid w:val="00E0459C"/>
    <w:rsid w:val="00E11F91"/>
    <w:rsid w:val="00E127BA"/>
    <w:rsid w:val="00E20BEF"/>
    <w:rsid w:val="00E20ECC"/>
    <w:rsid w:val="00E32B5C"/>
    <w:rsid w:val="00E34145"/>
    <w:rsid w:val="00E3473A"/>
    <w:rsid w:val="00E45FFD"/>
    <w:rsid w:val="00E52CBC"/>
    <w:rsid w:val="00E5732A"/>
    <w:rsid w:val="00E57DC8"/>
    <w:rsid w:val="00E607D5"/>
    <w:rsid w:val="00E62F91"/>
    <w:rsid w:val="00E634AF"/>
    <w:rsid w:val="00E67C9E"/>
    <w:rsid w:val="00E82AD9"/>
    <w:rsid w:val="00E83FE9"/>
    <w:rsid w:val="00E91EC3"/>
    <w:rsid w:val="00E92C13"/>
    <w:rsid w:val="00EA6285"/>
    <w:rsid w:val="00EB54CA"/>
    <w:rsid w:val="00EB61FD"/>
    <w:rsid w:val="00EC23F6"/>
    <w:rsid w:val="00EC2ECA"/>
    <w:rsid w:val="00EC6DA6"/>
    <w:rsid w:val="00ED279A"/>
    <w:rsid w:val="00ED7D04"/>
    <w:rsid w:val="00EE6236"/>
    <w:rsid w:val="00EF4535"/>
    <w:rsid w:val="00EF6F25"/>
    <w:rsid w:val="00F01DC3"/>
    <w:rsid w:val="00F06507"/>
    <w:rsid w:val="00F1006D"/>
    <w:rsid w:val="00F103F4"/>
    <w:rsid w:val="00F11487"/>
    <w:rsid w:val="00F2790F"/>
    <w:rsid w:val="00F27E91"/>
    <w:rsid w:val="00F32AE5"/>
    <w:rsid w:val="00F341CE"/>
    <w:rsid w:val="00F35ADA"/>
    <w:rsid w:val="00F407AB"/>
    <w:rsid w:val="00F42ADC"/>
    <w:rsid w:val="00F46B2B"/>
    <w:rsid w:val="00F5039A"/>
    <w:rsid w:val="00F503A6"/>
    <w:rsid w:val="00F51B16"/>
    <w:rsid w:val="00F5259F"/>
    <w:rsid w:val="00F55C6B"/>
    <w:rsid w:val="00F70060"/>
    <w:rsid w:val="00F710DD"/>
    <w:rsid w:val="00F8126C"/>
    <w:rsid w:val="00F83F79"/>
    <w:rsid w:val="00F928E0"/>
    <w:rsid w:val="00F929FC"/>
    <w:rsid w:val="00FA02B2"/>
    <w:rsid w:val="00FA4E4E"/>
    <w:rsid w:val="00FB0DDD"/>
    <w:rsid w:val="00FB20C5"/>
    <w:rsid w:val="00FB57C9"/>
    <w:rsid w:val="00FC00F7"/>
    <w:rsid w:val="00FC4B12"/>
    <w:rsid w:val="00FD2C05"/>
    <w:rsid w:val="00FD749A"/>
    <w:rsid w:val="00FE0748"/>
    <w:rsid w:val="00FE17C7"/>
    <w:rsid w:val="00FE197E"/>
    <w:rsid w:val="00FE41EE"/>
    <w:rsid w:val="00FF24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644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2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033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B1C9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771D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CE0"/>
    <w:rPr>
      <w:rFonts w:ascii="Tahoma" w:hAnsi="Tahoma" w:cs="Tahoma"/>
      <w:sz w:val="16"/>
      <w:szCs w:val="16"/>
    </w:rPr>
  </w:style>
  <w:style w:type="character" w:customStyle="1" w:styleId="a4">
    <w:name w:val="Текст выноски Знак"/>
    <w:basedOn w:val="a0"/>
    <w:link w:val="a3"/>
    <w:uiPriority w:val="99"/>
    <w:semiHidden/>
    <w:rsid w:val="00896CE0"/>
    <w:rPr>
      <w:rFonts w:ascii="Tahoma" w:eastAsia="Times New Roman" w:hAnsi="Tahoma" w:cs="Tahoma"/>
      <w:sz w:val="16"/>
      <w:szCs w:val="16"/>
      <w:lang w:eastAsia="ru-RU"/>
    </w:rPr>
  </w:style>
  <w:style w:type="paragraph" w:styleId="a5">
    <w:name w:val="header"/>
    <w:basedOn w:val="a"/>
    <w:link w:val="a6"/>
    <w:uiPriority w:val="99"/>
    <w:unhideWhenUsed/>
    <w:rsid w:val="00374EB8"/>
    <w:pPr>
      <w:tabs>
        <w:tab w:val="center" w:pos="4677"/>
        <w:tab w:val="right" w:pos="9355"/>
      </w:tabs>
    </w:pPr>
  </w:style>
  <w:style w:type="character" w:customStyle="1" w:styleId="a6">
    <w:name w:val="Верхний колонтитул Знак"/>
    <w:basedOn w:val="a0"/>
    <w:link w:val="a5"/>
    <w:uiPriority w:val="99"/>
    <w:rsid w:val="00374EB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74EB8"/>
    <w:pPr>
      <w:tabs>
        <w:tab w:val="center" w:pos="4677"/>
        <w:tab w:val="right" w:pos="9355"/>
      </w:tabs>
    </w:pPr>
  </w:style>
  <w:style w:type="character" w:customStyle="1" w:styleId="a8">
    <w:name w:val="Нижний колонтитул Знак"/>
    <w:basedOn w:val="a0"/>
    <w:link w:val="a7"/>
    <w:uiPriority w:val="99"/>
    <w:rsid w:val="00374EB8"/>
    <w:rPr>
      <w:rFonts w:ascii="Times New Roman" w:eastAsia="Times New Roman" w:hAnsi="Times New Roman" w:cs="Times New Roman"/>
      <w:sz w:val="24"/>
      <w:szCs w:val="24"/>
      <w:lang w:eastAsia="ru-RU"/>
    </w:rPr>
  </w:style>
  <w:style w:type="paragraph" w:styleId="a9">
    <w:name w:val="Normal (Web)"/>
    <w:basedOn w:val="a"/>
    <w:uiPriority w:val="99"/>
    <w:unhideWhenUsed/>
    <w:rsid w:val="007A583C"/>
    <w:pPr>
      <w:spacing w:before="100" w:beforeAutospacing="1" w:after="100" w:afterAutospacing="1"/>
    </w:pPr>
  </w:style>
  <w:style w:type="character" w:styleId="aa">
    <w:name w:val="Hyperlink"/>
    <w:basedOn w:val="a0"/>
    <w:unhideWhenUsed/>
    <w:rsid w:val="007A583C"/>
    <w:rPr>
      <w:color w:val="0000FF"/>
      <w:u w:val="single"/>
    </w:rPr>
  </w:style>
  <w:style w:type="character" w:styleId="ab">
    <w:name w:val="Strong"/>
    <w:basedOn w:val="a0"/>
    <w:uiPriority w:val="22"/>
    <w:qFormat/>
    <w:rsid w:val="00170A0D"/>
    <w:rPr>
      <w:b/>
      <w:bCs/>
    </w:rPr>
  </w:style>
  <w:style w:type="character" w:styleId="ac">
    <w:name w:val="Emphasis"/>
    <w:basedOn w:val="a0"/>
    <w:uiPriority w:val="20"/>
    <w:qFormat/>
    <w:rsid w:val="00170A0D"/>
    <w:rPr>
      <w:i/>
      <w:iCs/>
    </w:rPr>
  </w:style>
  <w:style w:type="paragraph" w:styleId="ad">
    <w:name w:val="List Paragraph"/>
    <w:basedOn w:val="a"/>
    <w:uiPriority w:val="34"/>
    <w:qFormat/>
    <w:rsid w:val="000F41D9"/>
    <w:pPr>
      <w:ind w:left="720"/>
      <w:contextualSpacing/>
    </w:pPr>
  </w:style>
  <w:style w:type="character" w:customStyle="1" w:styleId="20">
    <w:name w:val="Заголовок 2 Знак"/>
    <w:basedOn w:val="a0"/>
    <w:link w:val="2"/>
    <w:uiPriority w:val="9"/>
    <w:semiHidden/>
    <w:rsid w:val="00C82E92"/>
    <w:rPr>
      <w:rFonts w:asciiTheme="majorHAnsi" w:eastAsiaTheme="majorEastAsia" w:hAnsiTheme="majorHAnsi" w:cstheme="majorBidi"/>
      <w:b/>
      <w:bCs/>
      <w:color w:val="4F81BD" w:themeColor="accent1"/>
      <w:sz w:val="26"/>
      <w:szCs w:val="26"/>
      <w:lang w:eastAsia="ru-RU"/>
    </w:rPr>
  </w:style>
  <w:style w:type="paragraph" w:customStyle="1" w:styleId="sfst">
    <w:name w:val="sfst"/>
    <w:basedOn w:val="a"/>
    <w:rsid w:val="005721F7"/>
    <w:pPr>
      <w:spacing w:before="100" w:beforeAutospacing="1" w:after="100" w:afterAutospacing="1"/>
    </w:pPr>
  </w:style>
  <w:style w:type="paragraph" w:customStyle="1" w:styleId="c9">
    <w:name w:val="c9"/>
    <w:basedOn w:val="a"/>
    <w:rsid w:val="00512FE8"/>
    <w:pPr>
      <w:spacing w:before="100" w:beforeAutospacing="1" w:after="100" w:afterAutospacing="1"/>
    </w:pPr>
  </w:style>
  <w:style w:type="character" w:customStyle="1" w:styleId="c4">
    <w:name w:val="c4"/>
    <w:basedOn w:val="a0"/>
    <w:rsid w:val="00512FE8"/>
  </w:style>
  <w:style w:type="character" w:customStyle="1" w:styleId="c3">
    <w:name w:val="c3"/>
    <w:basedOn w:val="a0"/>
    <w:rsid w:val="00512FE8"/>
  </w:style>
  <w:style w:type="paragraph" w:customStyle="1" w:styleId="c5">
    <w:name w:val="c5"/>
    <w:basedOn w:val="a"/>
    <w:rsid w:val="00512FE8"/>
    <w:pPr>
      <w:spacing w:before="100" w:beforeAutospacing="1" w:after="100" w:afterAutospacing="1"/>
    </w:pPr>
  </w:style>
  <w:style w:type="character" w:customStyle="1" w:styleId="Bodytext2">
    <w:name w:val="Body text (2)_"/>
    <w:rsid w:val="00602BB8"/>
    <w:rPr>
      <w:rFonts w:ascii="Times New Roman" w:hAnsi="Times New Roman" w:cs="Times New Roman" w:hint="default"/>
      <w:sz w:val="21"/>
      <w:szCs w:val="21"/>
    </w:rPr>
  </w:style>
  <w:style w:type="character" w:customStyle="1" w:styleId="10">
    <w:name w:val="Заголовок 1 Знак"/>
    <w:basedOn w:val="a0"/>
    <w:link w:val="1"/>
    <w:uiPriority w:val="99"/>
    <w:rsid w:val="002644C1"/>
    <w:rPr>
      <w:rFonts w:asciiTheme="majorHAnsi" w:eastAsiaTheme="majorEastAsia" w:hAnsiTheme="majorHAnsi" w:cstheme="majorBidi"/>
      <w:b/>
      <w:bCs/>
      <w:color w:val="365F91" w:themeColor="accent1" w:themeShade="BF"/>
      <w:sz w:val="28"/>
      <w:szCs w:val="28"/>
      <w:lang w:eastAsia="ru-RU"/>
    </w:rPr>
  </w:style>
  <w:style w:type="paragraph" w:customStyle="1" w:styleId="rtejustify">
    <w:name w:val="rtejustify"/>
    <w:basedOn w:val="a"/>
    <w:rsid w:val="00BE603C"/>
    <w:pPr>
      <w:spacing w:before="100" w:beforeAutospacing="1" w:after="100" w:afterAutospacing="1"/>
    </w:pPr>
  </w:style>
  <w:style w:type="numbering" w:customStyle="1" w:styleId="11">
    <w:name w:val="Нет списка1"/>
    <w:next w:val="a2"/>
    <w:uiPriority w:val="99"/>
    <w:semiHidden/>
    <w:unhideWhenUsed/>
    <w:rsid w:val="00FE0748"/>
  </w:style>
  <w:style w:type="paragraph" w:styleId="ae">
    <w:name w:val="No Spacing"/>
    <w:uiPriority w:val="1"/>
    <w:qFormat/>
    <w:rsid w:val="00FE0748"/>
    <w:pPr>
      <w:suppressAutoHyphens/>
      <w:spacing w:after="0" w:line="240" w:lineRule="auto"/>
    </w:pPr>
    <w:rPr>
      <w:rFonts w:ascii="Times New Roman" w:eastAsia="Calibri" w:hAnsi="Times New Roman" w:cs="Times New Roman"/>
      <w:sz w:val="24"/>
      <w:szCs w:val="24"/>
      <w:lang w:eastAsia="ar-SA"/>
    </w:rPr>
  </w:style>
  <w:style w:type="paragraph" w:customStyle="1" w:styleId="ConsPlusNormal">
    <w:name w:val="ConsPlusNormal"/>
    <w:qFormat/>
    <w:rsid w:val="00FE0748"/>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qFormat/>
    <w:rsid w:val="00724F6D"/>
    <w:pPr>
      <w:widowControl w:val="0"/>
      <w:spacing w:after="0" w:line="240" w:lineRule="auto"/>
    </w:pPr>
    <w:rPr>
      <w:rFonts w:ascii="Courier New" w:eastAsia="Times New Roman" w:hAnsi="Courier New" w:cs="Courier New"/>
      <w:kern w:val="2"/>
      <w:sz w:val="20"/>
      <w:szCs w:val="20"/>
      <w:lang w:eastAsia="ru-RU" w:bidi="hi-IN"/>
    </w:rPr>
  </w:style>
  <w:style w:type="paragraph" w:styleId="af">
    <w:name w:val="Body Text"/>
    <w:basedOn w:val="a"/>
    <w:link w:val="af0"/>
    <w:uiPriority w:val="99"/>
    <w:semiHidden/>
    <w:unhideWhenUsed/>
    <w:rsid w:val="00887929"/>
    <w:pPr>
      <w:spacing w:after="120"/>
    </w:pPr>
  </w:style>
  <w:style w:type="character" w:customStyle="1" w:styleId="af0">
    <w:name w:val="Основной текст Знак"/>
    <w:basedOn w:val="a0"/>
    <w:link w:val="af"/>
    <w:rsid w:val="00887929"/>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9C37A1"/>
  </w:style>
  <w:style w:type="table" w:styleId="af1">
    <w:name w:val="Table Grid"/>
    <w:basedOn w:val="a1"/>
    <w:uiPriority w:val="59"/>
    <w:rsid w:val="009C37A1"/>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unhideWhenUsed/>
    <w:rsid w:val="009C37A1"/>
    <w:rPr>
      <w:rFonts w:ascii="Cambria" w:eastAsia="MS Mincho" w:hAnsi="Cambria"/>
      <w:lang w:val="x-none" w:eastAsia="x-none"/>
    </w:rPr>
  </w:style>
  <w:style w:type="character" w:customStyle="1" w:styleId="af3">
    <w:name w:val="Текст сноски Знак"/>
    <w:basedOn w:val="a0"/>
    <w:link w:val="af2"/>
    <w:uiPriority w:val="99"/>
    <w:rsid w:val="009C37A1"/>
    <w:rPr>
      <w:rFonts w:ascii="Cambria" w:eastAsia="MS Mincho" w:hAnsi="Cambria" w:cs="Times New Roman"/>
      <w:sz w:val="24"/>
      <w:szCs w:val="24"/>
      <w:lang w:val="x-none" w:eastAsia="x-none"/>
    </w:rPr>
  </w:style>
  <w:style w:type="character" w:styleId="af4">
    <w:name w:val="footnote reference"/>
    <w:uiPriority w:val="99"/>
    <w:unhideWhenUsed/>
    <w:rsid w:val="009C37A1"/>
    <w:rPr>
      <w:vertAlign w:val="superscript"/>
    </w:rPr>
  </w:style>
  <w:style w:type="character" w:styleId="af5">
    <w:name w:val="page number"/>
    <w:unhideWhenUsed/>
    <w:rsid w:val="009C37A1"/>
  </w:style>
  <w:style w:type="character" w:styleId="af6">
    <w:name w:val="annotation reference"/>
    <w:uiPriority w:val="99"/>
    <w:semiHidden/>
    <w:unhideWhenUsed/>
    <w:rsid w:val="009C37A1"/>
    <w:rPr>
      <w:sz w:val="18"/>
      <w:szCs w:val="18"/>
    </w:rPr>
  </w:style>
  <w:style w:type="paragraph" w:styleId="af7">
    <w:name w:val="annotation text"/>
    <w:basedOn w:val="a"/>
    <w:link w:val="af8"/>
    <w:uiPriority w:val="99"/>
    <w:semiHidden/>
    <w:unhideWhenUsed/>
    <w:rsid w:val="009C37A1"/>
    <w:rPr>
      <w:rFonts w:ascii="Cambria" w:eastAsia="MS Mincho" w:hAnsi="Cambria"/>
      <w:lang w:val="x-none" w:eastAsia="x-none"/>
    </w:rPr>
  </w:style>
  <w:style w:type="character" w:customStyle="1" w:styleId="af8">
    <w:name w:val="Текст примечания Знак"/>
    <w:basedOn w:val="a0"/>
    <w:link w:val="af7"/>
    <w:uiPriority w:val="99"/>
    <w:semiHidden/>
    <w:rsid w:val="009C37A1"/>
    <w:rPr>
      <w:rFonts w:ascii="Cambria" w:eastAsia="MS Mincho" w:hAnsi="Cambria" w:cs="Times New Roman"/>
      <w:sz w:val="24"/>
      <w:szCs w:val="24"/>
      <w:lang w:val="x-none" w:eastAsia="x-none"/>
    </w:rPr>
  </w:style>
  <w:style w:type="paragraph" w:styleId="af9">
    <w:name w:val="annotation subject"/>
    <w:basedOn w:val="af7"/>
    <w:next w:val="af7"/>
    <w:link w:val="afa"/>
    <w:uiPriority w:val="99"/>
    <w:semiHidden/>
    <w:unhideWhenUsed/>
    <w:rsid w:val="009C37A1"/>
    <w:rPr>
      <w:b/>
      <w:bCs/>
    </w:rPr>
  </w:style>
  <w:style w:type="character" w:customStyle="1" w:styleId="afa">
    <w:name w:val="Тема примечания Знак"/>
    <w:basedOn w:val="af8"/>
    <w:link w:val="af9"/>
    <w:uiPriority w:val="99"/>
    <w:semiHidden/>
    <w:rsid w:val="009C37A1"/>
    <w:rPr>
      <w:rFonts w:ascii="Cambria" w:eastAsia="MS Mincho" w:hAnsi="Cambria" w:cs="Times New Roman"/>
      <w:b/>
      <w:bCs/>
      <w:sz w:val="24"/>
      <w:szCs w:val="24"/>
      <w:lang w:val="x-none" w:eastAsia="x-none"/>
    </w:rPr>
  </w:style>
  <w:style w:type="paragraph" w:customStyle="1" w:styleId="Default">
    <w:name w:val="Default"/>
    <w:rsid w:val="009C37A1"/>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character" w:customStyle="1" w:styleId="apple-converted-space">
    <w:name w:val="apple-converted-space"/>
    <w:basedOn w:val="a0"/>
    <w:rsid w:val="009C37A1"/>
  </w:style>
  <w:style w:type="character" w:customStyle="1" w:styleId="30">
    <w:name w:val="Заголовок 3 Знак"/>
    <w:basedOn w:val="a0"/>
    <w:link w:val="3"/>
    <w:uiPriority w:val="9"/>
    <w:semiHidden/>
    <w:rsid w:val="00A0331B"/>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DB1C91"/>
    <w:rPr>
      <w:rFonts w:asciiTheme="majorHAnsi" w:eastAsiaTheme="majorEastAsia" w:hAnsiTheme="majorHAnsi" w:cstheme="majorBidi"/>
      <w:b/>
      <w:bCs/>
      <w:i/>
      <w:iCs/>
      <w:color w:val="4F81BD" w:themeColor="accent1"/>
      <w:sz w:val="24"/>
      <w:szCs w:val="24"/>
      <w:lang w:eastAsia="ru-RU"/>
    </w:rPr>
  </w:style>
  <w:style w:type="table" w:customStyle="1" w:styleId="12">
    <w:name w:val="Сетка таблицы1"/>
    <w:basedOn w:val="a1"/>
    <w:next w:val="af1"/>
    <w:uiPriority w:val="59"/>
    <w:rsid w:val="00301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91D27"/>
    <w:pPr>
      <w:suppressAutoHyphens/>
      <w:autoSpaceDN w:val="0"/>
      <w:spacing w:after="160" w:line="256" w:lineRule="auto"/>
    </w:pPr>
    <w:rPr>
      <w:rFonts w:ascii="Calibri" w:eastAsia="Calibri" w:hAnsi="Calibri" w:cs="F"/>
    </w:rPr>
  </w:style>
  <w:style w:type="character" w:customStyle="1" w:styleId="Internetlink">
    <w:name w:val="Internet link"/>
    <w:basedOn w:val="a0"/>
    <w:rsid w:val="00391D27"/>
    <w:rPr>
      <w:rFonts w:ascii="Times New Roman" w:hAnsi="Times New Roman" w:cs="Times New Roman" w:hint="default"/>
      <w:color w:val="0000FF"/>
      <w:u w:val="single" w:color="000000"/>
    </w:rPr>
  </w:style>
  <w:style w:type="paragraph" w:styleId="afb">
    <w:name w:val="Body Text Indent"/>
    <w:basedOn w:val="a"/>
    <w:link w:val="afc"/>
    <w:uiPriority w:val="99"/>
    <w:semiHidden/>
    <w:unhideWhenUsed/>
    <w:rsid w:val="00FE17C7"/>
    <w:pPr>
      <w:spacing w:after="120"/>
      <w:ind w:left="283"/>
    </w:pPr>
  </w:style>
  <w:style w:type="character" w:customStyle="1" w:styleId="afc">
    <w:name w:val="Основной текст с отступом Знак"/>
    <w:basedOn w:val="a0"/>
    <w:link w:val="afb"/>
    <w:uiPriority w:val="99"/>
    <w:semiHidden/>
    <w:rsid w:val="00FE17C7"/>
    <w:rPr>
      <w:rFonts w:ascii="Times New Roman" w:eastAsia="Times New Roman" w:hAnsi="Times New Roman" w:cs="Times New Roman"/>
      <w:sz w:val="24"/>
      <w:szCs w:val="24"/>
      <w:lang w:eastAsia="ru-RU"/>
    </w:rPr>
  </w:style>
  <w:style w:type="paragraph" w:customStyle="1" w:styleId="afd">
    <w:name w:val="Основной стиль"/>
    <w:basedOn w:val="a"/>
    <w:link w:val="afe"/>
    <w:rsid w:val="00BC5D57"/>
    <w:pPr>
      <w:ind w:firstLine="680"/>
      <w:jc w:val="both"/>
    </w:pPr>
    <w:rPr>
      <w:rFonts w:ascii="Arial" w:eastAsia="MS ??" w:hAnsi="Arial"/>
      <w:sz w:val="20"/>
      <w:szCs w:val="28"/>
      <w:lang w:val="x-none" w:eastAsia="x-none"/>
    </w:rPr>
  </w:style>
  <w:style w:type="character" w:customStyle="1" w:styleId="afe">
    <w:name w:val="Основной стиль Знак"/>
    <w:link w:val="afd"/>
    <w:locked/>
    <w:rsid w:val="00BC5D57"/>
    <w:rPr>
      <w:rFonts w:ascii="Arial" w:eastAsia="MS ??" w:hAnsi="Arial" w:cs="Times New Roman"/>
      <w:sz w:val="20"/>
      <w:szCs w:val="28"/>
      <w:lang w:val="x-none" w:eastAsia="x-none"/>
    </w:rPr>
  </w:style>
  <w:style w:type="table" w:customStyle="1" w:styleId="22">
    <w:name w:val="Сетка таблицы2"/>
    <w:basedOn w:val="a1"/>
    <w:next w:val="af1"/>
    <w:rsid w:val="006878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тиль порядка"/>
    <w:basedOn w:val="a"/>
    <w:rsid w:val="006A1DDD"/>
    <w:pPr>
      <w:tabs>
        <w:tab w:val="left" w:pos="1080"/>
        <w:tab w:val="left" w:pos="1260"/>
      </w:tabs>
      <w:spacing w:line="360" w:lineRule="auto"/>
      <w:ind w:firstLine="720"/>
      <w:jc w:val="both"/>
    </w:pPr>
    <w:rPr>
      <w:sz w:val="28"/>
      <w:szCs w:val="28"/>
    </w:rPr>
  </w:style>
  <w:style w:type="table" w:customStyle="1" w:styleId="31">
    <w:name w:val="Сетка таблицы3"/>
    <w:basedOn w:val="a1"/>
    <w:next w:val="af1"/>
    <w:uiPriority w:val="59"/>
    <w:rsid w:val="007302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59"/>
    <w:rsid w:val="007302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1"/>
    <w:uiPriority w:val="59"/>
    <w:rsid w:val="00803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9771D1"/>
    <w:rPr>
      <w:rFonts w:asciiTheme="majorHAnsi" w:eastAsiaTheme="majorEastAsia" w:hAnsiTheme="majorHAnsi" w:cstheme="majorBidi"/>
      <w:color w:val="243F60" w:themeColor="accent1" w:themeShade="7F"/>
      <w:sz w:val="24"/>
      <w:szCs w:val="24"/>
      <w:lang w:eastAsia="ru-RU"/>
    </w:rPr>
  </w:style>
  <w:style w:type="character" w:customStyle="1" w:styleId="23">
    <w:name w:val="Основной текст (2)_"/>
    <w:link w:val="210"/>
    <w:locked/>
    <w:rsid w:val="009771D1"/>
    <w:rPr>
      <w:rFonts w:ascii="Times New Roman" w:hAnsi="Times New Roman" w:cs="Times New Roman"/>
      <w:spacing w:val="6"/>
      <w:sz w:val="13"/>
      <w:szCs w:val="13"/>
      <w:shd w:val="clear" w:color="auto" w:fill="FFFFFF"/>
    </w:rPr>
  </w:style>
  <w:style w:type="paragraph" w:customStyle="1" w:styleId="210">
    <w:name w:val="Основной текст (2)1"/>
    <w:basedOn w:val="a"/>
    <w:link w:val="23"/>
    <w:uiPriority w:val="99"/>
    <w:rsid w:val="009771D1"/>
    <w:pPr>
      <w:shd w:val="clear" w:color="auto" w:fill="FFFFFF"/>
      <w:spacing w:before="180" w:line="187" w:lineRule="exact"/>
    </w:pPr>
    <w:rPr>
      <w:rFonts w:eastAsiaTheme="minorHAnsi"/>
      <w:spacing w:val="6"/>
      <w:sz w:val="13"/>
      <w:szCs w:val="13"/>
      <w:lang w:eastAsia="en-US"/>
    </w:rPr>
  </w:style>
  <w:style w:type="character" w:customStyle="1" w:styleId="38">
    <w:name w:val="Основной текст (3) + 8"/>
    <w:aliases w:val="5 pt6"/>
    <w:uiPriority w:val="99"/>
    <w:rsid w:val="009771D1"/>
    <w:rPr>
      <w:rFonts w:ascii="Times New Roman" w:hAnsi="Times New Roman" w:cs="Times New Roman"/>
      <w:b/>
      <w:bCs/>
      <w:spacing w:val="10"/>
      <w:sz w:val="15"/>
      <w:szCs w:val="15"/>
      <w:shd w:val="clear" w:color="auto" w:fill="FFFFFF"/>
    </w:rPr>
  </w:style>
  <w:style w:type="character" w:customStyle="1" w:styleId="FontStyle12">
    <w:name w:val="Font Style12"/>
    <w:uiPriority w:val="99"/>
    <w:rsid w:val="009771D1"/>
    <w:rPr>
      <w:rFonts w:ascii="Times New Roman" w:hAnsi="Times New Roman" w:cs="Times New Roman" w:hint="default"/>
      <w:sz w:val="24"/>
      <w:szCs w:val="24"/>
    </w:rPr>
  </w:style>
  <w:style w:type="paragraph" w:customStyle="1" w:styleId="Style2">
    <w:name w:val="Style2"/>
    <w:basedOn w:val="a"/>
    <w:uiPriority w:val="99"/>
    <w:rsid w:val="009771D1"/>
    <w:pPr>
      <w:widowControl w:val="0"/>
      <w:autoSpaceDE w:val="0"/>
      <w:autoSpaceDN w:val="0"/>
      <w:adjustRightInd w:val="0"/>
      <w:spacing w:line="320" w:lineRule="exact"/>
      <w:jc w:val="center"/>
    </w:pPr>
  </w:style>
  <w:style w:type="paragraph" w:customStyle="1" w:styleId="Style3">
    <w:name w:val="Style3"/>
    <w:basedOn w:val="a"/>
    <w:uiPriority w:val="99"/>
    <w:rsid w:val="009771D1"/>
    <w:pPr>
      <w:widowControl w:val="0"/>
      <w:autoSpaceDE w:val="0"/>
      <w:autoSpaceDN w:val="0"/>
      <w:adjustRightInd w:val="0"/>
    </w:pPr>
  </w:style>
  <w:style w:type="paragraph" w:customStyle="1" w:styleId="Style5">
    <w:name w:val="Style5"/>
    <w:basedOn w:val="a"/>
    <w:uiPriority w:val="99"/>
    <w:rsid w:val="009771D1"/>
    <w:pPr>
      <w:widowControl w:val="0"/>
      <w:autoSpaceDE w:val="0"/>
      <w:autoSpaceDN w:val="0"/>
      <w:adjustRightInd w:val="0"/>
      <w:spacing w:line="322" w:lineRule="exact"/>
      <w:ind w:firstLine="706"/>
      <w:jc w:val="both"/>
    </w:pPr>
  </w:style>
  <w:style w:type="character" w:styleId="aff0">
    <w:name w:val="FollowedHyperlink"/>
    <w:basedOn w:val="a0"/>
    <w:uiPriority w:val="99"/>
    <w:semiHidden/>
    <w:unhideWhenUsed/>
    <w:rsid w:val="004F7E7B"/>
    <w:rPr>
      <w:color w:val="800080" w:themeColor="followedHyperlink"/>
      <w:u w:val="single"/>
    </w:rPr>
  </w:style>
  <w:style w:type="paragraph" w:customStyle="1" w:styleId="13">
    <w:name w:val="Знак1"/>
    <w:basedOn w:val="a"/>
    <w:uiPriority w:val="99"/>
    <w:semiHidden/>
    <w:rsid w:val="004F7E7B"/>
    <w:pPr>
      <w:widowControl w:val="0"/>
      <w:autoSpaceDE w:val="0"/>
      <w:autoSpaceDN w:val="0"/>
      <w:adjustRightInd w:val="0"/>
      <w:spacing w:after="160" w:line="240" w:lineRule="exact"/>
      <w:ind w:firstLine="283"/>
      <w:jc w:val="right"/>
    </w:pPr>
    <w:rPr>
      <w:b/>
      <w:bCs/>
      <w:sz w:val="20"/>
      <w:szCs w:val="20"/>
      <w:lang w:val="en-GB" w:eastAsia="en-US"/>
    </w:rPr>
  </w:style>
  <w:style w:type="paragraph" w:customStyle="1" w:styleId="24">
    <w:name w:val="Знак2"/>
    <w:basedOn w:val="a"/>
    <w:uiPriority w:val="99"/>
    <w:semiHidden/>
    <w:rsid w:val="004F7E7B"/>
    <w:pPr>
      <w:autoSpaceDE w:val="0"/>
      <w:autoSpaceDN w:val="0"/>
      <w:adjustRightInd w:val="0"/>
      <w:spacing w:after="160" w:line="240" w:lineRule="exact"/>
      <w:ind w:firstLine="283"/>
      <w:jc w:val="center"/>
    </w:pPr>
    <w:rPr>
      <w:rFonts w:ascii="Verdana" w:hAnsi="Verdana" w:cs="Verdana"/>
      <w:b/>
      <w:bCs/>
      <w:sz w:val="20"/>
      <w:szCs w:val="20"/>
      <w:lang w:val="en-US" w:eastAsia="en-US"/>
    </w:rPr>
  </w:style>
  <w:style w:type="paragraph" w:customStyle="1" w:styleId="headertext">
    <w:name w:val="headertext"/>
    <w:basedOn w:val="a"/>
    <w:uiPriority w:val="99"/>
    <w:semiHidden/>
    <w:rsid w:val="004F7E7B"/>
    <w:pPr>
      <w:spacing w:before="100" w:beforeAutospacing="1" w:after="100" w:afterAutospacing="1"/>
    </w:pPr>
  </w:style>
  <w:style w:type="character" w:customStyle="1" w:styleId="aff1">
    <w:name w:val="Гипертекстовая ссылка"/>
    <w:basedOn w:val="a0"/>
    <w:uiPriority w:val="99"/>
    <w:rsid w:val="004F7E7B"/>
    <w:rPr>
      <w:rFonts w:ascii="Times New Roman" w:hAnsi="Times New Roman" w:cs="Times New Roman" w:hint="default"/>
      <w:color w:val="106BBE"/>
    </w:rPr>
  </w:style>
  <w:style w:type="table" w:customStyle="1" w:styleId="6">
    <w:name w:val="Сетка таблицы6"/>
    <w:basedOn w:val="a1"/>
    <w:next w:val="af1"/>
    <w:uiPriority w:val="59"/>
    <w:rsid w:val="00257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4">
    <w:name w:val="s4"/>
    <w:basedOn w:val="a"/>
    <w:rsid w:val="002572FE"/>
    <w:pPr>
      <w:spacing w:before="100" w:beforeAutospacing="1" w:after="100" w:afterAutospacing="1"/>
    </w:pPr>
  </w:style>
  <w:style w:type="character" w:customStyle="1" w:styleId="s3">
    <w:name w:val="s3"/>
    <w:basedOn w:val="a0"/>
    <w:rsid w:val="002572FE"/>
  </w:style>
  <w:style w:type="paragraph" w:customStyle="1" w:styleId="25">
    <w:name w:val="Основной текст (2)"/>
    <w:basedOn w:val="a"/>
    <w:rsid w:val="002E7489"/>
    <w:pPr>
      <w:shd w:val="clear" w:color="auto" w:fill="FFFFFF"/>
      <w:spacing w:after="180" w:line="0" w:lineRule="atLeast"/>
    </w:pPr>
    <w:rPr>
      <w:sz w:val="20"/>
      <w:szCs w:val="20"/>
    </w:rPr>
  </w:style>
  <w:style w:type="paragraph" w:customStyle="1" w:styleId="p1">
    <w:name w:val="p1"/>
    <w:basedOn w:val="a"/>
    <w:rsid w:val="00570E50"/>
    <w:pPr>
      <w:spacing w:before="100" w:beforeAutospacing="1" w:after="100" w:afterAutospacing="1"/>
    </w:pPr>
  </w:style>
  <w:style w:type="character" w:customStyle="1" w:styleId="s1">
    <w:name w:val="s1"/>
    <w:basedOn w:val="a0"/>
    <w:rsid w:val="00570E50"/>
  </w:style>
  <w:style w:type="character" w:customStyle="1" w:styleId="aff2">
    <w:name w:val="Цветовое выделение"/>
    <w:uiPriority w:val="99"/>
    <w:rsid w:val="00800ADB"/>
    <w:rPr>
      <w:b/>
      <w:color w:val="26282F"/>
    </w:rPr>
  </w:style>
  <w:style w:type="paragraph" w:customStyle="1" w:styleId="aff3">
    <w:name w:val="Текст информации об изменениях"/>
    <w:basedOn w:val="a"/>
    <w:next w:val="a"/>
    <w:uiPriority w:val="99"/>
    <w:rsid w:val="00800ADB"/>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f4">
    <w:name w:val="Информация об изменениях"/>
    <w:basedOn w:val="aff3"/>
    <w:next w:val="a"/>
    <w:uiPriority w:val="99"/>
    <w:rsid w:val="00800ADB"/>
    <w:pPr>
      <w:spacing w:before="180"/>
      <w:ind w:left="360" w:right="360" w:firstLine="0"/>
    </w:pPr>
    <w:rPr>
      <w:shd w:val="clear" w:color="auto" w:fill="EAEFED"/>
    </w:rPr>
  </w:style>
  <w:style w:type="paragraph" w:customStyle="1" w:styleId="aff5">
    <w:name w:val="Текст (справка)"/>
    <w:basedOn w:val="a"/>
    <w:next w:val="a"/>
    <w:uiPriority w:val="99"/>
    <w:rsid w:val="00800ADB"/>
    <w:pPr>
      <w:widowControl w:val="0"/>
      <w:autoSpaceDE w:val="0"/>
      <w:autoSpaceDN w:val="0"/>
      <w:adjustRightInd w:val="0"/>
      <w:ind w:left="170" w:right="170"/>
    </w:pPr>
    <w:rPr>
      <w:rFonts w:ascii="Arial" w:eastAsiaTheme="minorEastAsia" w:hAnsi="Arial" w:cs="Arial"/>
    </w:rPr>
  </w:style>
  <w:style w:type="paragraph" w:customStyle="1" w:styleId="aff6">
    <w:name w:val="Комментарий"/>
    <w:basedOn w:val="aff5"/>
    <w:next w:val="a"/>
    <w:uiPriority w:val="99"/>
    <w:rsid w:val="00800ADB"/>
    <w:pPr>
      <w:spacing w:before="75"/>
      <w:ind w:right="0"/>
      <w:jc w:val="both"/>
    </w:pPr>
    <w:rPr>
      <w:color w:val="353842"/>
      <w:shd w:val="clear" w:color="auto" w:fill="F0F0F0"/>
    </w:rPr>
  </w:style>
  <w:style w:type="paragraph" w:customStyle="1" w:styleId="aff7">
    <w:name w:val="Информация об изменениях документа"/>
    <w:basedOn w:val="aff6"/>
    <w:next w:val="a"/>
    <w:uiPriority w:val="99"/>
    <w:rsid w:val="00800ADB"/>
    <w:rPr>
      <w:i/>
      <w:iCs/>
    </w:rPr>
  </w:style>
  <w:style w:type="paragraph" w:customStyle="1" w:styleId="aff8">
    <w:name w:val="Нормальный (таблица)"/>
    <w:basedOn w:val="a"/>
    <w:next w:val="a"/>
    <w:uiPriority w:val="99"/>
    <w:rsid w:val="00800ADB"/>
    <w:pPr>
      <w:widowControl w:val="0"/>
      <w:autoSpaceDE w:val="0"/>
      <w:autoSpaceDN w:val="0"/>
      <w:adjustRightInd w:val="0"/>
      <w:jc w:val="both"/>
    </w:pPr>
    <w:rPr>
      <w:rFonts w:ascii="Arial" w:eastAsiaTheme="minorEastAsia" w:hAnsi="Arial" w:cs="Arial"/>
    </w:rPr>
  </w:style>
  <w:style w:type="paragraph" w:customStyle="1" w:styleId="aff9">
    <w:name w:val="Таблицы (моноширинный)"/>
    <w:basedOn w:val="a"/>
    <w:next w:val="a"/>
    <w:uiPriority w:val="99"/>
    <w:rsid w:val="00800ADB"/>
    <w:pPr>
      <w:widowControl w:val="0"/>
      <w:autoSpaceDE w:val="0"/>
      <w:autoSpaceDN w:val="0"/>
      <w:adjustRightInd w:val="0"/>
    </w:pPr>
    <w:rPr>
      <w:rFonts w:ascii="Courier New" w:eastAsiaTheme="minorEastAsia" w:hAnsi="Courier New" w:cs="Courier New"/>
    </w:rPr>
  </w:style>
  <w:style w:type="paragraph" w:customStyle="1" w:styleId="affa">
    <w:name w:val="Подзаголовок для информации об изменениях"/>
    <w:basedOn w:val="aff3"/>
    <w:next w:val="a"/>
    <w:uiPriority w:val="99"/>
    <w:rsid w:val="00800ADB"/>
    <w:rPr>
      <w:b/>
      <w:bCs/>
    </w:rPr>
  </w:style>
  <w:style w:type="paragraph" w:customStyle="1" w:styleId="affb">
    <w:name w:val="Прижатый влево"/>
    <w:basedOn w:val="a"/>
    <w:next w:val="a"/>
    <w:uiPriority w:val="99"/>
    <w:rsid w:val="00800ADB"/>
    <w:pPr>
      <w:widowControl w:val="0"/>
      <w:autoSpaceDE w:val="0"/>
      <w:autoSpaceDN w:val="0"/>
      <w:adjustRightInd w:val="0"/>
    </w:pPr>
    <w:rPr>
      <w:rFonts w:ascii="Arial" w:eastAsiaTheme="minorEastAsia" w:hAnsi="Arial" w:cs="Arial"/>
    </w:rPr>
  </w:style>
  <w:style w:type="character" w:customStyle="1" w:styleId="affc">
    <w:name w:val="Цветовое выделение для Текст"/>
    <w:uiPriority w:val="99"/>
    <w:rsid w:val="00800ADB"/>
  </w:style>
  <w:style w:type="paragraph" w:customStyle="1" w:styleId="db9fe9049761426654245bb2dd862eecmsonormal">
    <w:name w:val="db9fe9049761426654245bb2dd862eecmsonormal"/>
    <w:basedOn w:val="a"/>
    <w:rsid w:val="00CC2605"/>
    <w:pPr>
      <w:spacing w:before="100" w:beforeAutospacing="1" w:after="100" w:afterAutospacing="1"/>
    </w:pPr>
  </w:style>
  <w:style w:type="table" w:customStyle="1" w:styleId="7">
    <w:name w:val="Сетка таблицы7"/>
    <w:basedOn w:val="a1"/>
    <w:next w:val="af1"/>
    <w:uiPriority w:val="59"/>
    <w:rsid w:val="005F6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1"/>
    <w:uiPriority w:val="59"/>
    <w:rsid w:val="00BA0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uiPriority w:val="99"/>
    <w:rsid w:val="003321D6"/>
    <w:rPr>
      <w:rFonts w:ascii="Times New Roman" w:hAnsi="Times New Roman" w:cs="Times New Roman"/>
      <w:b/>
      <w:bCs/>
      <w:sz w:val="26"/>
      <w:szCs w:val="26"/>
    </w:rPr>
  </w:style>
  <w:style w:type="paragraph" w:customStyle="1" w:styleId="Style4">
    <w:name w:val="Style4"/>
    <w:basedOn w:val="a"/>
    <w:uiPriority w:val="99"/>
    <w:rsid w:val="003321D6"/>
    <w:pPr>
      <w:widowControl w:val="0"/>
      <w:autoSpaceDE w:val="0"/>
      <w:autoSpaceDN w:val="0"/>
      <w:adjustRightInd w:val="0"/>
    </w:pPr>
  </w:style>
  <w:style w:type="character" w:customStyle="1" w:styleId="FontStyle14">
    <w:name w:val="Font Style14"/>
    <w:uiPriority w:val="99"/>
    <w:rsid w:val="003321D6"/>
    <w:rPr>
      <w:rFonts w:ascii="Times New Roman" w:hAnsi="Times New Roman" w:cs="Times New Roman"/>
      <w:sz w:val="24"/>
      <w:szCs w:val="24"/>
    </w:rPr>
  </w:style>
  <w:style w:type="character" w:customStyle="1" w:styleId="FontStyle16">
    <w:name w:val="Font Style16"/>
    <w:uiPriority w:val="99"/>
    <w:rsid w:val="003321D6"/>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644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2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033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B1C9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771D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CE0"/>
    <w:rPr>
      <w:rFonts w:ascii="Tahoma" w:hAnsi="Tahoma" w:cs="Tahoma"/>
      <w:sz w:val="16"/>
      <w:szCs w:val="16"/>
    </w:rPr>
  </w:style>
  <w:style w:type="character" w:customStyle="1" w:styleId="a4">
    <w:name w:val="Текст выноски Знак"/>
    <w:basedOn w:val="a0"/>
    <w:link w:val="a3"/>
    <w:uiPriority w:val="99"/>
    <w:semiHidden/>
    <w:rsid w:val="00896CE0"/>
    <w:rPr>
      <w:rFonts w:ascii="Tahoma" w:eastAsia="Times New Roman" w:hAnsi="Tahoma" w:cs="Tahoma"/>
      <w:sz w:val="16"/>
      <w:szCs w:val="16"/>
      <w:lang w:eastAsia="ru-RU"/>
    </w:rPr>
  </w:style>
  <w:style w:type="paragraph" w:styleId="a5">
    <w:name w:val="header"/>
    <w:basedOn w:val="a"/>
    <w:link w:val="a6"/>
    <w:uiPriority w:val="99"/>
    <w:unhideWhenUsed/>
    <w:rsid w:val="00374EB8"/>
    <w:pPr>
      <w:tabs>
        <w:tab w:val="center" w:pos="4677"/>
        <w:tab w:val="right" w:pos="9355"/>
      </w:tabs>
    </w:pPr>
  </w:style>
  <w:style w:type="character" w:customStyle="1" w:styleId="a6">
    <w:name w:val="Верхний колонтитул Знак"/>
    <w:basedOn w:val="a0"/>
    <w:link w:val="a5"/>
    <w:uiPriority w:val="99"/>
    <w:rsid w:val="00374EB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74EB8"/>
    <w:pPr>
      <w:tabs>
        <w:tab w:val="center" w:pos="4677"/>
        <w:tab w:val="right" w:pos="9355"/>
      </w:tabs>
    </w:pPr>
  </w:style>
  <w:style w:type="character" w:customStyle="1" w:styleId="a8">
    <w:name w:val="Нижний колонтитул Знак"/>
    <w:basedOn w:val="a0"/>
    <w:link w:val="a7"/>
    <w:uiPriority w:val="99"/>
    <w:rsid w:val="00374EB8"/>
    <w:rPr>
      <w:rFonts w:ascii="Times New Roman" w:eastAsia="Times New Roman" w:hAnsi="Times New Roman" w:cs="Times New Roman"/>
      <w:sz w:val="24"/>
      <w:szCs w:val="24"/>
      <w:lang w:eastAsia="ru-RU"/>
    </w:rPr>
  </w:style>
  <w:style w:type="paragraph" w:styleId="a9">
    <w:name w:val="Normal (Web)"/>
    <w:basedOn w:val="a"/>
    <w:uiPriority w:val="99"/>
    <w:unhideWhenUsed/>
    <w:rsid w:val="007A583C"/>
    <w:pPr>
      <w:spacing w:before="100" w:beforeAutospacing="1" w:after="100" w:afterAutospacing="1"/>
    </w:pPr>
  </w:style>
  <w:style w:type="character" w:styleId="aa">
    <w:name w:val="Hyperlink"/>
    <w:basedOn w:val="a0"/>
    <w:unhideWhenUsed/>
    <w:rsid w:val="007A583C"/>
    <w:rPr>
      <w:color w:val="0000FF"/>
      <w:u w:val="single"/>
    </w:rPr>
  </w:style>
  <w:style w:type="character" w:styleId="ab">
    <w:name w:val="Strong"/>
    <w:basedOn w:val="a0"/>
    <w:uiPriority w:val="22"/>
    <w:qFormat/>
    <w:rsid w:val="00170A0D"/>
    <w:rPr>
      <w:b/>
      <w:bCs/>
    </w:rPr>
  </w:style>
  <w:style w:type="character" w:styleId="ac">
    <w:name w:val="Emphasis"/>
    <w:basedOn w:val="a0"/>
    <w:uiPriority w:val="20"/>
    <w:qFormat/>
    <w:rsid w:val="00170A0D"/>
    <w:rPr>
      <w:i/>
      <w:iCs/>
    </w:rPr>
  </w:style>
  <w:style w:type="paragraph" w:styleId="ad">
    <w:name w:val="List Paragraph"/>
    <w:basedOn w:val="a"/>
    <w:uiPriority w:val="34"/>
    <w:qFormat/>
    <w:rsid w:val="000F41D9"/>
    <w:pPr>
      <w:ind w:left="720"/>
      <w:contextualSpacing/>
    </w:pPr>
  </w:style>
  <w:style w:type="character" w:customStyle="1" w:styleId="20">
    <w:name w:val="Заголовок 2 Знак"/>
    <w:basedOn w:val="a0"/>
    <w:link w:val="2"/>
    <w:uiPriority w:val="9"/>
    <w:semiHidden/>
    <w:rsid w:val="00C82E92"/>
    <w:rPr>
      <w:rFonts w:asciiTheme="majorHAnsi" w:eastAsiaTheme="majorEastAsia" w:hAnsiTheme="majorHAnsi" w:cstheme="majorBidi"/>
      <w:b/>
      <w:bCs/>
      <w:color w:val="4F81BD" w:themeColor="accent1"/>
      <w:sz w:val="26"/>
      <w:szCs w:val="26"/>
      <w:lang w:eastAsia="ru-RU"/>
    </w:rPr>
  </w:style>
  <w:style w:type="paragraph" w:customStyle="1" w:styleId="sfst">
    <w:name w:val="sfst"/>
    <w:basedOn w:val="a"/>
    <w:rsid w:val="005721F7"/>
    <w:pPr>
      <w:spacing w:before="100" w:beforeAutospacing="1" w:after="100" w:afterAutospacing="1"/>
    </w:pPr>
  </w:style>
  <w:style w:type="paragraph" w:customStyle="1" w:styleId="c9">
    <w:name w:val="c9"/>
    <w:basedOn w:val="a"/>
    <w:rsid w:val="00512FE8"/>
    <w:pPr>
      <w:spacing w:before="100" w:beforeAutospacing="1" w:after="100" w:afterAutospacing="1"/>
    </w:pPr>
  </w:style>
  <w:style w:type="character" w:customStyle="1" w:styleId="c4">
    <w:name w:val="c4"/>
    <w:basedOn w:val="a0"/>
    <w:rsid w:val="00512FE8"/>
  </w:style>
  <w:style w:type="character" w:customStyle="1" w:styleId="c3">
    <w:name w:val="c3"/>
    <w:basedOn w:val="a0"/>
    <w:rsid w:val="00512FE8"/>
  </w:style>
  <w:style w:type="paragraph" w:customStyle="1" w:styleId="c5">
    <w:name w:val="c5"/>
    <w:basedOn w:val="a"/>
    <w:rsid w:val="00512FE8"/>
    <w:pPr>
      <w:spacing w:before="100" w:beforeAutospacing="1" w:after="100" w:afterAutospacing="1"/>
    </w:pPr>
  </w:style>
  <w:style w:type="character" w:customStyle="1" w:styleId="Bodytext2">
    <w:name w:val="Body text (2)_"/>
    <w:rsid w:val="00602BB8"/>
    <w:rPr>
      <w:rFonts w:ascii="Times New Roman" w:hAnsi="Times New Roman" w:cs="Times New Roman" w:hint="default"/>
      <w:sz w:val="21"/>
      <w:szCs w:val="21"/>
    </w:rPr>
  </w:style>
  <w:style w:type="character" w:customStyle="1" w:styleId="10">
    <w:name w:val="Заголовок 1 Знак"/>
    <w:basedOn w:val="a0"/>
    <w:link w:val="1"/>
    <w:uiPriority w:val="99"/>
    <w:rsid w:val="002644C1"/>
    <w:rPr>
      <w:rFonts w:asciiTheme="majorHAnsi" w:eastAsiaTheme="majorEastAsia" w:hAnsiTheme="majorHAnsi" w:cstheme="majorBidi"/>
      <w:b/>
      <w:bCs/>
      <w:color w:val="365F91" w:themeColor="accent1" w:themeShade="BF"/>
      <w:sz w:val="28"/>
      <w:szCs w:val="28"/>
      <w:lang w:eastAsia="ru-RU"/>
    </w:rPr>
  </w:style>
  <w:style w:type="paragraph" w:customStyle="1" w:styleId="rtejustify">
    <w:name w:val="rtejustify"/>
    <w:basedOn w:val="a"/>
    <w:rsid w:val="00BE603C"/>
    <w:pPr>
      <w:spacing w:before="100" w:beforeAutospacing="1" w:after="100" w:afterAutospacing="1"/>
    </w:pPr>
  </w:style>
  <w:style w:type="numbering" w:customStyle="1" w:styleId="11">
    <w:name w:val="Нет списка1"/>
    <w:next w:val="a2"/>
    <w:uiPriority w:val="99"/>
    <w:semiHidden/>
    <w:unhideWhenUsed/>
    <w:rsid w:val="00FE0748"/>
  </w:style>
  <w:style w:type="paragraph" w:styleId="ae">
    <w:name w:val="No Spacing"/>
    <w:uiPriority w:val="1"/>
    <w:qFormat/>
    <w:rsid w:val="00FE0748"/>
    <w:pPr>
      <w:suppressAutoHyphens/>
      <w:spacing w:after="0" w:line="240" w:lineRule="auto"/>
    </w:pPr>
    <w:rPr>
      <w:rFonts w:ascii="Times New Roman" w:eastAsia="Calibri" w:hAnsi="Times New Roman" w:cs="Times New Roman"/>
      <w:sz w:val="24"/>
      <w:szCs w:val="24"/>
      <w:lang w:eastAsia="ar-SA"/>
    </w:rPr>
  </w:style>
  <w:style w:type="paragraph" w:customStyle="1" w:styleId="ConsPlusNormal">
    <w:name w:val="ConsPlusNormal"/>
    <w:qFormat/>
    <w:rsid w:val="00FE0748"/>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qFormat/>
    <w:rsid w:val="00724F6D"/>
    <w:pPr>
      <w:widowControl w:val="0"/>
      <w:spacing w:after="0" w:line="240" w:lineRule="auto"/>
    </w:pPr>
    <w:rPr>
      <w:rFonts w:ascii="Courier New" w:eastAsia="Times New Roman" w:hAnsi="Courier New" w:cs="Courier New"/>
      <w:kern w:val="2"/>
      <w:sz w:val="20"/>
      <w:szCs w:val="20"/>
      <w:lang w:eastAsia="ru-RU" w:bidi="hi-IN"/>
    </w:rPr>
  </w:style>
  <w:style w:type="paragraph" w:styleId="af">
    <w:name w:val="Body Text"/>
    <w:basedOn w:val="a"/>
    <w:link w:val="af0"/>
    <w:uiPriority w:val="99"/>
    <w:semiHidden/>
    <w:unhideWhenUsed/>
    <w:rsid w:val="00887929"/>
    <w:pPr>
      <w:spacing w:after="120"/>
    </w:pPr>
  </w:style>
  <w:style w:type="character" w:customStyle="1" w:styleId="af0">
    <w:name w:val="Основной текст Знак"/>
    <w:basedOn w:val="a0"/>
    <w:link w:val="af"/>
    <w:rsid w:val="00887929"/>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9C37A1"/>
  </w:style>
  <w:style w:type="table" w:styleId="af1">
    <w:name w:val="Table Grid"/>
    <w:basedOn w:val="a1"/>
    <w:uiPriority w:val="59"/>
    <w:rsid w:val="009C37A1"/>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unhideWhenUsed/>
    <w:rsid w:val="009C37A1"/>
    <w:rPr>
      <w:rFonts w:ascii="Cambria" w:eastAsia="MS Mincho" w:hAnsi="Cambria"/>
      <w:lang w:val="x-none" w:eastAsia="x-none"/>
    </w:rPr>
  </w:style>
  <w:style w:type="character" w:customStyle="1" w:styleId="af3">
    <w:name w:val="Текст сноски Знак"/>
    <w:basedOn w:val="a0"/>
    <w:link w:val="af2"/>
    <w:uiPriority w:val="99"/>
    <w:rsid w:val="009C37A1"/>
    <w:rPr>
      <w:rFonts w:ascii="Cambria" w:eastAsia="MS Mincho" w:hAnsi="Cambria" w:cs="Times New Roman"/>
      <w:sz w:val="24"/>
      <w:szCs w:val="24"/>
      <w:lang w:val="x-none" w:eastAsia="x-none"/>
    </w:rPr>
  </w:style>
  <w:style w:type="character" w:styleId="af4">
    <w:name w:val="footnote reference"/>
    <w:uiPriority w:val="99"/>
    <w:unhideWhenUsed/>
    <w:rsid w:val="009C37A1"/>
    <w:rPr>
      <w:vertAlign w:val="superscript"/>
    </w:rPr>
  </w:style>
  <w:style w:type="character" w:styleId="af5">
    <w:name w:val="page number"/>
    <w:unhideWhenUsed/>
    <w:rsid w:val="009C37A1"/>
  </w:style>
  <w:style w:type="character" w:styleId="af6">
    <w:name w:val="annotation reference"/>
    <w:uiPriority w:val="99"/>
    <w:semiHidden/>
    <w:unhideWhenUsed/>
    <w:rsid w:val="009C37A1"/>
    <w:rPr>
      <w:sz w:val="18"/>
      <w:szCs w:val="18"/>
    </w:rPr>
  </w:style>
  <w:style w:type="paragraph" w:styleId="af7">
    <w:name w:val="annotation text"/>
    <w:basedOn w:val="a"/>
    <w:link w:val="af8"/>
    <w:uiPriority w:val="99"/>
    <w:semiHidden/>
    <w:unhideWhenUsed/>
    <w:rsid w:val="009C37A1"/>
    <w:rPr>
      <w:rFonts w:ascii="Cambria" w:eastAsia="MS Mincho" w:hAnsi="Cambria"/>
      <w:lang w:val="x-none" w:eastAsia="x-none"/>
    </w:rPr>
  </w:style>
  <w:style w:type="character" w:customStyle="1" w:styleId="af8">
    <w:name w:val="Текст примечания Знак"/>
    <w:basedOn w:val="a0"/>
    <w:link w:val="af7"/>
    <w:uiPriority w:val="99"/>
    <w:semiHidden/>
    <w:rsid w:val="009C37A1"/>
    <w:rPr>
      <w:rFonts w:ascii="Cambria" w:eastAsia="MS Mincho" w:hAnsi="Cambria" w:cs="Times New Roman"/>
      <w:sz w:val="24"/>
      <w:szCs w:val="24"/>
      <w:lang w:val="x-none" w:eastAsia="x-none"/>
    </w:rPr>
  </w:style>
  <w:style w:type="paragraph" w:styleId="af9">
    <w:name w:val="annotation subject"/>
    <w:basedOn w:val="af7"/>
    <w:next w:val="af7"/>
    <w:link w:val="afa"/>
    <w:uiPriority w:val="99"/>
    <w:semiHidden/>
    <w:unhideWhenUsed/>
    <w:rsid w:val="009C37A1"/>
    <w:rPr>
      <w:b/>
      <w:bCs/>
    </w:rPr>
  </w:style>
  <w:style w:type="character" w:customStyle="1" w:styleId="afa">
    <w:name w:val="Тема примечания Знак"/>
    <w:basedOn w:val="af8"/>
    <w:link w:val="af9"/>
    <w:uiPriority w:val="99"/>
    <w:semiHidden/>
    <w:rsid w:val="009C37A1"/>
    <w:rPr>
      <w:rFonts w:ascii="Cambria" w:eastAsia="MS Mincho" w:hAnsi="Cambria" w:cs="Times New Roman"/>
      <w:b/>
      <w:bCs/>
      <w:sz w:val="24"/>
      <w:szCs w:val="24"/>
      <w:lang w:val="x-none" w:eastAsia="x-none"/>
    </w:rPr>
  </w:style>
  <w:style w:type="paragraph" w:customStyle="1" w:styleId="Default">
    <w:name w:val="Default"/>
    <w:rsid w:val="009C37A1"/>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character" w:customStyle="1" w:styleId="apple-converted-space">
    <w:name w:val="apple-converted-space"/>
    <w:basedOn w:val="a0"/>
    <w:rsid w:val="009C37A1"/>
  </w:style>
  <w:style w:type="character" w:customStyle="1" w:styleId="30">
    <w:name w:val="Заголовок 3 Знак"/>
    <w:basedOn w:val="a0"/>
    <w:link w:val="3"/>
    <w:uiPriority w:val="9"/>
    <w:semiHidden/>
    <w:rsid w:val="00A0331B"/>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DB1C91"/>
    <w:rPr>
      <w:rFonts w:asciiTheme="majorHAnsi" w:eastAsiaTheme="majorEastAsia" w:hAnsiTheme="majorHAnsi" w:cstheme="majorBidi"/>
      <w:b/>
      <w:bCs/>
      <w:i/>
      <w:iCs/>
      <w:color w:val="4F81BD" w:themeColor="accent1"/>
      <w:sz w:val="24"/>
      <w:szCs w:val="24"/>
      <w:lang w:eastAsia="ru-RU"/>
    </w:rPr>
  </w:style>
  <w:style w:type="table" w:customStyle="1" w:styleId="12">
    <w:name w:val="Сетка таблицы1"/>
    <w:basedOn w:val="a1"/>
    <w:next w:val="af1"/>
    <w:uiPriority w:val="59"/>
    <w:rsid w:val="00301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91D27"/>
    <w:pPr>
      <w:suppressAutoHyphens/>
      <w:autoSpaceDN w:val="0"/>
      <w:spacing w:after="160" w:line="256" w:lineRule="auto"/>
    </w:pPr>
    <w:rPr>
      <w:rFonts w:ascii="Calibri" w:eastAsia="Calibri" w:hAnsi="Calibri" w:cs="F"/>
    </w:rPr>
  </w:style>
  <w:style w:type="character" w:customStyle="1" w:styleId="Internetlink">
    <w:name w:val="Internet link"/>
    <w:basedOn w:val="a0"/>
    <w:rsid w:val="00391D27"/>
    <w:rPr>
      <w:rFonts w:ascii="Times New Roman" w:hAnsi="Times New Roman" w:cs="Times New Roman" w:hint="default"/>
      <w:color w:val="0000FF"/>
      <w:u w:val="single" w:color="000000"/>
    </w:rPr>
  </w:style>
  <w:style w:type="paragraph" w:styleId="afb">
    <w:name w:val="Body Text Indent"/>
    <w:basedOn w:val="a"/>
    <w:link w:val="afc"/>
    <w:uiPriority w:val="99"/>
    <w:semiHidden/>
    <w:unhideWhenUsed/>
    <w:rsid w:val="00FE17C7"/>
    <w:pPr>
      <w:spacing w:after="120"/>
      <w:ind w:left="283"/>
    </w:pPr>
  </w:style>
  <w:style w:type="character" w:customStyle="1" w:styleId="afc">
    <w:name w:val="Основной текст с отступом Знак"/>
    <w:basedOn w:val="a0"/>
    <w:link w:val="afb"/>
    <w:uiPriority w:val="99"/>
    <w:semiHidden/>
    <w:rsid w:val="00FE17C7"/>
    <w:rPr>
      <w:rFonts w:ascii="Times New Roman" w:eastAsia="Times New Roman" w:hAnsi="Times New Roman" w:cs="Times New Roman"/>
      <w:sz w:val="24"/>
      <w:szCs w:val="24"/>
      <w:lang w:eastAsia="ru-RU"/>
    </w:rPr>
  </w:style>
  <w:style w:type="paragraph" w:customStyle="1" w:styleId="afd">
    <w:name w:val="Основной стиль"/>
    <w:basedOn w:val="a"/>
    <w:link w:val="afe"/>
    <w:rsid w:val="00BC5D57"/>
    <w:pPr>
      <w:ind w:firstLine="680"/>
      <w:jc w:val="both"/>
    </w:pPr>
    <w:rPr>
      <w:rFonts w:ascii="Arial" w:eastAsia="MS ??" w:hAnsi="Arial"/>
      <w:sz w:val="20"/>
      <w:szCs w:val="28"/>
      <w:lang w:val="x-none" w:eastAsia="x-none"/>
    </w:rPr>
  </w:style>
  <w:style w:type="character" w:customStyle="1" w:styleId="afe">
    <w:name w:val="Основной стиль Знак"/>
    <w:link w:val="afd"/>
    <w:locked/>
    <w:rsid w:val="00BC5D57"/>
    <w:rPr>
      <w:rFonts w:ascii="Arial" w:eastAsia="MS ??" w:hAnsi="Arial" w:cs="Times New Roman"/>
      <w:sz w:val="20"/>
      <w:szCs w:val="28"/>
      <w:lang w:val="x-none" w:eastAsia="x-none"/>
    </w:rPr>
  </w:style>
  <w:style w:type="table" w:customStyle="1" w:styleId="22">
    <w:name w:val="Сетка таблицы2"/>
    <w:basedOn w:val="a1"/>
    <w:next w:val="af1"/>
    <w:rsid w:val="006878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тиль порядка"/>
    <w:basedOn w:val="a"/>
    <w:rsid w:val="006A1DDD"/>
    <w:pPr>
      <w:tabs>
        <w:tab w:val="left" w:pos="1080"/>
        <w:tab w:val="left" w:pos="1260"/>
      </w:tabs>
      <w:spacing w:line="360" w:lineRule="auto"/>
      <w:ind w:firstLine="720"/>
      <w:jc w:val="both"/>
    </w:pPr>
    <w:rPr>
      <w:sz w:val="28"/>
      <w:szCs w:val="28"/>
    </w:rPr>
  </w:style>
  <w:style w:type="table" w:customStyle="1" w:styleId="31">
    <w:name w:val="Сетка таблицы3"/>
    <w:basedOn w:val="a1"/>
    <w:next w:val="af1"/>
    <w:uiPriority w:val="59"/>
    <w:rsid w:val="007302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59"/>
    <w:rsid w:val="007302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1"/>
    <w:uiPriority w:val="59"/>
    <w:rsid w:val="00803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9771D1"/>
    <w:rPr>
      <w:rFonts w:asciiTheme="majorHAnsi" w:eastAsiaTheme="majorEastAsia" w:hAnsiTheme="majorHAnsi" w:cstheme="majorBidi"/>
      <w:color w:val="243F60" w:themeColor="accent1" w:themeShade="7F"/>
      <w:sz w:val="24"/>
      <w:szCs w:val="24"/>
      <w:lang w:eastAsia="ru-RU"/>
    </w:rPr>
  </w:style>
  <w:style w:type="character" w:customStyle="1" w:styleId="23">
    <w:name w:val="Основной текст (2)_"/>
    <w:link w:val="210"/>
    <w:locked/>
    <w:rsid w:val="009771D1"/>
    <w:rPr>
      <w:rFonts w:ascii="Times New Roman" w:hAnsi="Times New Roman" w:cs="Times New Roman"/>
      <w:spacing w:val="6"/>
      <w:sz w:val="13"/>
      <w:szCs w:val="13"/>
      <w:shd w:val="clear" w:color="auto" w:fill="FFFFFF"/>
    </w:rPr>
  </w:style>
  <w:style w:type="paragraph" w:customStyle="1" w:styleId="210">
    <w:name w:val="Основной текст (2)1"/>
    <w:basedOn w:val="a"/>
    <w:link w:val="23"/>
    <w:uiPriority w:val="99"/>
    <w:rsid w:val="009771D1"/>
    <w:pPr>
      <w:shd w:val="clear" w:color="auto" w:fill="FFFFFF"/>
      <w:spacing w:before="180" w:line="187" w:lineRule="exact"/>
    </w:pPr>
    <w:rPr>
      <w:rFonts w:eastAsiaTheme="minorHAnsi"/>
      <w:spacing w:val="6"/>
      <w:sz w:val="13"/>
      <w:szCs w:val="13"/>
      <w:lang w:eastAsia="en-US"/>
    </w:rPr>
  </w:style>
  <w:style w:type="character" w:customStyle="1" w:styleId="38">
    <w:name w:val="Основной текст (3) + 8"/>
    <w:aliases w:val="5 pt6"/>
    <w:uiPriority w:val="99"/>
    <w:rsid w:val="009771D1"/>
    <w:rPr>
      <w:rFonts w:ascii="Times New Roman" w:hAnsi="Times New Roman" w:cs="Times New Roman"/>
      <w:b/>
      <w:bCs/>
      <w:spacing w:val="10"/>
      <w:sz w:val="15"/>
      <w:szCs w:val="15"/>
      <w:shd w:val="clear" w:color="auto" w:fill="FFFFFF"/>
    </w:rPr>
  </w:style>
  <w:style w:type="character" w:customStyle="1" w:styleId="FontStyle12">
    <w:name w:val="Font Style12"/>
    <w:uiPriority w:val="99"/>
    <w:rsid w:val="009771D1"/>
    <w:rPr>
      <w:rFonts w:ascii="Times New Roman" w:hAnsi="Times New Roman" w:cs="Times New Roman" w:hint="default"/>
      <w:sz w:val="24"/>
      <w:szCs w:val="24"/>
    </w:rPr>
  </w:style>
  <w:style w:type="paragraph" w:customStyle="1" w:styleId="Style2">
    <w:name w:val="Style2"/>
    <w:basedOn w:val="a"/>
    <w:uiPriority w:val="99"/>
    <w:rsid w:val="009771D1"/>
    <w:pPr>
      <w:widowControl w:val="0"/>
      <w:autoSpaceDE w:val="0"/>
      <w:autoSpaceDN w:val="0"/>
      <w:adjustRightInd w:val="0"/>
      <w:spacing w:line="320" w:lineRule="exact"/>
      <w:jc w:val="center"/>
    </w:pPr>
  </w:style>
  <w:style w:type="paragraph" w:customStyle="1" w:styleId="Style3">
    <w:name w:val="Style3"/>
    <w:basedOn w:val="a"/>
    <w:uiPriority w:val="99"/>
    <w:rsid w:val="009771D1"/>
    <w:pPr>
      <w:widowControl w:val="0"/>
      <w:autoSpaceDE w:val="0"/>
      <w:autoSpaceDN w:val="0"/>
      <w:adjustRightInd w:val="0"/>
    </w:pPr>
  </w:style>
  <w:style w:type="paragraph" w:customStyle="1" w:styleId="Style5">
    <w:name w:val="Style5"/>
    <w:basedOn w:val="a"/>
    <w:uiPriority w:val="99"/>
    <w:rsid w:val="009771D1"/>
    <w:pPr>
      <w:widowControl w:val="0"/>
      <w:autoSpaceDE w:val="0"/>
      <w:autoSpaceDN w:val="0"/>
      <w:adjustRightInd w:val="0"/>
      <w:spacing w:line="322" w:lineRule="exact"/>
      <w:ind w:firstLine="706"/>
      <w:jc w:val="both"/>
    </w:pPr>
  </w:style>
  <w:style w:type="character" w:styleId="aff0">
    <w:name w:val="FollowedHyperlink"/>
    <w:basedOn w:val="a0"/>
    <w:uiPriority w:val="99"/>
    <w:semiHidden/>
    <w:unhideWhenUsed/>
    <w:rsid w:val="004F7E7B"/>
    <w:rPr>
      <w:color w:val="800080" w:themeColor="followedHyperlink"/>
      <w:u w:val="single"/>
    </w:rPr>
  </w:style>
  <w:style w:type="paragraph" w:customStyle="1" w:styleId="13">
    <w:name w:val="Знак1"/>
    <w:basedOn w:val="a"/>
    <w:uiPriority w:val="99"/>
    <w:semiHidden/>
    <w:rsid w:val="004F7E7B"/>
    <w:pPr>
      <w:widowControl w:val="0"/>
      <w:autoSpaceDE w:val="0"/>
      <w:autoSpaceDN w:val="0"/>
      <w:adjustRightInd w:val="0"/>
      <w:spacing w:after="160" w:line="240" w:lineRule="exact"/>
      <w:ind w:firstLine="283"/>
      <w:jc w:val="right"/>
    </w:pPr>
    <w:rPr>
      <w:b/>
      <w:bCs/>
      <w:sz w:val="20"/>
      <w:szCs w:val="20"/>
      <w:lang w:val="en-GB" w:eastAsia="en-US"/>
    </w:rPr>
  </w:style>
  <w:style w:type="paragraph" w:customStyle="1" w:styleId="24">
    <w:name w:val="Знак2"/>
    <w:basedOn w:val="a"/>
    <w:uiPriority w:val="99"/>
    <w:semiHidden/>
    <w:rsid w:val="004F7E7B"/>
    <w:pPr>
      <w:autoSpaceDE w:val="0"/>
      <w:autoSpaceDN w:val="0"/>
      <w:adjustRightInd w:val="0"/>
      <w:spacing w:after="160" w:line="240" w:lineRule="exact"/>
      <w:ind w:firstLine="283"/>
      <w:jc w:val="center"/>
    </w:pPr>
    <w:rPr>
      <w:rFonts w:ascii="Verdana" w:hAnsi="Verdana" w:cs="Verdana"/>
      <w:b/>
      <w:bCs/>
      <w:sz w:val="20"/>
      <w:szCs w:val="20"/>
      <w:lang w:val="en-US" w:eastAsia="en-US"/>
    </w:rPr>
  </w:style>
  <w:style w:type="paragraph" w:customStyle="1" w:styleId="headertext">
    <w:name w:val="headertext"/>
    <w:basedOn w:val="a"/>
    <w:uiPriority w:val="99"/>
    <w:semiHidden/>
    <w:rsid w:val="004F7E7B"/>
    <w:pPr>
      <w:spacing w:before="100" w:beforeAutospacing="1" w:after="100" w:afterAutospacing="1"/>
    </w:pPr>
  </w:style>
  <w:style w:type="character" w:customStyle="1" w:styleId="aff1">
    <w:name w:val="Гипертекстовая ссылка"/>
    <w:basedOn w:val="a0"/>
    <w:uiPriority w:val="99"/>
    <w:rsid w:val="004F7E7B"/>
    <w:rPr>
      <w:rFonts w:ascii="Times New Roman" w:hAnsi="Times New Roman" w:cs="Times New Roman" w:hint="default"/>
      <w:color w:val="106BBE"/>
    </w:rPr>
  </w:style>
  <w:style w:type="table" w:customStyle="1" w:styleId="6">
    <w:name w:val="Сетка таблицы6"/>
    <w:basedOn w:val="a1"/>
    <w:next w:val="af1"/>
    <w:uiPriority w:val="59"/>
    <w:rsid w:val="00257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4">
    <w:name w:val="s4"/>
    <w:basedOn w:val="a"/>
    <w:rsid w:val="002572FE"/>
    <w:pPr>
      <w:spacing w:before="100" w:beforeAutospacing="1" w:after="100" w:afterAutospacing="1"/>
    </w:pPr>
  </w:style>
  <w:style w:type="character" w:customStyle="1" w:styleId="s3">
    <w:name w:val="s3"/>
    <w:basedOn w:val="a0"/>
    <w:rsid w:val="002572FE"/>
  </w:style>
  <w:style w:type="paragraph" w:customStyle="1" w:styleId="25">
    <w:name w:val="Основной текст (2)"/>
    <w:basedOn w:val="a"/>
    <w:rsid w:val="002E7489"/>
    <w:pPr>
      <w:shd w:val="clear" w:color="auto" w:fill="FFFFFF"/>
      <w:spacing w:after="180" w:line="0" w:lineRule="atLeast"/>
    </w:pPr>
    <w:rPr>
      <w:sz w:val="20"/>
      <w:szCs w:val="20"/>
    </w:rPr>
  </w:style>
  <w:style w:type="paragraph" w:customStyle="1" w:styleId="p1">
    <w:name w:val="p1"/>
    <w:basedOn w:val="a"/>
    <w:rsid w:val="00570E50"/>
    <w:pPr>
      <w:spacing w:before="100" w:beforeAutospacing="1" w:after="100" w:afterAutospacing="1"/>
    </w:pPr>
  </w:style>
  <w:style w:type="character" w:customStyle="1" w:styleId="s1">
    <w:name w:val="s1"/>
    <w:basedOn w:val="a0"/>
    <w:rsid w:val="00570E50"/>
  </w:style>
  <w:style w:type="character" w:customStyle="1" w:styleId="aff2">
    <w:name w:val="Цветовое выделение"/>
    <w:uiPriority w:val="99"/>
    <w:rsid w:val="00800ADB"/>
    <w:rPr>
      <w:b/>
      <w:color w:val="26282F"/>
    </w:rPr>
  </w:style>
  <w:style w:type="paragraph" w:customStyle="1" w:styleId="aff3">
    <w:name w:val="Текст информации об изменениях"/>
    <w:basedOn w:val="a"/>
    <w:next w:val="a"/>
    <w:uiPriority w:val="99"/>
    <w:rsid w:val="00800ADB"/>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f4">
    <w:name w:val="Информация об изменениях"/>
    <w:basedOn w:val="aff3"/>
    <w:next w:val="a"/>
    <w:uiPriority w:val="99"/>
    <w:rsid w:val="00800ADB"/>
    <w:pPr>
      <w:spacing w:before="180"/>
      <w:ind w:left="360" w:right="360" w:firstLine="0"/>
    </w:pPr>
    <w:rPr>
      <w:shd w:val="clear" w:color="auto" w:fill="EAEFED"/>
    </w:rPr>
  </w:style>
  <w:style w:type="paragraph" w:customStyle="1" w:styleId="aff5">
    <w:name w:val="Текст (справка)"/>
    <w:basedOn w:val="a"/>
    <w:next w:val="a"/>
    <w:uiPriority w:val="99"/>
    <w:rsid w:val="00800ADB"/>
    <w:pPr>
      <w:widowControl w:val="0"/>
      <w:autoSpaceDE w:val="0"/>
      <w:autoSpaceDN w:val="0"/>
      <w:adjustRightInd w:val="0"/>
      <w:ind w:left="170" w:right="170"/>
    </w:pPr>
    <w:rPr>
      <w:rFonts w:ascii="Arial" w:eastAsiaTheme="minorEastAsia" w:hAnsi="Arial" w:cs="Arial"/>
    </w:rPr>
  </w:style>
  <w:style w:type="paragraph" w:customStyle="1" w:styleId="aff6">
    <w:name w:val="Комментарий"/>
    <w:basedOn w:val="aff5"/>
    <w:next w:val="a"/>
    <w:uiPriority w:val="99"/>
    <w:rsid w:val="00800ADB"/>
    <w:pPr>
      <w:spacing w:before="75"/>
      <w:ind w:right="0"/>
      <w:jc w:val="both"/>
    </w:pPr>
    <w:rPr>
      <w:color w:val="353842"/>
      <w:shd w:val="clear" w:color="auto" w:fill="F0F0F0"/>
    </w:rPr>
  </w:style>
  <w:style w:type="paragraph" w:customStyle="1" w:styleId="aff7">
    <w:name w:val="Информация об изменениях документа"/>
    <w:basedOn w:val="aff6"/>
    <w:next w:val="a"/>
    <w:uiPriority w:val="99"/>
    <w:rsid w:val="00800ADB"/>
    <w:rPr>
      <w:i/>
      <w:iCs/>
    </w:rPr>
  </w:style>
  <w:style w:type="paragraph" w:customStyle="1" w:styleId="aff8">
    <w:name w:val="Нормальный (таблица)"/>
    <w:basedOn w:val="a"/>
    <w:next w:val="a"/>
    <w:uiPriority w:val="99"/>
    <w:rsid w:val="00800ADB"/>
    <w:pPr>
      <w:widowControl w:val="0"/>
      <w:autoSpaceDE w:val="0"/>
      <w:autoSpaceDN w:val="0"/>
      <w:adjustRightInd w:val="0"/>
      <w:jc w:val="both"/>
    </w:pPr>
    <w:rPr>
      <w:rFonts w:ascii="Arial" w:eastAsiaTheme="minorEastAsia" w:hAnsi="Arial" w:cs="Arial"/>
    </w:rPr>
  </w:style>
  <w:style w:type="paragraph" w:customStyle="1" w:styleId="aff9">
    <w:name w:val="Таблицы (моноширинный)"/>
    <w:basedOn w:val="a"/>
    <w:next w:val="a"/>
    <w:uiPriority w:val="99"/>
    <w:rsid w:val="00800ADB"/>
    <w:pPr>
      <w:widowControl w:val="0"/>
      <w:autoSpaceDE w:val="0"/>
      <w:autoSpaceDN w:val="0"/>
      <w:adjustRightInd w:val="0"/>
    </w:pPr>
    <w:rPr>
      <w:rFonts w:ascii="Courier New" w:eastAsiaTheme="minorEastAsia" w:hAnsi="Courier New" w:cs="Courier New"/>
    </w:rPr>
  </w:style>
  <w:style w:type="paragraph" w:customStyle="1" w:styleId="affa">
    <w:name w:val="Подзаголовок для информации об изменениях"/>
    <w:basedOn w:val="aff3"/>
    <w:next w:val="a"/>
    <w:uiPriority w:val="99"/>
    <w:rsid w:val="00800ADB"/>
    <w:rPr>
      <w:b/>
      <w:bCs/>
    </w:rPr>
  </w:style>
  <w:style w:type="paragraph" w:customStyle="1" w:styleId="affb">
    <w:name w:val="Прижатый влево"/>
    <w:basedOn w:val="a"/>
    <w:next w:val="a"/>
    <w:uiPriority w:val="99"/>
    <w:rsid w:val="00800ADB"/>
    <w:pPr>
      <w:widowControl w:val="0"/>
      <w:autoSpaceDE w:val="0"/>
      <w:autoSpaceDN w:val="0"/>
      <w:adjustRightInd w:val="0"/>
    </w:pPr>
    <w:rPr>
      <w:rFonts w:ascii="Arial" w:eastAsiaTheme="minorEastAsia" w:hAnsi="Arial" w:cs="Arial"/>
    </w:rPr>
  </w:style>
  <w:style w:type="character" w:customStyle="1" w:styleId="affc">
    <w:name w:val="Цветовое выделение для Текст"/>
    <w:uiPriority w:val="99"/>
    <w:rsid w:val="00800ADB"/>
  </w:style>
  <w:style w:type="paragraph" w:customStyle="1" w:styleId="db9fe9049761426654245bb2dd862eecmsonormal">
    <w:name w:val="db9fe9049761426654245bb2dd862eecmsonormal"/>
    <w:basedOn w:val="a"/>
    <w:rsid w:val="00CC2605"/>
    <w:pPr>
      <w:spacing w:before="100" w:beforeAutospacing="1" w:after="100" w:afterAutospacing="1"/>
    </w:pPr>
  </w:style>
  <w:style w:type="table" w:customStyle="1" w:styleId="7">
    <w:name w:val="Сетка таблицы7"/>
    <w:basedOn w:val="a1"/>
    <w:next w:val="af1"/>
    <w:uiPriority w:val="59"/>
    <w:rsid w:val="005F6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1"/>
    <w:uiPriority w:val="59"/>
    <w:rsid w:val="00BA0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uiPriority w:val="99"/>
    <w:rsid w:val="003321D6"/>
    <w:rPr>
      <w:rFonts w:ascii="Times New Roman" w:hAnsi="Times New Roman" w:cs="Times New Roman"/>
      <w:b/>
      <w:bCs/>
      <w:sz w:val="26"/>
      <w:szCs w:val="26"/>
    </w:rPr>
  </w:style>
  <w:style w:type="paragraph" w:customStyle="1" w:styleId="Style4">
    <w:name w:val="Style4"/>
    <w:basedOn w:val="a"/>
    <w:uiPriority w:val="99"/>
    <w:rsid w:val="003321D6"/>
    <w:pPr>
      <w:widowControl w:val="0"/>
      <w:autoSpaceDE w:val="0"/>
      <w:autoSpaceDN w:val="0"/>
      <w:adjustRightInd w:val="0"/>
    </w:pPr>
  </w:style>
  <w:style w:type="character" w:customStyle="1" w:styleId="FontStyle14">
    <w:name w:val="Font Style14"/>
    <w:uiPriority w:val="99"/>
    <w:rsid w:val="003321D6"/>
    <w:rPr>
      <w:rFonts w:ascii="Times New Roman" w:hAnsi="Times New Roman" w:cs="Times New Roman"/>
      <w:sz w:val="24"/>
      <w:szCs w:val="24"/>
    </w:rPr>
  </w:style>
  <w:style w:type="character" w:customStyle="1" w:styleId="FontStyle16">
    <w:name w:val="Font Style16"/>
    <w:uiPriority w:val="99"/>
    <w:rsid w:val="003321D6"/>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428">
      <w:bodyDiv w:val="1"/>
      <w:marLeft w:val="0"/>
      <w:marRight w:val="0"/>
      <w:marTop w:val="0"/>
      <w:marBottom w:val="0"/>
      <w:divBdr>
        <w:top w:val="none" w:sz="0" w:space="0" w:color="auto"/>
        <w:left w:val="none" w:sz="0" w:space="0" w:color="auto"/>
        <w:bottom w:val="none" w:sz="0" w:space="0" w:color="auto"/>
        <w:right w:val="none" w:sz="0" w:space="0" w:color="auto"/>
      </w:divBdr>
      <w:divsChild>
        <w:div w:id="872420019">
          <w:marLeft w:val="0"/>
          <w:marRight w:val="0"/>
          <w:marTop w:val="0"/>
          <w:marBottom w:val="0"/>
          <w:divBdr>
            <w:top w:val="none" w:sz="0" w:space="0" w:color="auto"/>
            <w:left w:val="none" w:sz="0" w:space="0" w:color="auto"/>
            <w:bottom w:val="none" w:sz="0" w:space="0" w:color="auto"/>
            <w:right w:val="none" w:sz="0" w:space="0" w:color="auto"/>
          </w:divBdr>
        </w:div>
      </w:divsChild>
    </w:div>
    <w:div w:id="26492011">
      <w:bodyDiv w:val="1"/>
      <w:marLeft w:val="0"/>
      <w:marRight w:val="0"/>
      <w:marTop w:val="0"/>
      <w:marBottom w:val="0"/>
      <w:divBdr>
        <w:top w:val="none" w:sz="0" w:space="0" w:color="auto"/>
        <w:left w:val="none" w:sz="0" w:space="0" w:color="auto"/>
        <w:bottom w:val="none" w:sz="0" w:space="0" w:color="auto"/>
        <w:right w:val="none" w:sz="0" w:space="0" w:color="auto"/>
      </w:divBdr>
    </w:div>
    <w:div w:id="29762986">
      <w:bodyDiv w:val="1"/>
      <w:marLeft w:val="0"/>
      <w:marRight w:val="0"/>
      <w:marTop w:val="0"/>
      <w:marBottom w:val="0"/>
      <w:divBdr>
        <w:top w:val="none" w:sz="0" w:space="0" w:color="auto"/>
        <w:left w:val="none" w:sz="0" w:space="0" w:color="auto"/>
        <w:bottom w:val="none" w:sz="0" w:space="0" w:color="auto"/>
        <w:right w:val="none" w:sz="0" w:space="0" w:color="auto"/>
      </w:divBdr>
    </w:div>
    <w:div w:id="63339049">
      <w:bodyDiv w:val="1"/>
      <w:marLeft w:val="0"/>
      <w:marRight w:val="0"/>
      <w:marTop w:val="0"/>
      <w:marBottom w:val="0"/>
      <w:divBdr>
        <w:top w:val="none" w:sz="0" w:space="0" w:color="auto"/>
        <w:left w:val="none" w:sz="0" w:space="0" w:color="auto"/>
        <w:bottom w:val="none" w:sz="0" w:space="0" w:color="auto"/>
        <w:right w:val="none" w:sz="0" w:space="0" w:color="auto"/>
      </w:divBdr>
    </w:div>
    <w:div w:id="70471843">
      <w:bodyDiv w:val="1"/>
      <w:marLeft w:val="0"/>
      <w:marRight w:val="0"/>
      <w:marTop w:val="0"/>
      <w:marBottom w:val="0"/>
      <w:divBdr>
        <w:top w:val="none" w:sz="0" w:space="0" w:color="auto"/>
        <w:left w:val="none" w:sz="0" w:space="0" w:color="auto"/>
        <w:bottom w:val="none" w:sz="0" w:space="0" w:color="auto"/>
        <w:right w:val="none" w:sz="0" w:space="0" w:color="auto"/>
      </w:divBdr>
    </w:div>
    <w:div w:id="141236220">
      <w:bodyDiv w:val="1"/>
      <w:marLeft w:val="0"/>
      <w:marRight w:val="0"/>
      <w:marTop w:val="0"/>
      <w:marBottom w:val="0"/>
      <w:divBdr>
        <w:top w:val="none" w:sz="0" w:space="0" w:color="auto"/>
        <w:left w:val="none" w:sz="0" w:space="0" w:color="auto"/>
        <w:bottom w:val="none" w:sz="0" w:space="0" w:color="auto"/>
        <w:right w:val="none" w:sz="0" w:space="0" w:color="auto"/>
      </w:divBdr>
    </w:div>
    <w:div w:id="155540320">
      <w:bodyDiv w:val="1"/>
      <w:marLeft w:val="0"/>
      <w:marRight w:val="0"/>
      <w:marTop w:val="0"/>
      <w:marBottom w:val="0"/>
      <w:divBdr>
        <w:top w:val="none" w:sz="0" w:space="0" w:color="auto"/>
        <w:left w:val="none" w:sz="0" w:space="0" w:color="auto"/>
        <w:bottom w:val="none" w:sz="0" w:space="0" w:color="auto"/>
        <w:right w:val="none" w:sz="0" w:space="0" w:color="auto"/>
      </w:divBdr>
    </w:div>
    <w:div w:id="174655507">
      <w:bodyDiv w:val="1"/>
      <w:marLeft w:val="0"/>
      <w:marRight w:val="0"/>
      <w:marTop w:val="0"/>
      <w:marBottom w:val="0"/>
      <w:divBdr>
        <w:top w:val="none" w:sz="0" w:space="0" w:color="auto"/>
        <w:left w:val="none" w:sz="0" w:space="0" w:color="auto"/>
        <w:bottom w:val="none" w:sz="0" w:space="0" w:color="auto"/>
        <w:right w:val="none" w:sz="0" w:space="0" w:color="auto"/>
      </w:divBdr>
      <w:divsChild>
        <w:div w:id="1689333490">
          <w:marLeft w:val="-225"/>
          <w:marRight w:val="-225"/>
          <w:marTop w:val="0"/>
          <w:marBottom w:val="0"/>
          <w:divBdr>
            <w:top w:val="none" w:sz="0" w:space="0" w:color="auto"/>
            <w:left w:val="none" w:sz="0" w:space="0" w:color="auto"/>
            <w:bottom w:val="none" w:sz="0" w:space="0" w:color="auto"/>
            <w:right w:val="none" w:sz="0" w:space="0" w:color="auto"/>
          </w:divBdr>
          <w:divsChild>
            <w:div w:id="689989432">
              <w:marLeft w:val="0"/>
              <w:marRight w:val="0"/>
              <w:marTop w:val="0"/>
              <w:marBottom w:val="0"/>
              <w:divBdr>
                <w:top w:val="none" w:sz="0" w:space="0" w:color="auto"/>
                <w:left w:val="none" w:sz="0" w:space="0" w:color="auto"/>
                <w:bottom w:val="none" w:sz="0" w:space="0" w:color="auto"/>
                <w:right w:val="none" w:sz="0" w:space="0" w:color="auto"/>
              </w:divBdr>
              <w:divsChild>
                <w:div w:id="79753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7125">
      <w:bodyDiv w:val="1"/>
      <w:marLeft w:val="0"/>
      <w:marRight w:val="0"/>
      <w:marTop w:val="0"/>
      <w:marBottom w:val="0"/>
      <w:divBdr>
        <w:top w:val="none" w:sz="0" w:space="0" w:color="auto"/>
        <w:left w:val="none" w:sz="0" w:space="0" w:color="auto"/>
        <w:bottom w:val="none" w:sz="0" w:space="0" w:color="auto"/>
        <w:right w:val="none" w:sz="0" w:space="0" w:color="auto"/>
      </w:divBdr>
    </w:div>
    <w:div w:id="267006788">
      <w:bodyDiv w:val="1"/>
      <w:marLeft w:val="0"/>
      <w:marRight w:val="0"/>
      <w:marTop w:val="0"/>
      <w:marBottom w:val="0"/>
      <w:divBdr>
        <w:top w:val="none" w:sz="0" w:space="0" w:color="auto"/>
        <w:left w:val="none" w:sz="0" w:space="0" w:color="auto"/>
        <w:bottom w:val="none" w:sz="0" w:space="0" w:color="auto"/>
        <w:right w:val="none" w:sz="0" w:space="0" w:color="auto"/>
      </w:divBdr>
      <w:divsChild>
        <w:div w:id="71245703">
          <w:marLeft w:val="0"/>
          <w:marRight w:val="0"/>
          <w:marTop w:val="420"/>
          <w:marBottom w:val="0"/>
          <w:divBdr>
            <w:top w:val="none" w:sz="0" w:space="0" w:color="auto"/>
            <w:left w:val="none" w:sz="0" w:space="0" w:color="auto"/>
            <w:bottom w:val="none" w:sz="0" w:space="0" w:color="auto"/>
            <w:right w:val="none" w:sz="0" w:space="0" w:color="auto"/>
          </w:divBdr>
        </w:div>
      </w:divsChild>
    </w:div>
    <w:div w:id="274024046">
      <w:bodyDiv w:val="1"/>
      <w:marLeft w:val="0"/>
      <w:marRight w:val="0"/>
      <w:marTop w:val="0"/>
      <w:marBottom w:val="0"/>
      <w:divBdr>
        <w:top w:val="none" w:sz="0" w:space="0" w:color="auto"/>
        <w:left w:val="none" w:sz="0" w:space="0" w:color="auto"/>
        <w:bottom w:val="none" w:sz="0" w:space="0" w:color="auto"/>
        <w:right w:val="none" w:sz="0" w:space="0" w:color="auto"/>
      </w:divBdr>
    </w:div>
    <w:div w:id="294409784">
      <w:bodyDiv w:val="1"/>
      <w:marLeft w:val="0"/>
      <w:marRight w:val="0"/>
      <w:marTop w:val="0"/>
      <w:marBottom w:val="0"/>
      <w:divBdr>
        <w:top w:val="none" w:sz="0" w:space="0" w:color="auto"/>
        <w:left w:val="none" w:sz="0" w:space="0" w:color="auto"/>
        <w:bottom w:val="none" w:sz="0" w:space="0" w:color="auto"/>
        <w:right w:val="none" w:sz="0" w:space="0" w:color="auto"/>
      </w:divBdr>
    </w:div>
    <w:div w:id="302540881">
      <w:bodyDiv w:val="1"/>
      <w:marLeft w:val="0"/>
      <w:marRight w:val="0"/>
      <w:marTop w:val="0"/>
      <w:marBottom w:val="0"/>
      <w:divBdr>
        <w:top w:val="none" w:sz="0" w:space="0" w:color="auto"/>
        <w:left w:val="none" w:sz="0" w:space="0" w:color="auto"/>
        <w:bottom w:val="none" w:sz="0" w:space="0" w:color="auto"/>
        <w:right w:val="none" w:sz="0" w:space="0" w:color="auto"/>
      </w:divBdr>
    </w:div>
    <w:div w:id="317811524">
      <w:bodyDiv w:val="1"/>
      <w:marLeft w:val="0"/>
      <w:marRight w:val="0"/>
      <w:marTop w:val="0"/>
      <w:marBottom w:val="0"/>
      <w:divBdr>
        <w:top w:val="none" w:sz="0" w:space="0" w:color="auto"/>
        <w:left w:val="none" w:sz="0" w:space="0" w:color="auto"/>
        <w:bottom w:val="none" w:sz="0" w:space="0" w:color="auto"/>
        <w:right w:val="none" w:sz="0" w:space="0" w:color="auto"/>
      </w:divBdr>
    </w:div>
    <w:div w:id="322706092">
      <w:bodyDiv w:val="1"/>
      <w:marLeft w:val="0"/>
      <w:marRight w:val="0"/>
      <w:marTop w:val="0"/>
      <w:marBottom w:val="0"/>
      <w:divBdr>
        <w:top w:val="none" w:sz="0" w:space="0" w:color="auto"/>
        <w:left w:val="none" w:sz="0" w:space="0" w:color="auto"/>
        <w:bottom w:val="none" w:sz="0" w:space="0" w:color="auto"/>
        <w:right w:val="none" w:sz="0" w:space="0" w:color="auto"/>
      </w:divBdr>
    </w:div>
    <w:div w:id="344555302">
      <w:bodyDiv w:val="1"/>
      <w:marLeft w:val="0"/>
      <w:marRight w:val="0"/>
      <w:marTop w:val="0"/>
      <w:marBottom w:val="0"/>
      <w:divBdr>
        <w:top w:val="none" w:sz="0" w:space="0" w:color="auto"/>
        <w:left w:val="none" w:sz="0" w:space="0" w:color="auto"/>
        <w:bottom w:val="none" w:sz="0" w:space="0" w:color="auto"/>
        <w:right w:val="none" w:sz="0" w:space="0" w:color="auto"/>
      </w:divBdr>
    </w:div>
    <w:div w:id="387194060">
      <w:bodyDiv w:val="1"/>
      <w:marLeft w:val="0"/>
      <w:marRight w:val="0"/>
      <w:marTop w:val="0"/>
      <w:marBottom w:val="0"/>
      <w:divBdr>
        <w:top w:val="none" w:sz="0" w:space="0" w:color="auto"/>
        <w:left w:val="none" w:sz="0" w:space="0" w:color="auto"/>
        <w:bottom w:val="none" w:sz="0" w:space="0" w:color="auto"/>
        <w:right w:val="none" w:sz="0" w:space="0" w:color="auto"/>
      </w:divBdr>
    </w:div>
    <w:div w:id="458915346">
      <w:bodyDiv w:val="1"/>
      <w:marLeft w:val="0"/>
      <w:marRight w:val="0"/>
      <w:marTop w:val="0"/>
      <w:marBottom w:val="0"/>
      <w:divBdr>
        <w:top w:val="none" w:sz="0" w:space="0" w:color="auto"/>
        <w:left w:val="none" w:sz="0" w:space="0" w:color="auto"/>
        <w:bottom w:val="none" w:sz="0" w:space="0" w:color="auto"/>
        <w:right w:val="none" w:sz="0" w:space="0" w:color="auto"/>
      </w:divBdr>
    </w:div>
    <w:div w:id="464395291">
      <w:bodyDiv w:val="1"/>
      <w:marLeft w:val="0"/>
      <w:marRight w:val="0"/>
      <w:marTop w:val="0"/>
      <w:marBottom w:val="0"/>
      <w:divBdr>
        <w:top w:val="none" w:sz="0" w:space="0" w:color="auto"/>
        <w:left w:val="none" w:sz="0" w:space="0" w:color="auto"/>
        <w:bottom w:val="none" w:sz="0" w:space="0" w:color="auto"/>
        <w:right w:val="none" w:sz="0" w:space="0" w:color="auto"/>
      </w:divBdr>
    </w:div>
    <w:div w:id="508564634">
      <w:bodyDiv w:val="1"/>
      <w:marLeft w:val="0"/>
      <w:marRight w:val="0"/>
      <w:marTop w:val="0"/>
      <w:marBottom w:val="0"/>
      <w:divBdr>
        <w:top w:val="none" w:sz="0" w:space="0" w:color="auto"/>
        <w:left w:val="none" w:sz="0" w:space="0" w:color="auto"/>
        <w:bottom w:val="none" w:sz="0" w:space="0" w:color="auto"/>
        <w:right w:val="none" w:sz="0" w:space="0" w:color="auto"/>
      </w:divBdr>
    </w:div>
    <w:div w:id="517743985">
      <w:bodyDiv w:val="1"/>
      <w:marLeft w:val="0"/>
      <w:marRight w:val="0"/>
      <w:marTop w:val="0"/>
      <w:marBottom w:val="0"/>
      <w:divBdr>
        <w:top w:val="none" w:sz="0" w:space="0" w:color="auto"/>
        <w:left w:val="none" w:sz="0" w:space="0" w:color="auto"/>
        <w:bottom w:val="none" w:sz="0" w:space="0" w:color="auto"/>
        <w:right w:val="none" w:sz="0" w:space="0" w:color="auto"/>
      </w:divBdr>
    </w:div>
    <w:div w:id="546768130">
      <w:bodyDiv w:val="1"/>
      <w:marLeft w:val="0"/>
      <w:marRight w:val="0"/>
      <w:marTop w:val="0"/>
      <w:marBottom w:val="0"/>
      <w:divBdr>
        <w:top w:val="none" w:sz="0" w:space="0" w:color="auto"/>
        <w:left w:val="none" w:sz="0" w:space="0" w:color="auto"/>
        <w:bottom w:val="none" w:sz="0" w:space="0" w:color="auto"/>
        <w:right w:val="none" w:sz="0" w:space="0" w:color="auto"/>
      </w:divBdr>
    </w:div>
    <w:div w:id="549271858">
      <w:bodyDiv w:val="1"/>
      <w:marLeft w:val="0"/>
      <w:marRight w:val="0"/>
      <w:marTop w:val="0"/>
      <w:marBottom w:val="0"/>
      <w:divBdr>
        <w:top w:val="none" w:sz="0" w:space="0" w:color="auto"/>
        <w:left w:val="none" w:sz="0" w:space="0" w:color="auto"/>
        <w:bottom w:val="none" w:sz="0" w:space="0" w:color="auto"/>
        <w:right w:val="none" w:sz="0" w:space="0" w:color="auto"/>
      </w:divBdr>
    </w:div>
    <w:div w:id="555750106">
      <w:bodyDiv w:val="1"/>
      <w:marLeft w:val="0"/>
      <w:marRight w:val="0"/>
      <w:marTop w:val="0"/>
      <w:marBottom w:val="0"/>
      <w:divBdr>
        <w:top w:val="none" w:sz="0" w:space="0" w:color="auto"/>
        <w:left w:val="none" w:sz="0" w:space="0" w:color="auto"/>
        <w:bottom w:val="none" w:sz="0" w:space="0" w:color="auto"/>
        <w:right w:val="none" w:sz="0" w:space="0" w:color="auto"/>
      </w:divBdr>
      <w:divsChild>
        <w:div w:id="1111432538">
          <w:marLeft w:val="0"/>
          <w:marRight w:val="0"/>
          <w:marTop w:val="0"/>
          <w:marBottom w:val="0"/>
          <w:divBdr>
            <w:top w:val="none" w:sz="0" w:space="0" w:color="auto"/>
            <w:left w:val="none" w:sz="0" w:space="0" w:color="auto"/>
            <w:bottom w:val="none" w:sz="0" w:space="0" w:color="auto"/>
            <w:right w:val="none" w:sz="0" w:space="0" w:color="auto"/>
          </w:divBdr>
        </w:div>
      </w:divsChild>
    </w:div>
    <w:div w:id="607660999">
      <w:bodyDiv w:val="1"/>
      <w:marLeft w:val="0"/>
      <w:marRight w:val="0"/>
      <w:marTop w:val="0"/>
      <w:marBottom w:val="0"/>
      <w:divBdr>
        <w:top w:val="none" w:sz="0" w:space="0" w:color="auto"/>
        <w:left w:val="none" w:sz="0" w:space="0" w:color="auto"/>
        <w:bottom w:val="none" w:sz="0" w:space="0" w:color="auto"/>
        <w:right w:val="none" w:sz="0" w:space="0" w:color="auto"/>
      </w:divBdr>
    </w:div>
    <w:div w:id="625817999">
      <w:bodyDiv w:val="1"/>
      <w:marLeft w:val="0"/>
      <w:marRight w:val="0"/>
      <w:marTop w:val="0"/>
      <w:marBottom w:val="0"/>
      <w:divBdr>
        <w:top w:val="none" w:sz="0" w:space="0" w:color="auto"/>
        <w:left w:val="none" w:sz="0" w:space="0" w:color="auto"/>
        <w:bottom w:val="none" w:sz="0" w:space="0" w:color="auto"/>
        <w:right w:val="none" w:sz="0" w:space="0" w:color="auto"/>
      </w:divBdr>
    </w:div>
    <w:div w:id="711002935">
      <w:bodyDiv w:val="1"/>
      <w:marLeft w:val="0"/>
      <w:marRight w:val="0"/>
      <w:marTop w:val="0"/>
      <w:marBottom w:val="0"/>
      <w:divBdr>
        <w:top w:val="none" w:sz="0" w:space="0" w:color="auto"/>
        <w:left w:val="none" w:sz="0" w:space="0" w:color="auto"/>
        <w:bottom w:val="none" w:sz="0" w:space="0" w:color="auto"/>
        <w:right w:val="none" w:sz="0" w:space="0" w:color="auto"/>
      </w:divBdr>
    </w:div>
    <w:div w:id="717586424">
      <w:bodyDiv w:val="1"/>
      <w:marLeft w:val="0"/>
      <w:marRight w:val="0"/>
      <w:marTop w:val="0"/>
      <w:marBottom w:val="0"/>
      <w:divBdr>
        <w:top w:val="none" w:sz="0" w:space="0" w:color="auto"/>
        <w:left w:val="none" w:sz="0" w:space="0" w:color="auto"/>
        <w:bottom w:val="none" w:sz="0" w:space="0" w:color="auto"/>
        <w:right w:val="none" w:sz="0" w:space="0" w:color="auto"/>
      </w:divBdr>
    </w:div>
    <w:div w:id="720785151">
      <w:bodyDiv w:val="1"/>
      <w:marLeft w:val="0"/>
      <w:marRight w:val="0"/>
      <w:marTop w:val="0"/>
      <w:marBottom w:val="0"/>
      <w:divBdr>
        <w:top w:val="none" w:sz="0" w:space="0" w:color="auto"/>
        <w:left w:val="none" w:sz="0" w:space="0" w:color="auto"/>
        <w:bottom w:val="none" w:sz="0" w:space="0" w:color="auto"/>
        <w:right w:val="none" w:sz="0" w:space="0" w:color="auto"/>
      </w:divBdr>
    </w:div>
    <w:div w:id="736250788">
      <w:bodyDiv w:val="1"/>
      <w:marLeft w:val="0"/>
      <w:marRight w:val="0"/>
      <w:marTop w:val="0"/>
      <w:marBottom w:val="0"/>
      <w:divBdr>
        <w:top w:val="none" w:sz="0" w:space="0" w:color="auto"/>
        <w:left w:val="none" w:sz="0" w:space="0" w:color="auto"/>
        <w:bottom w:val="none" w:sz="0" w:space="0" w:color="auto"/>
        <w:right w:val="none" w:sz="0" w:space="0" w:color="auto"/>
      </w:divBdr>
      <w:divsChild>
        <w:div w:id="1980500">
          <w:marLeft w:val="0"/>
          <w:marRight w:val="0"/>
          <w:marTop w:val="0"/>
          <w:marBottom w:val="0"/>
          <w:divBdr>
            <w:top w:val="none" w:sz="0" w:space="0" w:color="auto"/>
            <w:left w:val="none" w:sz="0" w:space="0" w:color="auto"/>
            <w:bottom w:val="none" w:sz="0" w:space="0" w:color="auto"/>
            <w:right w:val="none" w:sz="0" w:space="0" w:color="auto"/>
          </w:divBdr>
          <w:divsChild>
            <w:div w:id="360479115">
              <w:marLeft w:val="0"/>
              <w:marRight w:val="0"/>
              <w:marTop w:val="0"/>
              <w:marBottom w:val="0"/>
              <w:divBdr>
                <w:top w:val="none" w:sz="0" w:space="0" w:color="auto"/>
                <w:left w:val="none" w:sz="0" w:space="0" w:color="auto"/>
                <w:bottom w:val="none" w:sz="0" w:space="0" w:color="auto"/>
                <w:right w:val="none" w:sz="0" w:space="0" w:color="auto"/>
              </w:divBdr>
            </w:div>
          </w:divsChild>
        </w:div>
        <w:div w:id="368920335">
          <w:marLeft w:val="0"/>
          <w:marRight w:val="0"/>
          <w:marTop w:val="0"/>
          <w:marBottom w:val="0"/>
          <w:divBdr>
            <w:top w:val="single" w:sz="6" w:space="14" w:color="CCCCCC"/>
            <w:left w:val="none" w:sz="0" w:space="0" w:color="auto"/>
            <w:bottom w:val="single" w:sz="6" w:space="14" w:color="CCCCCC"/>
            <w:right w:val="none" w:sz="0" w:space="0" w:color="auto"/>
          </w:divBdr>
          <w:divsChild>
            <w:div w:id="2063600785">
              <w:marLeft w:val="0"/>
              <w:marRight w:val="0"/>
              <w:marTop w:val="0"/>
              <w:marBottom w:val="0"/>
              <w:divBdr>
                <w:top w:val="none" w:sz="0" w:space="0" w:color="auto"/>
                <w:left w:val="none" w:sz="0" w:space="0" w:color="auto"/>
                <w:bottom w:val="none" w:sz="0" w:space="0" w:color="auto"/>
                <w:right w:val="none" w:sz="0" w:space="0" w:color="auto"/>
              </w:divBdr>
              <w:divsChild>
                <w:div w:id="6515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5864">
      <w:bodyDiv w:val="1"/>
      <w:marLeft w:val="0"/>
      <w:marRight w:val="0"/>
      <w:marTop w:val="0"/>
      <w:marBottom w:val="0"/>
      <w:divBdr>
        <w:top w:val="none" w:sz="0" w:space="0" w:color="auto"/>
        <w:left w:val="none" w:sz="0" w:space="0" w:color="auto"/>
        <w:bottom w:val="none" w:sz="0" w:space="0" w:color="auto"/>
        <w:right w:val="none" w:sz="0" w:space="0" w:color="auto"/>
      </w:divBdr>
    </w:div>
    <w:div w:id="816191886">
      <w:bodyDiv w:val="1"/>
      <w:marLeft w:val="0"/>
      <w:marRight w:val="0"/>
      <w:marTop w:val="0"/>
      <w:marBottom w:val="0"/>
      <w:divBdr>
        <w:top w:val="none" w:sz="0" w:space="0" w:color="auto"/>
        <w:left w:val="none" w:sz="0" w:space="0" w:color="auto"/>
        <w:bottom w:val="none" w:sz="0" w:space="0" w:color="auto"/>
        <w:right w:val="none" w:sz="0" w:space="0" w:color="auto"/>
      </w:divBdr>
    </w:div>
    <w:div w:id="828861970">
      <w:bodyDiv w:val="1"/>
      <w:marLeft w:val="0"/>
      <w:marRight w:val="0"/>
      <w:marTop w:val="0"/>
      <w:marBottom w:val="0"/>
      <w:divBdr>
        <w:top w:val="none" w:sz="0" w:space="0" w:color="auto"/>
        <w:left w:val="none" w:sz="0" w:space="0" w:color="auto"/>
        <w:bottom w:val="none" w:sz="0" w:space="0" w:color="auto"/>
        <w:right w:val="none" w:sz="0" w:space="0" w:color="auto"/>
      </w:divBdr>
    </w:div>
    <w:div w:id="848526915">
      <w:bodyDiv w:val="1"/>
      <w:marLeft w:val="0"/>
      <w:marRight w:val="0"/>
      <w:marTop w:val="0"/>
      <w:marBottom w:val="0"/>
      <w:divBdr>
        <w:top w:val="none" w:sz="0" w:space="0" w:color="auto"/>
        <w:left w:val="none" w:sz="0" w:space="0" w:color="auto"/>
        <w:bottom w:val="none" w:sz="0" w:space="0" w:color="auto"/>
        <w:right w:val="none" w:sz="0" w:space="0" w:color="auto"/>
      </w:divBdr>
      <w:divsChild>
        <w:div w:id="2058165651">
          <w:blockQuote w:val="1"/>
          <w:marLeft w:val="720"/>
          <w:marRight w:val="720"/>
          <w:marTop w:val="100"/>
          <w:marBottom w:val="100"/>
          <w:divBdr>
            <w:top w:val="none" w:sz="0" w:space="0" w:color="auto"/>
            <w:left w:val="single" w:sz="18" w:space="0" w:color="EEEEEE"/>
            <w:bottom w:val="none" w:sz="0" w:space="0" w:color="auto"/>
            <w:right w:val="none" w:sz="0" w:space="0" w:color="auto"/>
          </w:divBdr>
        </w:div>
      </w:divsChild>
    </w:div>
    <w:div w:id="894464863">
      <w:bodyDiv w:val="1"/>
      <w:marLeft w:val="0"/>
      <w:marRight w:val="0"/>
      <w:marTop w:val="0"/>
      <w:marBottom w:val="0"/>
      <w:divBdr>
        <w:top w:val="none" w:sz="0" w:space="0" w:color="auto"/>
        <w:left w:val="none" w:sz="0" w:space="0" w:color="auto"/>
        <w:bottom w:val="none" w:sz="0" w:space="0" w:color="auto"/>
        <w:right w:val="none" w:sz="0" w:space="0" w:color="auto"/>
      </w:divBdr>
      <w:divsChild>
        <w:div w:id="15497736">
          <w:marLeft w:val="0"/>
          <w:marRight w:val="0"/>
          <w:marTop w:val="0"/>
          <w:marBottom w:val="0"/>
          <w:divBdr>
            <w:top w:val="none" w:sz="0" w:space="0" w:color="auto"/>
            <w:left w:val="none" w:sz="0" w:space="0" w:color="auto"/>
            <w:bottom w:val="none" w:sz="0" w:space="0" w:color="auto"/>
            <w:right w:val="none" w:sz="0" w:space="0" w:color="auto"/>
          </w:divBdr>
        </w:div>
      </w:divsChild>
    </w:div>
    <w:div w:id="899049476">
      <w:bodyDiv w:val="1"/>
      <w:marLeft w:val="0"/>
      <w:marRight w:val="0"/>
      <w:marTop w:val="0"/>
      <w:marBottom w:val="0"/>
      <w:divBdr>
        <w:top w:val="none" w:sz="0" w:space="0" w:color="auto"/>
        <w:left w:val="none" w:sz="0" w:space="0" w:color="auto"/>
        <w:bottom w:val="none" w:sz="0" w:space="0" w:color="auto"/>
        <w:right w:val="none" w:sz="0" w:space="0" w:color="auto"/>
      </w:divBdr>
    </w:div>
    <w:div w:id="948126059">
      <w:bodyDiv w:val="1"/>
      <w:marLeft w:val="0"/>
      <w:marRight w:val="0"/>
      <w:marTop w:val="0"/>
      <w:marBottom w:val="0"/>
      <w:divBdr>
        <w:top w:val="none" w:sz="0" w:space="0" w:color="auto"/>
        <w:left w:val="none" w:sz="0" w:space="0" w:color="auto"/>
        <w:bottom w:val="none" w:sz="0" w:space="0" w:color="auto"/>
        <w:right w:val="none" w:sz="0" w:space="0" w:color="auto"/>
      </w:divBdr>
    </w:div>
    <w:div w:id="965090361">
      <w:bodyDiv w:val="1"/>
      <w:marLeft w:val="0"/>
      <w:marRight w:val="0"/>
      <w:marTop w:val="0"/>
      <w:marBottom w:val="0"/>
      <w:divBdr>
        <w:top w:val="none" w:sz="0" w:space="0" w:color="auto"/>
        <w:left w:val="none" w:sz="0" w:space="0" w:color="auto"/>
        <w:bottom w:val="none" w:sz="0" w:space="0" w:color="auto"/>
        <w:right w:val="none" w:sz="0" w:space="0" w:color="auto"/>
      </w:divBdr>
    </w:div>
    <w:div w:id="969827449">
      <w:bodyDiv w:val="1"/>
      <w:marLeft w:val="0"/>
      <w:marRight w:val="0"/>
      <w:marTop w:val="0"/>
      <w:marBottom w:val="0"/>
      <w:divBdr>
        <w:top w:val="none" w:sz="0" w:space="0" w:color="auto"/>
        <w:left w:val="none" w:sz="0" w:space="0" w:color="auto"/>
        <w:bottom w:val="none" w:sz="0" w:space="0" w:color="auto"/>
        <w:right w:val="none" w:sz="0" w:space="0" w:color="auto"/>
      </w:divBdr>
      <w:divsChild>
        <w:div w:id="14890346">
          <w:marLeft w:val="0"/>
          <w:marRight w:val="0"/>
          <w:marTop w:val="0"/>
          <w:marBottom w:val="0"/>
          <w:divBdr>
            <w:top w:val="none" w:sz="0" w:space="0" w:color="auto"/>
            <w:left w:val="none" w:sz="0" w:space="0" w:color="auto"/>
            <w:bottom w:val="none" w:sz="0" w:space="0" w:color="auto"/>
            <w:right w:val="none" w:sz="0" w:space="0" w:color="auto"/>
          </w:divBdr>
        </w:div>
      </w:divsChild>
    </w:div>
    <w:div w:id="980622386">
      <w:bodyDiv w:val="1"/>
      <w:marLeft w:val="0"/>
      <w:marRight w:val="0"/>
      <w:marTop w:val="0"/>
      <w:marBottom w:val="0"/>
      <w:divBdr>
        <w:top w:val="none" w:sz="0" w:space="0" w:color="auto"/>
        <w:left w:val="none" w:sz="0" w:space="0" w:color="auto"/>
        <w:bottom w:val="none" w:sz="0" w:space="0" w:color="auto"/>
        <w:right w:val="none" w:sz="0" w:space="0" w:color="auto"/>
      </w:divBdr>
    </w:div>
    <w:div w:id="983046020">
      <w:bodyDiv w:val="1"/>
      <w:marLeft w:val="0"/>
      <w:marRight w:val="0"/>
      <w:marTop w:val="0"/>
      <w:marBottom w:val="0"/>
      <w:divBdr>
        <w:top w:val="none" w:sz="0" w:space="0" w:color="auto"/>
        <w:left w:val="none" w:sz="0" w:space="0" w:color="auto"/>
        <w:bottom w:val="none" w:sz="0" w:space="0" w:color="auto"/>
        <w:right w:val="none" w:sz="0" w:space="0" w:color="auto"/>
      </w:divBdr>
    </w:div>
    <w:div w:id="1010763090">
      <w:bodyDiv w:val="1"/>
      <w:marLeft w:val="0"/>
      <w:marRight w:val="0"/>
      <w:marTop w:val="0"/>
      <w:marBottom w:val="0"/>
      <w:divBdr>
        <w:top w:val="none" w:sz="0" w:space="0" w:color="auto"/>
        <w:left w:val="none" w:sz="0" w:space="0" w:color="auto"/>
        <w:bottom w:val="none" w:sz="0" w:space="0" w:color="auto"/>
        <w:right w:val="none" w:sz="0" w:space="0" w:color="auto"/>
      </w:divBdr>
    </w:div>
    <w:div w:id="1015229977">
      <w:bodyDiv w:val="1"/>
      <w:marLeft w:val="0"/>
      <w:marRight w:val="0"/>
      <w:marTop w:val="0"/>
      <w:marBottom w:val="0"/>
      <w:divBdr>
        <w:top w:val="none" w:sz="0" w:space="0" w:color="auto"/>
        <w:left w:val="none" w:sz="0" w:space="0" w:color="auto"/>
        <w:bottom w:val="none" w:sz="0" w:space="0" w:color="auto"/>
        <w:right w:val="none" w:sz="0" w:space="0" w:color="auto"/>
      </w:divBdr>
    </w:div>
    <w:div w:id="1046221276">
      <w:bodyDiv w:val="1"/>
      <w:marLeft w:val="0"/>
      <w:marRight w:val="0"/>
      <w:marTop w:val="0"/>
      <w:marBottom w:val="0"/>
      <w:divBdr>
        <w:top w:val="none" w:sz="0" w:space="0" w:color="auto"/>
        <w:left w:val="none" w:sz="0" w:space="0" w:color="auto"/>
        <w:bottom w:val="none" w:sz="0" w:space="0" w:color="auto"/>
        <w:right w:val="none" w:sz="0" w:space="0" w:color="auto"/>
      </w:divBdr>
    </w:div>
    <w:div w:id="1056733838">
      <w:bodyDiv w:val="1"/>
      <w:marLeft w:val="0"/>
      <w:marRight w:val="0"/>
      <w:marTop w:val="0"/>
      <w:marBottom w:val="0"/>
      <w:divBdr>
        <w:top w:val="none" w:sz="0" w:space="0" w:color="auto"/>
        <w:left w:val="none" w:sz="0" w:space="0" w:color="auto"/>
        <w:bottom w:val="none" w:sz="0" w:space="0" w:color="auto"/>
        <w:right w:val="none" w:sz="0" w:space="0" w:color="auto"/>
      </w:divBdr>
    </w:div>
    <w:div w:id="1065956257">
      <w:bodyDiv w:val="1"/>
      <w:marLeft w:val="0"/>
      <w:marRight w:val="0"/>
      <w:marTop w:val="0"/>
      <w:marBottom w:val="0"/>
      <w:divBdr>
        <w:top w:val="none" w:sz="0" w:space="0" w:color="auto"/>
        <w:left w:val="none" w:sz="0" w:space="0" w:color="auto"/>
        <w:bottom w:val="none" w:sz="0" w:space="0" w:color="auto"/>
        <w:right w:val="none" w:sz="0" w:space="0" w:color="auto"/>
      </w:divBdr>
    </w:div>
    <w:div w:id="1071267339">
      <w:bodyDiv w:val="1"/>
      <w:marLeft w:val="0"/>
      <w:marRight w:val="0"/>
      <w:marTop w:val="0"/>
      <w:marBottom w:val="0"/>
      <w:divBdr>
        <w:top w:val="none" w:sz="0" w:space="0" w:color="auto"/>
        <w:left w:val="none" w:sz="0" w:space="0" w:color="auto"/>
        <w:bottom w:val="none" w:sz="0" w:space="0" w:color="auto"/>
        <w:right w:val="none" w:sz="0" w:space="0" w:color="auto"/>
      </w:divBdr>
      <w:divsChild>
        <w:div w:id="1260257665">
          <w:marLeft w:val="0"/>
          <w:marRight w:val="0"/>
          <w:marTop w:val="150"/>
          <w:marBottom w:val="0"/>
          <w:divBdr>
            <w:top w:val="none" w:sz="0" w:space="0" w:color="auto"/>
            <w:left w:val="none" w:sz="0" w:space="0" w:color="auto"/>
            <w:bottom w:val="none" w:sz="0" w:space="0" w:color="auto"/>
            <w:right w:val="none" w:sz="0" w:space="0" w:color="auto"/>
          </w:divBdr>
          <w:divsChild>
            <w:div w:id="128672803">
              <w:marLeft w:val="0"/>
              <w:marRight w:val="0"/>
              <w:marTop w:val="0"/>
              <w:marBottom w:val="0"/>
              <w:divBdr>
                <w:top w:val="none" w:sz="0" w:space="0" w:color="auto"/>
                <w:left w:val="none" w:sz="0" w:space="0" w:color="auto"/>
                <w:bottom w:val="none" w:sz="0" w:space="0" w:color="auto"/>
                <w:right w:val="none" w:sz="0" w:space="0" w:color="auto"/>
              </w:divBdr>
              <w:divsChild>
                <w:div w:id="2043283784">
                  <w:marLeft w:val="0"/>
                  <w:marRight w:val="0"/>
                  <w:marTop w:val="0"/>
                  <w:marBottom w:val="0"/>
                  <w:divBdr>
                    <w:top w:val="none" w:sz="0" w:space="0" w:color="auto"/>
                    <w:left w:val="none" w:sz="0" w:space="0" w:color="auto"/>
                    <w:bottom w:val="none" w:sz="0" w:space="0" w:color="auto"/>
                    <w:right w:val="none" w:sz="0" w:space="0" w:color="auto"/>
                  </w:divBdr>
                  <w:divsChild>
                    <w:div w:id="745616688">
                      <w:marLeft w:val="0"/>
                      <w:marRight w:val="0"/>
                      <w:marTop w:val="0"/>
                      <w:marBottom w:val="0"/>
                      <w:divBdr>
                        <w:top w:val="none" w:sz="0" w:space="0" w:color="auto"/>
                        <w:left w:val="none" w:sz="0" w:space="0" w:color="auto"/>
                        <w:bottom w:val="none" w:sz="0" w:space="0" w:color="auto"/>
                        <w:right w:val="none" w:sz="0" w:space="0" w:color="auto"/>
                      </w:divBdr>
                      <w:divsChild>
                        <w:div w:id="65760934">
                          <w:marLeft w:val="0"/>
                          <w:marRight w:val="15"/>
                          <w:marTop w:val="0"/>
                          <w:marBottom w:val="0"/>
                          <w:divBdr>
                            <w:top w:val="none" w:sz="0" w:space="0" w:color="auto"/>
                            <w:left w:val="none" w:sz="0" w:space="0" w:color="auto"/>
                            <w:bottom w:val="none" w:sz="0" w:space="0" w:color="auto"/>
                            <w:right w:val="none" w:sz="0" w:space="0" w:color="auto"/>
                          </w:divBdr>
                          <w:divsChild>
                            <w:div w:id="1851411441">
                              <w:marLeft w:val="0"/>
                              <w:marRight w:val="0"/>
                              <w:marTop w:val="0"/>
                              <w:marBottom w:val="0"/>
                              <w:divBdr>
                                <w:top w:val="none" w:sz="0" w:space="0" w:color="auto"/>
                                <w:left w:val="none" w:sz="0" w:space="0" w:color="auto"/>
                                <w:bottom w:val="none" w:sz="0" w:space="0" w:color="auto"/>
                                <w:right w:val="none" w:sz="0" w:space="0" w:color="auto"/>
                              </w:divBdr>
                            </w:div>
                          </w:divsChild>
                        </w:div>
                        <w:div w:id="156918955">
                          <w:marLeft w:val="0"/>
                          <w:marRight w:val="0"/>
                          <w:marTop w:val="0"/>
                          <w:marBottom w:val="0"/>
                          <w:divBdr>
                            <w:top w:val="none" w:sz="0" w:space="0" w:color="auto"/>
                            <w:left w:val="none" w:sz="0" w:space="0" w:color="auto"/>
                            <w:bottom w:val="none" w:sz="0" w:space="0" w:color="auto"/>
                            <w:right w:val="none" w:sz="0" w:space="0" w:color="auto"/>
                          </w:divBdr>
                          <w:divsChild>
                            <w:div w:id="371612611">
                              <w:marLeft w:val="0"/>
                              <w:marRight w:val="0"/>
                              <w:marTop w:val="0"/>
                              <w:marBottom w:val="15"/>
                              <w:divBdr>
                                <w:top w:val="none" w:sz="0" w:space="0" w:color="auto"/>
                                <w:left w:val="none" w:sz="0" w:space="0" w:color="auto"/>
                                <w:bottom w:val="none" w:sz="0" w:space="0" w:color="auto"/>
                                <w:right w:val="none" w:sz="0" w:space="0" w:color="auto"/>
                              </w:divBdr>
                              <w:divsChild>
                                <w:div w:id="278419132">
                                  <w:marLeft w:val="0"/>
                                  <w:marRight w:val="0"/>
                                  <w:marTop w:val="0"/>
                                  <w:marBottom w:val="0"/>
                                  <w:divBdr>
                                    <w:top w:val="none" w:sz="0" w:space="0" w:color="auto"/>
                                    <w:left w:val="none" w:sz="0" w:space="0" w:color="auto"/>
                                    <w:bottom w:val="none" w:sz="0" w:space="0" w:color="auto"/>
                                    <w:right w:val="none" w:sz="0" w:space="0" w:color="auto"/>
                                  </w:divBdr>
                                </w:div>
                              </w:divsChild>
                            </w:div>
                            <w:div w:id="666176844">
                              <w:marLeft w:val="0"/>
                              <w:marRight w:val="0"/>
                              <w:marTop w:val="0"/>
                              <w:marBottom w:val="15"/>
                              <w:divBdr>
                                <w:top w:val="none" w:sz="0" w:space="0" w:color="auto"/>
                                <w:left w:val="none" w:sz="0" w:space="0" w:color="auto"/>
                                <w:bottom w:val="none" w:sz="0" w:space="0" w:color="auto"/>
                                <w:right w:val="none" w:sz="0" w:space="0" w:color="auto"/>
                              </w:divBdr>
                              <w:divsChild>
                                <w:div w:id="1479766165">
                                  <w:marLeft w:val="0"/>
                                  <w:marRight w:val="0"/>
                                  <w:marTop w:val="0"/>
                                  <w:marBottom w:val="0"/>
                                  <w:divBdr>
                                    <w:top w:val="none" w:sz="0" w:space="0" w:color="auto"/>
                                    <w:left w:val="none" w:sz="0" w:space="0" w:color="auto"/>
                                    <w:bottom w:val="none" w:sz="0" w:space="0" w:color="auto"/>
                                    <w:right w:val="none" w:sz="0" w:space="0" w:color="auto"/>
                                  </w:divBdr>
                                </w:div>
                              </w:divsChild>
                            </w:div>
                            <w:div w:id="269821524">
                              <w:marLeft w:val="0"/>
                              <w:marRight w:val="0"/>
                              <w:marTop w:val="0"/>
                              <w:marBottom w:val="15"/>
                              <w:divBdr>
                                <w:top w:val="none" w:sz="0" w:space="0" w:color="auto"/>
                                <w:left w:val="none" w:sz="0" w:space="0" w:color="auto"/>
                                <w:bottom w:val="none" w:sz="0" w:space="0" w:color="auto"/>
                                <w:right w:val="none" w:sz="0" w:space="0" w:color="auto"/>
                              </w:divBdr>
                              <w:divsChild>
                                <w:div w:id="8458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670073">
      <w:bodyDiv w:val="1"/>
      <w:marLeft w:val="0"/>
      <w:marRight w:val="0"/>
      <w:marTop w:val="0"/>
      <w:marBottom w:val="0"/>
      <w:divBdr>
        <w:top w:val="none" w:sz="0" w:space="0" w:color="auto"/>
        <w:left w:val="none" w:sz="0" w:space="0" w:color="auto"/>
        <w:bottom w:val="none" w:sz="0" w:space="0" w:color="auto"/>
        <w:right w:val="none" w:sz="0" w:space="0" w:color="auto"/>
      </w:divBdr>
    </w:div>
    <w:div w:id="1098331467">
      <w:bodyDiv w:val="1"/>
      <w:marLeft w:val="0"/>
      <w:marRight w:val="0"/>
      <w:marTop w:val="0"/>
      <w:marBottom w:val="0"/>
      <w:divBdr>
        <w:top w:val="none" w:sz="0" w:space="0" w:color="auto"/>
        <w:left w:val="none" w:sz="0" w:space="0" w:color="auto"/>
        <w:bottom w:val="none" w:sz="0" w:space="0" w:color="auto"/>
        <w:right w:val="none" w:sz="0" w:space="0" w:color="auto"/>
      </w:divBdr>
      <w:divsChild>
        <w:div w:id="99224735">
          <w:marLeft w:val="0"/>
          <w:marRight w:val="0"/>
          <w:marTop w:val="0"/>
          <w:marBottom w:val="0"/>
          <w:divBdr>
            <w:top w:val="none" w:sz="0" w:space="0" w:color="auto"/>
            <w:left w:val="none" w:sz="0" w:space="0" w:color="auto"/>
            <w:bottom w:val="none" w:sz="0" w:space="0" w:color="auto"/>
            <w:right w:val="none" w:sz="0" w:space="0" w:color="auto"/>
          </w:divBdr>
        </w:div>
      </w:divsChild>
    </w:div>
    <w:div w:id="1161041376">
      <w:bodyDiv w:val="1"/>
      <w:marLeft w:val="0"/>
      <w:marRight w:val="0"/>
      <w:marTop w:val="0"/>
      <w:marBottom w:val="0"/>
      <w:divBdr>
        <w:top w:val="none" w:sz="0" w:space="0" w:color="auto"/>
        <w:left w:val="none" w:sz="0" w:space="0" w:color="auto"/>
        <w:bottom w:val="none" w:sz="0" w:space="0" w:color="auto"/>
        <w:right w:val="none" w:sz="0" w:space="0" w:color="auto"/>
      </w:divBdr>
    </w:div>
    <w:div w:id="1185704957">
      <w:bodyDiv w:val="1"/>
      <w:marLeft w:val="0"/>
      <w:marRight w:val="0"/>
      <w:marTop w:val="0"/>
      <w:marBottom w:val="0"/>
      <w:divBdr>
        <w:top w:val="none" w:sz="0" w:space="0" w:color="auto"/>
        <w:left w:val="none" w:sz="0" w:space="0" w:color="auto"/>
        <w:bottom w:val="none" w:sz="0" w:space="0" w:color="auto"/>
        <w:right w:val="none" w:sz="0" w:space="0" w:color="auto"/>
      </w:divBdr>
    </w:div>
    <w:div w:id="1193805796">
      <w:bodyDiv w:val="1"/>
      <w:marLeft w:val="0"/>
      <w:marRight w:val="0"/>
      <w:marTop w:val="0"/>
      <w:marBottom w:val="0"/>
      <w:divBdr>
        <w:top w:val="none" w:sz="0" w:space="0" w:color="auto"/>
        <w:left w:val="none" w:sz="0" w:space="0" w:color="auto"/>
        <w:bottom w:val="none" w:sz="0" w:space="0" w:color="auto"/>
        <w:right w:val="none" w:sz="0" w:space="0" w:color="auto"/>
      </w:divBdr>
    </w:div>
    <w:div w:id="1195583006">
      <w:bodyDiv w:val="1"/>
      <w:marLeft w:val="0"/>
      <w:marRight w:val="0"/>
      <w:marTop w:val="0"/>
      <w:marBottom w:val="0"/>
      <w:divBdr>
        <w:top w:val="none" w:sz="0" w:space="0" w:color="auto"/>
        <w:left w:val="none" w:sz="0" w:space="0" w:color="auto"/>
        <w:bottom w:val="none" w:sz="0" w:space="0" w:color="auto"/>
        <w:right w:val="none" w:sz="0" w:space="0" w:color="auto"/>
      </w:divBdr>
    </w:div>
    <w:div w:id="1218980418">
      <w:bodyDiv w:val="1"/>
      <w:marLeft w:val="0"/>
      <w:marRight w:val="0"/>
      <w:marTop w:val="0"/>
      <w:marBottom w:val="0"/>
      <w:divBdr>
        <w:top w:val="none" w:sz="0" w:space="0" w:color="auto"/>
        <w:left w:val="none" w:sz="0" w:space="0" w:color="auto"/>
        <w:bottom w:val="none" w:sz="0" w:space="0" w:color="auto"/>
        <w:right w:val="none" w:sz="0" w:space="0" w:color="auto"/>
      </w:divBdr>
    </w:div>
    <w:div w:id="1267689456">
      <w:bodyDiv w:val="1"/>
      <w:marLeft w:val="0"/>
      <w:marRight w:val="0"/>
      <w:marTop w:val="0"/>
      <w:marBottom w:val="0"/>
      <w:divBdr>
        <w:top w:val="none" w:sz="0" w:space="0" w:color="auto"/>
        <w:left w:val="none" w:sz="0" w:space="0" w:color="auto"/>
        <w:bottom w:val="none" w:sz="0" w:space="0" w:color="auto"/>
        <w:right w:val="none" w:sz="0" w:space="0" w:color="auto"/>
      </w:divBdr>
    </w:div>
    <w:div w:id="1274291304">
      <w:bodyDiv w:val="1"/>
      <w:marLeft w:val="0"/>
      <w:marRight w:val="0"/>
      <w:marTop w:val="0"/>
      <w:marBottom w:val="0"/>
      <w:divBdr>
        <w:top w:val="none" w:sz="0" w:space="0" w:color="auto"/>
        <w:left w:val="none" w:sz="0" w:space="0" w:color="auto"/>
        <w:bottom w:val="none" w:sz="0" w:space="0" w:color="auto"/>
        <w:right w:val="none" w:sz="0" w:space="0" w:color="auto"/>
      </w:divBdr>
    </w:div>
    <w:div w:id="1292321283">
      <w:bodyDiv w:val="1"/>
      <w:marLeft w:val="0"/>
      <w:marRight w:val="0"/>
      <w:marTop w:val="0"/>
      <w:marBottom w:val="0"/>
      <w:divBdr>
        <w:top w:val="none" w:sz="0" w:space="0" w:color="auto"/>
        <w:left w:val="none" w:sz="0" w:space="0" w:color="auto"/>
        <w:bottom w:val="none" w:sz="0" w:space="0" w:color="auto"/>
        <w:right w:val="none" w:sz="0" w:space="0" w:color="auto"/>
      </w:divBdr>
      <w:divsChild>
        <w:div w:id="912590383">
          <w:marLeft w:val="0"/>
          <w:marRight w:val="0"/>
          <w:marTop w:val="0"/>
          <w:marBottom w:val="0"/>
          <w:divBdr>
            <w:top w:val="none" w:sz="0" w:space="0" w:color="auto"/>
            <w:left w:val="none" w:sz="0" w:space="0" w:color="auto"/>
            <w:bottom w:val="none" w:sz="0" w:space="0" w:color="auto"/>
            <w:right w:val="none" w:sz="0" w:space="0" w:color="auto"/>
          </w:divBdr>
        </w:div>
      </w:divsChild>
    </w:div>
    <w:div w:id="1322084187">
      <w:bodyDiv w:val="1"/>
      <w:marLeft w:val="0"/>
      <w:marRight w:val="0"/>
      <w:marTop w:val="0"/>
      <w:marBottom w:val="0"/>
      <w:divBdr>
        <w:top w:val="none" w:sz="0" w:space="0" w:color="auto"/>
        <w:left w:val="none" w:sz="0" w:space="0" w:color="auto"/>
        <w:bottom w:val="none" w:sz="0" w:space="0" w:color="auto"/>
        <w:right w:val="none" w:sz="0" w:space="0" w:color="auto"/>
      </w:divBdr>
      <w:divsChild>
        <w:div w:id="1964577912">
          <w:marLeft w:val="0"/>
          <w:marRight w:val="0"/>
          <w:marTop w:val="0"/>
          <w:marBottom w:val="0"/>
          <w:divBdr>
            <w:top w:val="none" w:sz="0" w:space="0" w:color="auto"/>
            <w:left w:val="none" w:sz="0" w:space="0" w:color="auto"/>
            <w:bottom w:val="none" w:sz="0" w:space="0" w:color="auto"/>
            <w:right w:val="none" w:sz="0" w:space="0" w:color="auto"/>
          </w:divBdr>
        </w:div>
      </w:divsChild>
    </w:div>
    <w:div w:id="1325235219">
      <w:bodyDiv w:val="1"/>
      <w:marLeft w:val="0"/>
      <w:marRight w:val="0"/>
      <w:marTop w:val="0"/>
      <w:marBottom w:val="0"/>
      <w:divBdr>
        <w:top w:val="none" w:sz="0" w:space="0" w:color="auto"/>
        <w:left w:val="none" w:sz="0" w:space="0" w:color="auto"/>
        <w:bottom w:val="none" w:sz="0" w:space="0" w:color="auto"/>
        <w:right w:val="none" w:sz="0" w:space="0" w:color="auto"/>
      </w:divBdr>
    </w:div>
    <w:div w:id="1326937021">
      <w:bodyDiv w:val="1"/>
      <w:marLeft w:val="0"/>
      <w:marRight w:val="0"/>
      <w:marTop w:val="0"/>
      <w:marBottom w:val="0"/>
      <w:divBdr>
        <w:top w:val="none" w:sz="0" w:space="0" w:color="auto"/>
        <w:left w:val="none" w:sz="0" w:space="0" w:color="auto"/>
        <w:bottom w:val="none" w:sz="0" w:space="0" w:color="auto"/>
        <w:right w:val="none" w:sz="0" w:space="0" w:color="auto"/>
      </w:divBdr>
    </w:div>
    <w:div w:id="1345478246">
      <w:bodyDiv w:val="1"/>
      <w:marLeft w:val="0"/>
      <w:marRight w:val="0"/>
      <w:marTop w:val="0"/>
      <w:marBottom w:val="0"/>
      <w:divBdr>
        <w:top w:val="none" w:sz="0" w:space="0" w:color="auto"/>
        <w:left w:val="none" w:sz="0" w:space="0" w:color="auto"/>
        <w:bottom w:val="none" w:sz="0" w:space="0" w:color="auto"/>
        <w:right w:val="none" w:sz="0" w:space="0" w:color="auto"/>
      </w:divBdr>
    </w:div>
    <w:div w:id="1368094441">
      <w:bodyDiv w:val="1"/>
      <w:marLeft w:val="0"/>
      <w:marRight w:val="0"/>
      <w:marTop w:val="0"/>
      <w:marBottom w:val="0"/>
      <w:divBdr>
        <w:top w:val="none" w:sz="0" w:space="0" w:color="auto"/>
        <w:left w:val="none" w:sz="0" w:space="0" w:color="auto"/>
        <w:bottom w:val="none" w:sz="0" w:space="0" w:color="auto"/>
        <w:right w:val="none" w:sz="0" w:space="0" w:color="auto"/>
      </w:divBdr>
    </w:div>
    <w:div w:id="1369061243">
      <w:bodyDiv w:val="1"/>
      <w:marLeft w:val="0"/>
      <w:marRight w:val="0"/>
      <w:marTop w:val="0"/>
      <w:marBottom w:val="0"/>
      <w:divBdr>
        <w:top w:val="none" w:sz="0" w:space="0" w:color="auto"/>
        <w:left w:val="none" w:sz="0" w:space="0" w:color="auto"/>
        <w:bottom w:val="none" w:sz="0" w:space="0" w:color="auto"/>
        <w:right w:val="none" w:sz="0" w:space="0" w:color="auto"/>
      </w:divBdr>
    </w:div>
    <w:div w:id="1530341211">
      <w:bodyDiv w:val="1"/>
      <w:marLeft w:val="0"/>
      <w:marRight w:val="0"/>
      <w:marTop w:val="0"/>
      <w:marBottom w:val="0"/>
      <w:divBdr>
        <w:top w:val="none" w:sz="0" w:space="0" w:color="auto"/>
        <w:left w:val="none" w:sz="0" w:space="0" w:color="auto"/>
        <w:bottom w:val="none" w:sz="0" w:space="0" w:color="auto"/>
        <w:right w:val="none" w:sz="0" w:space="0" w:color="auto"/>
      </w:divBdr>
    </w:div>
    <w:div w:id="1554123342">
      <w:bodyDiv w:val="1"/>
      <w:marLeft w:val="0"/>
      <w:marRight w:val="0"/>
      <w:marTop w:val="0"/>
      <w:marBottom w:val="0"/>
      <w:divBdr>
        <w:top w:val="none" w:sz="0" w:space="0" w:color="auto"/>
        <w:left w:val="none" w:sz="0" w:space="0" w:color="auto"/>
        <w:bottom w:val="none" w:sz="0" w:space="0" w:color="auto"/>
        <w:right w:val="none" w:sz="0" w:space="0" w:color="auto"/>
      </w:divBdr>
    </w:div>
    <w:div w:id="1566641135">
      <w:bodyDiv w:val="1"/>
      <w:marLeft w:val="0"/>
      <w:marRight w:val="0"/>
      <w:marTop w:val="0"/>
      <w:marBottom w:val="0"/>
      <w:divBdr>
        <w:top w:val="none" w:sz="0" w:space="0" w:color="auto"/>
        <w:left w:val="none" w:sz="0" w:space="0" w:color="auto"/>
        <w:bottom w:val="none" w:sz="0" w:space="0" w:color="auto"/>
        <w:right w:val="none" w:sz="0" w:space="0" w:color="auto"/>
      </w:divBdr>
      <w:divsChild>
        <w:div w:id="126705818">
          <w:marLeft w:val="0"/>
          <w:marRight w:val="0"/>
          <w:marTop w:val="375"/>
          <w:marBottom w:val="375"/>
          <w:divBdr>
            <w:top w:val="none" w:sz="0" w:space="0" w:color="auto"/>
            <w:left w:val="none" w:sz="0" w:space="0" w:color="auto"/>
            <w:bottom w:val="none" w:sz="0" w:space="0" w:color="auto"/>
            <w:right w:val="none" w:sz="0" w:space="0" w:color="auto"/>
          </w:divBdr>
        </w:div>
        <w:div w:id="329530858">
          <w:marLeft w:val="0"/>
          <w:marRight w:val="0"/>
          <w:marTop w:val="375"/>
          <w:marBottom w:val="0"/>
          <w:divBdr>
            <w:top w:val="none" w:sz="0" w:space="0" w:color="auto"/>
            <w:left w:val="none" w:sz="0" w:space="0" w:color="auto"/>
            <w:bottom w:val="none" w:sz="0" w:space="0" w:color="auto"/>
            <w:right w:val="none" w:sz="0" w:space="0" w:color="auto"/>
          </w:divBdr>
        </w:div>
      </w:divsChild>
    </w:div>
    <w:div w:id="1576931912">
      <w:bodyDiv w:val="1"/>
      <w:marLeft w:val="0"/>
      <w:marRight w:val="0"/>
      <w:marTop w:val="0"/>
      <w:marBottom w:val="0"/>
      <w:divBdr>
        <w:top w:val="none" w:sz="0" w:space="0" w:color="auto"/>
        <w:left w:val="none" w:sz="0" w:space="0" w:color="auto"/>
        <w:bottom w:val="none" w:sz="0" w:space="0" w:color="auto"/>
        <w:right w:val="none" w:sz="0" w:space="0" w:color="auto"/>
      </w:divBdr>
      <w:divsChild>
        <w:div w:id="186796172">
          <w:marLeft w:val="300"/>
          <w:marRight w:val="0"/>
          <w:marTop w:val="0"/>
          <w:marBottom w:val="450"/>
          <w:divBdr>
            <w:top w:val="none" w:sz="0" w:space="0" w:color="auto"/>
            <w:left w:val="none" w:sz="0" w:space="0" w:color="auto"/>
            <w:bottom w:val="none" w:sz="0" w:space="0" w:color="auto"/>
            <w:right w:val="none" w:sz="0" w:space="0" w:color="auto"/>
          </w:divBdr>
        </w:div>
        <w:div w:id="882984917">
          <w:marLeft w:val="750"/>
          <w:marRight w:val="750"/>
          <w:marTop w:val="600"/>
          <w:marBottom w:val="300"/>
          <w:divBdr>
            <w:top w:val="none" w:sz="0" w:space="0" w:color="auto"/>
            <w:left w:val="none" w:sz="0" w:space="0" w:color="auto"/>
            <w:bottom w:val="none" w:sz="0" w:space="0" w:color="auto"/>
            <w:right w:val="none" w:sz="0" w:space="0" w:color="auto"/>
          </w:divBdr>
        </w:div>
      </w:divsChild>
    </w:div>
    <w:div w:id="1603995225">
      <w:bodyDiv w:val="1"/>
      <w:marLeft w:val="0"/>
      <w:marRight w:val="0"/>
      <w:marTop w:val="0"/>
      <w:marBottom w:val="0"/>
      <w:divBdr>
        <w:top w:val="none" w:sz="0" w:space="0" w:color="auto"/>
        <w:left w:val="none" w:sz="0" w:space="0" w:color="auto"/>
        <w:bottom w:val="none" w:sz="0" w:space="0" w:color="auto"/>
        <w:right w:val="none" w:sz="0" w:space="0" w:color="auto"/>
      </w:divBdr>
    </w:div>
    <w:div w:id="1618609220">
      <w:bodyDiv w:val="1"/>
      <w:marLeft w:val="0"/>
      <w:marRight w:val="0"/>
      <w:marTop w:val="0"/>
      <w:marBottom w:val="0"/>
      <w:divBdr>
        <w:top w:val="none" w:sz="0" w:space="0" w:color="auto"/>
        <w:left w:val="none" w:sz="0" w:space="0" w:color="auto"/>
        <w:bottom w:val="none" w:sz="0" w:space="0" w:color="auto"/>
        <w:right w:val="none" w:sz="0" w:space="0" w:color="auto"/>
      </w:divBdr>
    </w:div>
    <w:div w:id="1625303529">
      <w:bodyDiv w:val="1"/>
      <w:marLeft w:val="0"/>
      <w:marRight w:val="0"/>
      <w:marTop w:val="0"/>
      <w:marBottom w:val="0"/>
      <w:divBdr>
        <w:top w:val="none" w:sz="0" w:space="0" w:color="auto"/>
        <w:left w:val="none" w:sz="0" w:space="0" w:color="auto"/>
        <w:bottom w:val="none" w:sz="0" w:space="0" w:color="auto"/>
        <w:right w:val="none" w:sz="0" w:space="0" w:color="auto"/>
      </w:divBdr>
    </w:div>
    <w:div w:id="1639843664">
      <w:bodyDiv w:val="1"/>
      <w:marLeft w:val="0"/>
      <w:marRight w:val="0"/>
      <w:marTop w:val="0"/>
      <w:marBottom w:val="0"/>
      <w:divBdr>
        <w:top w:val="none" w:sz="0" w:space="0" w:color="auto"/>
        <w:left w:val="none" w:sz="0" w:space="0" w:color="auto"/>
        <w:bottom w:val="none" w:sz="0" w:space="0" w:color="auto"/>
        <w:right w:val="none" w:sz="0" w:space="0" w:color="auto"/>
      </w:divBdr>
      <w:divsChild>
        <w:div w:id="964696002">
          <w:marLeft w:val="0"/>
          <w:marRight w:val="0"/>
          <w:marTop w:val="0"/>
          <w:marBottom w:val="0"/>
          <w:divBdr>
            <w:top w:val="none" w:sz="0" w:space="0" w:color="auto"/>
            <w:left w:val="none" w:sz="0" w:space="0" w:color="auto"/>
            <w:bottom w:val="none" w:sz="0" w:space="0" w:color="auto"/>
            <w:right w:val="none" w:sz="0" w:space="0" w:color="auto"/>
          </w:divBdr>
          <w:divsChild>
            <w:div w:id="1077825450">
              <w:marLeft w:val="0"/>
              <w:marRight w:val="0"/>
              <w:marTop w:val="0"/>
              <w:marBottom w:val="0"/>
              <w:divBdr>
                <w:top w:val="none" w:sz="0" w:space="0" w:color="auto"/>
                <w:left w:val="none" w:sz="0" w:space="0" w:color="auto"/>
                <w:bottom w:val="none" w:sz="0" w:space="0" w:color="auto"/>
                <w:right w:val="none" w:sz="0" w:space="0" w:color="auto"/>
              </w:divBdr>
              <w:divsChild>
                <w:div w:id="1089890600">
                  <w:marLeft w:val="0"/>
                  <w:marRight w:val="0"/>
                  <w:marTop w:val="0"/>
                  <w:marBottom w:val="0"/>
                  <w:divBdr>
                    <w:top w:val="none" w:sz="0" w:space="0" w:color="auto"/>
                    <w:left w:val="none" w:sz="0" w:space="0" w:color="auto"/>
                    <w:bottom w:val="none" w:sz="0" w:space="0" w:color="auto"/>
                    <w:right w:val="none" w:sz="0" w:space="0" w:color="auto"/>
                  </w:divBdr>
                </w:div>
                <w:div w:id="716664888">
                  <w:marLeft w:val="0"/>
                  <w:marRight w:val="0"/>
                  <w:marTop w:val="0"/>
                  <w:marBottom w:val="0"/>
                  <w:divBdr>
                    <w:top w:val="none" w:sz="0" w:space="0" w:color="auto"/>
                    <w:left w:val="none" w:sz="0" w:space="0" w:color="auto"/>
                    <w:bottom w:val="none" w:sz="0" w:space="0" w:color="auto"/>
                    <w:right w:val="none" w:sz="0" w:space="0" w:color="auto"/>
                  </w:divBdr>
                  <w:divsChild>
                    <w:div w:id="14402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033414">
          <w:marLeft w:val="0"/>
          <w:marRight w:val="0"/>
          <w:marTop w:val="0"/>
          <w:marBottom w:val="0"/>
          <w:divBdr>
            <w:top w:val="none" w:sz="0" w:space="0" w:color="auto"/>
            <w:left w:val="none" w:sz="0" w:space="0" w:color="auto"/>
            <w:bottom w:val="none" w:sz="0" w:space="0" w:color="auto"/>
            <w:right w:val="none" w:sz="0" w:space="0" w:color="auto"/>
          </w:divBdr>
          <w:divsChild>
            <w:div w:id="19202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21333">
      <w:bodyDiv w:val="1"/>
      <w:marLeft w:val="0"/>
      <w:marRight w:val="0"/>
      <w:marTop w:val="0"/>
      <w:marBottom w:val="0"/>
      <w:divBdr>
        <w:top w:val="none" w:sz="0" w:space="0" w:color="auto"/>
        <w:left w:val="none" w:sz="0" w:space="0" w:color="auto"/>
        <w:bottom w:val="none" w:sz="0" w:space="0" w:color="auto"/>
        <w:right w:val="none" w:sz="0" w:space="0" w:color="auto"/>
      </w:divBdr>
    </w:div>
    <w:div w:id="1688553442">
      <w:bodyDiv w:val="1"/>
      <w:marLeft w:val="0"/>
      <w:marRight w:val="0"/>
      <w:marTop w:val="0"/>
      <w:marBottom w:val="0"/>
      <w:divBdr>
        <w:top w:val="none" w:sz="0" w:space="0" w:color="auto"/>
        <w:left w:val="none" w:sz="0" w:space="0" w:color="auto"/>
        <w:bottom w:val="none" w:sz="0" w:space="0" w:color="auto"/>
        <w:right w:val="none" w:sz="0" w:space="0" w:color="auto"/>
      </w:divBdr>
    </w:div>
    <w:div w:id="1709179692">
      <w:bodyDiv w:val="1"/>
      <w:marLeft w:val="0"/>
      <w:marRight w:val="0"/>
      <w:marTop w:val="0"/>
      <w:marBottom w:val="0"/>
      <w:divBdr>
        <w:top w:val="none" w:sz="0" w:space="0" w:color="auto"/>
        <w:left w:val="none" w:sz="0" w:space="0" w:color="auto"/>
        <w:bottom w:val="none" w:sz="0" w:space="0" w:color="auto"/>
        <w:right w:val="none" w:sz="0" w:space="0" w:color="auto"/>
      </w:divBdr>
    </w:div>
    <w:div w:id="1724406173">
      <w:bodyDiv w:val="1"/>
      <w:marLeft w:val="0"/>
      <w:marRight w:val="0"/>
      <w:marTop w:val="0"/>
      <w:marBottom w:val="0"/>
      <w:divBdr>
        <w:top w:val="none" w:sz="0" w:space="0" w:color="auto"/>
        <w:left w:val="none" w:sz="0" w:space="0" w:color="auto"/>
        <w:bottom w:val="none" w:sz="0" w:space="0" w:color="auto"/>
        <w:right w:val="none" w:sz="0" w:space="0" w:color="auto"/>
      </w:divBdr>
    </w:div>
    <w:div w:id="1728913248">
      <w:bodyDiv w:val="1"/>
      <w:marLeft w:val="0"/>
      <w:marRight w:val="0"/>
      <w:marTop w:val="0"/>
      <w:marBottom w:val="0"/>
      <w:divBdr>
        <w:top w:val="none" w:sz="0" w:space="0" w:color="auto"/>
        <w:left w:val="none" w:sz="0" w:space="0" w:color="auto"/>
        <w:bottom w:val="none" w:sz="0" w:space="0" w:color="auto"/>
        <w:right w:val="none" w:sz="0" w:space="0" w:color="auto"/>
      </w:divBdr>
    </w:div>
    <w:div w:id="1735544002">
      <w:bodyDiv w:val="1"/>
      <w:marLeft w:val="0"/>
      <w:marRight w:val="0"/>
      <w:marTop w:val="0"/>
      <w:marBottom w:val="0"/>
      <w:divBdr>
        <w:top w:val="none" w:sz="0" w:space="0" w:color="auto"/>
        <w:left w:val="none" w:sz="0" w:space="0" w:color="auto"/>
        <w:bottom w:val="none" w:sz="0" w:space="0" w:color="auto"/>
        <w:right w:val="none" w:sz="0" w:space="0" w:color="auto"/>
      </w:divBdr>
    </w:div>
    <w:div w:id="1747342396">
      <w:bodyDiv w:val="1"/>
      <w:marLeft w:val="0"/>
      <w:marRight w:val="0"/>
      <w:marTop w:val="0"/>
      <w:marBottom w:val="0"/>
      <w:divBdr>
        <w:top w:val="none" w:sz="0" w:space="0" w:color="auto"/>
        <w:left w:val="none" w:sz="0" w:space="0" w:color="auto"/>
        <w:bottom w:val="none" w:sz="0" w:space="0" w:color="auto"/>
        <w:right w:val="none" w:sz="0" w:space="0" w:color="auto"/>
      </w:divBdr>
    </w:div>
    <w:div w:id="1750301421">
      <w:bodyDiv w:val="1"/>
      <w:marLeft w:val="0"/>
      <w:marRight w:val="0"/>
      <w:marTop w:val="0"/>
      <w:marBottom w:val="0"/>
      <w:divBdr>
        <w:top w:val="none" w:sz="0" w:space="0" w:color="auto"/>
        <w:left w:val="none" w:sz="0" w:space="0" w:color="auto"/>
        <w:bottom w:val="none" w:sz="0" w:space="0" w:color="auto"/>
        <w:right w:val="none" w:sz="0" w:space="0" w:color="auto"/>
      </w:divBdr>
    </w:div>
    <w:div w:id="1752048224">
      <w:bodyDiv w:val="1"/>
      <w:marLeft w:val="0"/>
      <w:marRight w:val="0"/>
      <w:marTop w:val="0"/>
      <w:marBottom w:val="0"/>
      <w:divBdr>
        <w:top w:val="none" w:sz="0" w:space="0" w:color="auto"/>
        <w:left w:val="none" w:sz="0" w:space="0" w:color="auto"/>
        <w:bottom w:val="none" w:sz="0" w:space="0" w:color="auto"/>
        <w:right w:val="none" w:sz="0" w:space="0" w:color="auto"/>
      </w:divBdr>
    </w:div>
    <w:div w:id="1788698249">
      <w:bodyDiv w:val="1"/>
      <w:marLeft w:val="0"/>
      <w:marRight w:val="0"/>
      <w:marTop w:val="0"/>
      <w:marBottom w:val="0"/>
      <w:divBdr>
        <w:top w:val="none" w:sz="0" w:space="0" w:color="auto"/>
        <w:left w:val="none" w:sz="0" w:space="0" w:color="auto"/>
        <w:bottom w:val="none" w:sz="0" w:space="0" w:color="auto"/>
        <w:right w:val="none" w:sz="0" w:space="0" w:color="auto"/>
      </w:divBdr>
    </w:div>
    <w:div w:id="1798374890">
      <w:bodyDiv w:val="1"/>
      <w:marLeft w:val="0"/>
      <w:marRight w:val="0"/>
      <w:marTop w:val="0"/>
      <w:marBottom w:val="0"/>
      <w:divBdr>
        <w:top w:val="none" w:sz="0" w:space="0" w:color="auto"/>
        <w:left w:val="none" w:sz="0" w:space="0" w:color="auto"/>
        <w:bottom w:val="none" w:sz="0" w:space="0" w:color="auto"/>
        <w:right w:val="none" w:sz="0" w:space="0" w:color="auto"/>
      </w:divBdr>
    </w:div>
    <w:div w:id="1800489818">
      <w:bodyDiv w:val="1"/>
      <w:marLeft w:val="0"/>
      <w:marRight w:val="0"/>
      <w:marTop w:val="0"/>
      <w:marBottom w:val="0"/>
      <w:divBdr>
        <w:top w:val="none" w:sz="0" w:space="0" w:color="auto"/>
        <w:left w:val="none" w:sz="0" w:space="0" w:color="auto"/>
        <w:bottom w:val="none" w:sz="0" w:space="0" w:color="auto"/>
        <w:right w:val="none" w:sz="0" w:space="0" w:color="auto"/>
      </w:divBdr>
    </w:div>
    <w:div w:id="1804542957">
      <w:bodyDiv w:val="1"/>
      <w:marLeft w:val="0"/>
      <w:marRight w:val="0"/>
      <w:marTop w:val="0"/>
      <w:marBottom w:val="0"/>
      <w:divBdr>
        <w:top w:val="none" w:sz="0" w:space="0" w:color="auto"/>
        <w:left w:val="none" w:sz="0" w:space="0" w:color="auto"/>
        <w:bottom w:val="none" w:sz="0" w:space="0" w:color="auto"/>
        <w:right w:val="none" w:sz="0" w:space="0" w:color="auto"/>
      </w:divBdr>
    </w:div>
    <w:div w:id="1846431012">
      <w:bodyDiv w:val="1"/>
      <w:marLeft w:val="0"/>
      <w:marRight w:val="0"/>
      <w:marTop w:val="0"/>
      <w:marBottom w:val="0"/>
      <w:divBdr>
        <w:top w:val="none" w:sz="0" w:space="0" w:color="auto"/>
        <w:left w:val="none" w:sz="0" w:space="0" w:color="auto"/>
        <w:bottom w:val="none" w:sz="0" w:space="0" w:color="auto"/>
        <w:right w:val="none" w:sz="0" w:space="0" w:color="auto"/>
      </w:divBdr>
    </w:div>
    <w:div w:id="1850364055">
      <w:bodyDiv w:val="1"/>
      <w:marLeft w:val="0"/>
      <w:marRight w:val="0"/>
      <w:marTop w:val="0"/>
      <w:marBottom w:val="0"/>
      <w:divBdr>
        <w:top w:val="none" w:sz="0" w:space="0" w:color="auto"/>
        <w:left w:val="none" w:sz="0" w:space="0" w:color="auto"/>
        <w:bottom w:val="none" w:sz="0" w:space="0" w:color="auto"/>
        <w:right w:val="none" w:sz="0" w:space="0" w:color="auto"/>
      </w:divBdr>
      <w:divsChild>
        <w:div w:id="1138572922">
          <w:marLeft w:val="0"/>
          <w:marRight w:val="0"/>
          <w:marTop w:val="0"/>
          <w:marBottom w:val="0"/>
          <w:divBdr>
            <w:top w:val="none" w:sz="0" w:space="0" w:color="auto"/>
            <w:left w:val="none" w:sz="0" w:space="0" w:color="auto"/>
            <w:bottom w:val="none" w:sz="0" w:space="0" w:color="auto"/>
            <w:right w:val="none" w:sz="0" w:space="0" w:color="auto"/>
          </w:divBdr>
        </w:div>
      </w:divsChild>
    </w:div>
    <w:div w:id="1853643983">
      <w:bodyDiv w:val="1"/>
      <w:marLeft w:val="0"/>
      <w:marRight w:val="0"/>
      <w:marTop w:val="0"/>
      <w:marBottom w:val="0"/>
      <w:divBdr>
        <w:top w:val="none" w:sz="0" w:space="0" w:color="auto"/>
        <w:left w:val="none" w:sz="0" w:space="0" w:color="auto"/>
        <w:bottom w:val="none" w:sz="0" w:space="0" w:color="auto"/>
        <w:right w:val="none" w:sz="0" w:space="0" w:color="auto"/>
      </w:divBdr>
    </w:div>
    <w:div w:id="1858618876">
      <w:bodyDiv w:val="1"/>
      <w:marLeft w:val="0"/>
      <w:marRight w:val="0"/>
      <w:marTop w:val="0"/>
      <w:marBottom w:val="0"/>
      <w:divBdr>
        <w:top w:val="none" w:sz="0" w:space="0" w:color="auto"/>
        <w:left w:val="none" w:sz="0" w:space="0" w:color="auto"/>
        <w:bottom w:val="none" w:sz="0" w:space="0" w:color="auto"/>
        <w:right w:val="none" w:sz="0" w:space="0" w:color="auto"/>
      </w:divBdr>
    </w:div>
    <w:div w:id="1897085012">
      <w:bodyDiv w:val="1"/>
      <w:marLeft w:val="0"/>
      <w:marRight w:val="0"/>
      <w:marTop w:val="0"/>
      <w:marBottom w:val="0"/>
      <w:divBdr>
        <w:top w:val="none" w:sz="0" w:space="0" w:color="auto"/>
        <w:left w:val="none" w:sz="0" w:space="0" w:color="auto"/>
        <w:bottom w:val="none" w:sz="0" w:space="0" w:color="auto"/>
        <w:right w:val="none" w:sz="0" w:space="0" w:color="auto"/>
      </w:divBdr>
    </w:div>
    <w:div w:id="1897816633">
      <w:bodyDiv w:val="1"/>
      <w:marLeft w:val="0"/>
      <w:marRight w:val="0"/>
      <w:marTop w:val="0"/>
      <w:marBottom w:val="0"/>
      <w:divBdr>
        <w:top w:val="none" w:sz="0" w:space="0" w:color="auto"/>
        <w:left w:val="none" w:sz="0" w:space="0" w:color="auto"/>
        <w:bottom w:val="none" w:sz="0" w:space="0" w:color="auto"/>
        <w:right w:val="none" w:sz="0" w:space="0" w:color="auto"/>
      </w:divBdr>
    </w:div>
    <w:div w:id="1911498102">
      <w:bodyDiv w:val="1"/>
      <w:marLeft w:val="0"/>
      <w:marRight w:val="0"/>
      <w:marTop w:val="0"/>
      <w:marBottom w:val="0"/>
      <w:divBdr>
        <w:top w:val="none" w:sz="0" w:space="0" w:color="auto"/>
        <w:left w:val="none" w:sz="0" w:space="0" w:color="auto"/>
        <w:bottom w:val="none" w:sz="0" w:space="0" w:color="auto"/>
        <w:right w:val="none" w:sz="0" w:space="0" w:color="auto"/>
      </w:divBdr>
      <w:divsChild>
        <w:div w:id="580145314">
          <w:marLeft w:val="0"/>
          <w:marRight w:val="0"/>
          <w:marTop w:val="0"/>
          <w:marBottom w:val="0"/>
          <w:divBdr>
            <w:top w:val="none" w:sz="0" w:space="0" w:color="auto"/>
            <w:left w:val="none" w:sz="0" w:space="0" w:color="auto"/>
            <w:bottom w:val="none" w:sz="0" w:space="0" w:color="auto"/>
            <w:right w:val="none" w:sz="0" w:space="0" w:color="auto"/>
          </w:divBdr>
        </w:div>
      </w:divsChild>
    </w:div>
    <w:div w:id="1917587472">
      <w:bodyDiv w:val="1"/>
      <w:marLeft w:val="0"/>
      <w:marRight w:val="0"/>
      <w:marTop w:val="0"/>
      <w:marBottom w:val="0"/>
      <w:divBdr>
        <w:top w:val="none" w:sz="0" w:space="0" w:color="auto"/>
        <w:left w:val="none" w:sz="0" w:space="0" w:color="auto"/>
        <w:bottom w:val="none" w:sz="0" w:space="0" w:color="auto"/>
        <w:right w:val="none" w:sz="0" w:space="0" w:color="auto"/>
      </w:divBdr>
      <w:divsChild>
        <w:div w:id="1888176419">
          <w:marLeft w:val="0"/>
          <w:marRight w:val="0"/>
          <w:marTop w:val="0"/>
          <w:marBottom w:val="0"/>
          <w:divBdr>
            <w:top w:val="none" w:sz="0" w:space="0" w:color="auto"/>
            <w:left w:val="none" w:sz="0" w:space="0" w:color="auto"/>
            <w:bottom w:val="none" w:sz="0" w:space="0" w:color="auto"/>
            <w:right w:val="none" w:sz="0" w:space="0" w:color="auto"/>
          </w:divBdr>
        </w:div>
      </w:divsChild>
    </w:div>
    <w:div w:id="1922635388">
      <w:bodyDiv w:val="1"/>
      <w:marLeft w:val="0"/>
      <w:marRight w:val="0"/>
      <w:marTop w:val="0"/>
      <w:marBottom w:val="0"/>
      <w:divBdr>
        <w:top w:val="none" w:sz="0" w:space="0" w:color="auto"/>
        <w:left w:val="none" w:sz="0" w:space="0" w:color="auto"/>
        <w:bottom w:val="none" w:sz="0" w:space="0" w:color="auto"/>
        <w:right w:val="none" w:sz="0" w:space="0" w:color="auto"/>
      </w:divBdr>
    </w:div>
    <w:div w:id="1939288824">
      <w:bodyDiv w:val="1"/>
      <w:marLeft w:val="0"/>
      <w:marRight w:val="0"/>
      <w:marTop w:val="0"/>
      <w:marBottom w:val="0"/>
      <w:divBdr>
        <w:top w:val="none" w:sz="0" w:space="0" w:color="auto"/>
        <w:left w:val="none" w:sz="0" w:space="0" w:color="auto"/>
        <w:bottom w:val="none" w:sz="0" w:space="0" w:color="auto"/>
        <w:right w:val="none" w:sz="0" w:space="0" w:color="auto"/>
      </w:divBdr>
    </w:div>
    <w:div w:id="1989673464">
      <w:bodyDiv w:val="1"/>
      <w:marLeft w:val="0"/>
      <w:marRight w:val="0"/>
      <w:marTop w:val="0"/>
      <w:marBottom w:val="0"/>
      <w:divBdr>
        <w:top w:val="none" w:sz="0" w:space="0" w:color="auto"/>
        <w:left w:val="none" w:sz="0" w:space="0" w:color="auto"/>
        <w:bottom w:val="none" w:sz="0" w:space="0" w:color="auto"/>
        <w:right w:val="none" w:sz="0" w:space="0" w:color="auto"/>
      </w:divBdr>
    </w:div>
    <w:div w:id="1999190745">
      <w:bodyDiv w:val="1"/>
      <w:marLeft w:val="0"/>
      <w:marRight w:val="0"/>
      <w:marTop w:val="0"/>
      <w:marBottom w:val="0"/>
      <w:divBdr>
        <w:top w:val="none" w:sz="0" w:space="0" w:color="auto"/>
        <w:left w:val="none" w:sz="0" w:space="0" w:color="auto"/>
        <w:bottom w:val="none" w:sz="0" w:space="0" w:color="auto"/>
        <w:right w:val="none" w:sz="0" w:space="0" w:color="auto"/>
      </w:divBdr>
    </w:div>
    <w:div w:id="2004311681">
      <w:bodyDiv w:val="1"/>
      <w:marLeft w:val="0"/>
      <w:marRight w:val="0"/>
      <w:marTop w:val="0"/>
      <w:marBottom w:val="0"/>
      <w:divBdr>
        <w:top w:val="none" w:sz="0" w:space="0" w:color="auto"/>
        <w:left w:val="none" w:sz="0" w:space="0" w:color="auto"/>
        <w:bottom w:val="none" w:sz="0" w:space="0" w:color="auto"/>
        <w:right w:val="none" w:sz="0" w:space="0" w:color="auto"/>
      </w:divBdr>
    </w:div>
    <w:div w:id="2058703307">
      <w:bodyDiv w:val="1"/>
      <w:marLeft w:val="0"/>
      <w:marRight w:val="0"/>
      <w:marTop w:val="0"/>
      <w:marBottom w:val="0"/>
      <w:divBdr>
        <w:top w:val="none" w:sz="0" w:space="0" w:color="auto"/>
        <w:left w:val="none" w:sz="0" w:space="0" w:color="auto"/>
        <w:bottom w:val="none" w:sz="0" w:space="0" w:color="auto"/>
        <w:right w:val="none" w:sz="0" w:space="0" w:color="auto"/>
      </w:divBdr>
    </w:div>
    <w:div w:id="2082634348">
      <w:bodyDiv w:val="1"/>
      <w:marLeft w:val="0"/>
      <w:marRight w:val="0"/>
      <w:marTop w:val="0"/>
      <w:marBottom w:val="0"/>
      <w:divBdr>
        <w:top w:val="none" w:sz="0" w:space="0" w:color="auto"/>
        <w:left w:val="none" w:sz="0" w:space="0" w:color="auto"/>
        <w:bottom w:val="none" w:sz="0" w:space="0" w:color="auto"/>
        <w:right w:val="none" w:sz="0" w:space="0" w:color="auto"/>
      </w:divBdr>
    </w:div>
    <w:div w:id="2082865499">
      <w:bodyDiv w:val="1"/>
      <w:marLeft w:val="0"/>
      <w:marRight w:val="0"/>
      <w:marTop w:val="0"/>
      <w:marBottom w:val="0"/>
      <w:divBdr>
        <w:top w:val="none" w:sz="0" w:space="0" w:color="auto"/>
        <w:left w:val="none" w:sz="0" w:space="0" w:color="auto"/>
        <w:bottom w:val="none" w:sz="0" w:space="0" w:color="auto"/>
        <w:right w:val="none" w:sz="0" w:space="0" w:color="auto"/>
      </w:divBdr>
    </w:div>
    <w:div w:id="2085954460">
      <w:bodyDiv w:val="1"/>
      <w:marLeft w:val="0"/>
      <w:marRight w:val="0"/>
      <w:marTop w:val="0"/>
      <w:marBottom w:val="0"/>
      <w:divBdr>
        <w:top w:val="none" w:sz="0" w:space="0" w:color="auto"/>
        <w:left w:val="none" w:sz="0" w:space="0" w:color="auto"/>
        <w:bottom w:val="none" w:sz="0" w:space="0" w:color="auto"/>
        <w:right w:val="none" w:sz="0" w:space="0" w:color="auto"/>
      </w:divBdr>
    </w:div>
    <w:div w:id="2096659596">
      <w:bodyDiv w:val="1"/>
      <w:marLeft w:val="0"/>
      <w:marRight w:val="0"/>
      <w:marTop w:val="0"/>
      <w:marBottom w:val="0"/>
      <w:divBdr>
        <w:top w:val="none" w:sz="0" w:space="0" w:color="auto"/>
        <w:left w:val="none" w:sz="0" w:space="0" w:color="auto"/>
        <w:bottom w:val="none" w:sz="0" w:space="0" w:color="auto"/>
        <w:right w:val="none" w:sz="0" w:space="0" w:color="auto"/>
      </w:divBdr>
    </w:div>
    <w:div w:id="2097432646">
      <w:bodyDiv w:val="1"/>
      <w:marLeft w:val="0"/>
      <w:marRight w:val="0"/>
      <w:marTop w:val="0"/>
      <w:marBottom w:val="0"/>
      <w:divBdr>
        <w:top w:val="none" w:sz="0" w:space="0" w:color="auto"/>
        <w:left w:val="none" w:sz="0" w:space="0" w:color="auto"/>
        <w:bottom w:val="none" w:sz="0" w:space="0" w:color="auto"/>
        <w:right w:val="none" w:sz="0" w:space="0" w:color="auto"/>
      </w:divBdr>
    </w:div>
    <w:div w:id="2100445684">
      <w:bodyDiv w:val="1"/>
      <w:marLeft w:val="0"/>
      <w:marRight w:val="0"/>
      <w:marTop w:val="0"/>
      <w:marBottom w:val="0"/>
      <w:divBdr>
        <w:top w:val="none" w:sz="0" w:space="0" w:color="auto"/>
        <w:left w:val="none" w:sz="0" w:space="0" w:color="auto"/>
        <w:bottom w:val="none" w:sz="0" w:space="0" w:color="auto"/>
        <w:right w:val="none" w:sz="0" w:space="0" w:color="auto"/>
      </w:divBdr>
    </w:div>
    <w:div w:id="211740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injust.ru/ru/taxonomy/term/41/al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20C7011-AFB7-4DEE-B98D-08694FF7C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5917</TotalTime>
  <Pages>1</Pages>
  <Words>2039</Words>
  <Characters>11624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383</cp:revision>
  <cp:lastPrinted>2019-08-27T06:47:00Z</cp:lastPrinted>
  <dcterms:created xsi:type="dcterms:W3CDTF">2018-11-21T10:21:00Z</dcterms:created>
  <dcterms:modified xsi:type="dcterms:W3CDTF">2019-09-06T03:43:00Z</dcterms:modified>
</cp:coreProperties>
</file>