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5E" w:rsidRDefault="00F13E5E" w:rsidP="00F13E5E">
      <w:pPr>
        <w:widowControl w:val="0"/>
        <w:autoSpaceDE w:val="0"/>
        <w:autoSpaceDN w:val="0"/>
        <w:adjustRightInd w:val="0"/>
        <w:spacing w:after="30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41BB" w:rsidRDefault="00D841BB" w:rsidP="00D841BB">
      <w:pPr>
        <w:framePr w:hSpace="180" w:wrap="around" w:hAnchor="margin" w:y="-400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D841BB" w:rsidRDefault="00D841BB" w:rsidP="00D841BB">
      <w:pPr>
        <w:framePr w:hSpace="180" w:wrap="around" w:hAnchor="margin" w:y="-400"/>
        <w:rPr>
          <w:b/>
          <w:sz w:val="30"/>
          <w:szCs w:val="30"/>
        </w:rPr>
      </w:pPr>
    </w:p>
    <w:p w:rsidR="00D841BB" w:rsidRDefault="00D841BB" w:rsidP="00D841BB">
      <w:pPr>
        <w:framePr w:hSpace="180" w:wrap="around" w:hAnchor="margin" w:y="-400"/>
        <w:rPr>
          <w:b/>
          <w:sz w:val="30"/>
          <w:szCs w:val="30"/>
        </w:rPr>
      </w:pPr>
    </w:p>
    <w:p w:rsidR="00D841BB" w:rsidRDefault="00D841BB" w:rsidP="00D841BB">
      <w:pPr>
        <w:framePr w:hSpace="180" w:wrap="around" w:hAnchor="margin" w:y="-400"/>
        <w:rPr>
          <w:b/>
          <w:sz w:val="30"/>
          <w:szCs w:val="30"/>
        </w:rPr>
      </w:pPr>
    </w:p>
    <w:p w:rsidR="00D841BB" w:rsidRDefault="00D841BB" w:rsidP="00D841BB">
      <w:pPr>
        <w:framePr w:hSpace="180" w:wrap="around" w:hAnchor="margin" w:y="-40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Администрация</w:t>
      </w:r>
    </w:p>
    <w:p w:rsidR="00D841BB" w:rsidRDefault="00D841BB" w:rsidP="00D841BB">
      <w:pPr>
        <w:framePr w:hSpace="180" w:wrap="around" w:hAnchor="margin" w:y="-40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сельского поселения </w:t>
      </w:r>
    </w:p>
    <w:p w:rsidR="00D841BB" w:rsidRDefault="00D841BB" w:rsidP="00D841BB">
      <w:pPr>
        <w:framePr w:hSpace="180" w:wrap="around" w:hAnchor="margin" w:y="-40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Черновка</w:t>
      </w:r>
    </w:p>
    <w:p w:rsidR="00D841BB" w:rsidRDefault="00D841BB" w:rsidP="00D841BB">
      <w:pPr>
        <w:framePr w:hSpace="180" w:wrap="around" w:hAnchor="margin" w:y="-40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Кинель-Черкасского района</w:t>
      </w:r>
    </w:p>
    <w:p w:rsidR="00D841BB" w:rsidRDefault="00D841BB" w:rsidP="00D841BB">
      <w:pPr>
        <w:framePr w:hSpace="180" w:wrap="around" w:hAnchor="margin" w:y="-40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Самарской области</w:t>
      </w:r>
    </w:p>
    <w:p w:rsidR="00F13E5E" w:rsidRDefault="00D841BB" w:rsidP="00D841BB">
      <w:pPr>
        <w:widowControl w:val="0"/>
        <w:autoSpaceDE w:val="0"/>
        <w:autoSpaceDN w:val="0"/>
        <w:adjustRightInd w:val="0"/>
        <w:spacing w:after="30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ПОСТАНОВЛЕНИЕ</w:t>
      </w:r>
    </w:p>
    <w:p w:rsidR="00D841BB" w:rsidRDefault="00D841BB" w:rsidP="00D841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  <w:r>
        <w:rPr>
          <w:b/>
          <w:sz w:val="30"/>
          <w:szCs w:val="30"/>
        </w:rPr>
        <w:t xml:space="preserve">       19.08.2015г. № 58</w:t>
      </w:r>
    </w:p>
    <w:p w:rsidR="00D841BB" w:rsidRDefault="00F13E5E" w:rsidP="00D841BB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 администрацией сельского поселения Черновка муниципального района Кинель-Черкасский Самарской области муниципальной услуги «Выдача разрешений на снос зеленых насаждений на территории сельского поселения Черновка»</w:t>
      </w:r>
    </w:p>
    <w:p w:rsidR="00F13E5E" w:rsidRDefault="00D841BB" w:rsidP="00D841BB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3E5E">
        <w:rPr>
          <w:sz w:val="28"/>
          <w:szCs w:val="28"/>
        </w:rPr>
        <w:t>В соответствии с Федеральным законом от 27.07.2010 г. № 210-ФЗ «Об организации предоставления государст</w:t>
      </w:r>
      <w:r>
        <w:rPr>
          <w:sz w:val="28"/>
          <w:szCs w:val="28"/>
        </w:rPr>
        <w:t>венных и муниципальных услуг», П</w:t>
      </w:r>
      <w:r w:rsidR="00F13E5E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главы</w:t>
      </w:r>
      <w:r w:rsidR="00F13E5E">
        <w:rPr>
          <w:sz w:val="28"/>
          <w:szCs w:val="28"/>
        </w:rPr>
        <w:t xml:space="preserve"> администрации  сельского поселения Черновка от 21.11.2012г. №270 «Об утверждении Порядка разработки и утверждения административных регламентов предоставления муниципальных услуг в сельском поселении Черновка</w:t>
      </w:r>
      <w:r>
        <w:rPr>
          <w:sz w:val="28"/>
          <w:szCs w:val="28"/>
        </w:rPr>
        <w:t>»</w:t>
      </w:r>
      <w:r w:rsidR="00F13E5E">
        <w:t>,</w:t>
      </w:r>
      <w:r>
        <w:t>и</w:t>
      </w:r>
      <w:r>
        <w:rPr>
          <w:sz w:val="28"/>
          <w:szCs w:val="28"/>
        </w:rPr>
        <w:t xml:space="preserve"> руководствуясь У</w:t>
      </w:r>
      <w:r w:rsidR="00F13E5E">
        <w:rPr>
          <w:sz w:val="28"/>
          <w:szCs w:val="28"/>
        </w:rPr>
        <w:t xml:space="preserve">ставом сельского поселения Черновка ,  администрация сельского поселения Черновка </w:t>
      </w:r>
    </w:p>
    <w:p w:rsidR="00F13E5E" w:rsidRDefault="00F13E5E" w:rsidP="00F13E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ПОСТАНОВЛЯЕТ:</w:t>
      </w:r>
    </w:p>
    <w:p w:rsidR="00F13E5E" w:rsidRDefault="00D841BB" w:rsidP="00F13E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F13E5E">
        <w:rPr>
          <w:sz w:val="28"/>
          <w:szCs w:val="28"/>
        </w:rPr>
        <w:t xml:space="preserve"> Административный регла</w:t>
      </w:r>
      <w:r>
        <w:rPr>
          <w:sz w:val="28"/>
          <w:szCs w:val="28"/>
        </w:rPr>
        <w:t xml:space="preserve">мент предоставления  </w:t>
      </w:r>
      <w:r w:rsidR="00F13E5E">
        <w:rPr>
          <w:sz w:val="28"/>
          <w:szCs w:val="28"/>
        </w:rPr>
        <w:t xml:space="preserve"> муниципальной услуги «Выдача разрешений на снос зеленых насаждений на территории сельского поселения Черновка </w:t>
      </w:r>
      <w:r>
        <w:rPr>
          <w:sz w:val="28"/>
          <w:szCs w:val="28"/>
        </w:rPr>
        <w:t>муниципального района Кинель-Черкасский Самарской области</w:t>
      </w:r>
      <w:r w:rsidR="00F13E5E">
        <w:rPr>
          <w:sz w:val="28"/>
          <w:szCs w:val="28"/>
        </w:rPr>
        <w:t xml:space="preserve"> (далее также – Административный регламент).</w:t>
      </w:r>
    </w:p>
    <w:p w:rsidR="00F13E5E" w:rsidRDefault="00F13E5E" w:rsidP="00F13E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</w:t>
      </w:r>
      <w:r w:rsidR="00D841BB">
        <w:rPr>
          <w:sz w:val="28"/>
          <w:szCs w:val="28"/>
        </w:rPr>
        <w:t>силу</w:t>
      </w:r>
      <w:r>
        <w:rPr>
          <w:sz w:val="28"/>
          <w:szCs w:val="28"/>
        </w:rPr>
        <w:t xml:space="preserve"> со дня его официального опубликования.</w:t>
      </w:r>
    </w:p>
    <w:p w:rsidR="00F13E5E" w:rsidRDefault="00F13E5E" w:rsidP="00F13E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13E5E" w:rsidRDefault="00F13E5E" w:rsidP="00F13E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40F8C" w:rsidRDefault="00F13E5E" w:rsidP="00F13E5E">
      <w:r>
        <w:rPr>
          <w:sz w:val="28"/>
          <w:szCs w:val="28"/>
        </w:rPr>
        <w:t>И.о Главы сельского поселения Черновка                         Т.И.Рябова</w:t>
      </w:r>
    </w:p>
    <w:sectPr w:rsidR="00440F8C" w:rsidSect="0044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13E5E"/>
    <w:rsid w:val="00440F8C"/>
    <w:rsid w:val="00D841BB"/>
    <w:rsid w:val="00F0780E"/>
    <w:rsid w:val="00F1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2015-08-19T12:05:00Z</dcterms:created>
  <dcterms:modified xsi:type="dcterms:W3CDTF">2015-08-19T12:18:00Z</dcterms:modified>
</cp:coreProperties>
</file>