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95"/>
        <w:tblW w:w="10008" w:type="dxa"/>
        <w:tblLayout w:type="fixed"/>
        <w:tblLook w:val="01E0" w:firstRow="1" w:lastRow="1" w:firstColumn="1" w:lastColumn="1" w:noHBand="0" w:noVBand="0"/>
      </w:tblPr>
      <w:tblGrid>
        <w:gridCol w:w="6840"/>
        <w:gridCol w:w="3168"/>
      </w:tblGrid>
      <w:tr w:rsidR="00896CE0" w14:paraId="62D8D2AE" w14:textId="77777777" w:rsidTr="00C66A9A">
        <w:tc>
          <w:tcPr>
            <w:tcW w:w="6840" w:type="dxa"/>
          </w:tcPr>
          <w:p w14:paraId="4341E710" w14:textId="4FCA8DF0" w:rsidR="00896CE0" w:rsidRDefault="00544290" w:rsidP="00DE1FCC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F51909F" wp14:editId="28B4157E">
                      <wp:extent cx="4200525" cy="1181100"/>
                      <wp:effectExtent l="9525" t="9525" r="0" b="9525"/>
                      <wp:docPr id="4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200525" cy="11811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D3D635F" w14:textId="77777777" w:rsidR="007D5512" w:rsidRDefault="007D5512" w:rsidP="00544290">
                                  <w:r>
                                    <w:rPr>
                                      <w:b/>
                                      <w:bCs/>
                                      <w:color w:val="969696"/>
                                      <w:spacing w:val="-48"/>
                                      <w:sz w:val="96"/>
                                      <w:szCs w:val="9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Черновские </w:t>
                                  </w:r>
                                </w:p>
                                <w:p w14:paraId="771A07A7" w14:textId="77777777" w:rsidR="007D5512" w:rsidRDefault="007D5512" w:rsidP="00544290">
                                  <w:r>
                                    <w:rPr>
                                      <w:b/>
                                      <w:bCs/>
                                      <w:color w:val="969696"/>
                                      <w:spacing w:val="-48"/>
                                      <w:sz w:val="96"/>
                                      <w:szCs w:val="9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вести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F5190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330.75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TXVwIAAKIEAAAOAAAAZHJzL2Uyb0RvYy54bWysVE2P2jAQvVfqf7B8hyQQ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" filled="f" stroked="f">
                      <o:lock v:ext="edit" shapetype="t"/>
                      <v:textbox style="mso-fit-shape-to-text:t">
                        <w:txbxContent>
                          <w:p w14:paraId="3D3D635F" w14:textId="77777777" w:rsidR="007D5512" w:rsidRDefault="007D5512" w:rsidP="00544290">
                            <w:r>
                              <w:rPr>
                                <w:b/>
                                <w:bCs/>
                                <w:color w:val="969696"/>
                                <w:spacing w:val="-48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Черновские </w:t>
                            </w:r>
                          </w:p>
                          <w:p w14:paraId="771A07A7" w14:textId="77777777" w:rsidR="007D5512" w:rsidRDefault="007D5512" w:rsidP="00544290">
                            <w:r>
                              <w:rPr>
                                <w:b/>
                                <w:bCs/>
                                <w:color w:val="969696"/>
                                <w:spacing w:val="-48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вести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24A26C1" w14:textId="4C20D406" w:rsidR="00896CE0" w:rsidRDefault="00896CE0" w:rsidP="00DE1FCC"/>
        </w:tc>
        <w:tc>
          <w:tcPr>
            <w:tcW w:w="3168" w:type="dxa"/>
          </w:tcPr>
          <w:p w14:paraId="01BDA112" w14:textId="77777777" w:rsidR="00896CE0" w:rsidRDefault="00896CE0" w:rsidP="00DE1FCC">
            <w:r>
              <w:rPr>
                <w:noProof/>
              </w:rPr>
              <w:drawing>
                <wp:inline distT="0" distB="0" distL="0" distR="0" wp14:anchorId="0725FCEE" wp14:editId="5764EFC8">
                  <wp:extent cx="1962150" cy="1390650"/>
                  <wp:effectExtent l="0" t="0" r="0" b="0"/>
                  <wp:docPr id="1" name="Рисунок 1" descr="9338928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338928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8000" contrast="4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CE0" w14:paraId="4504445A" w14:textId="77777777" w:rsidTr="00C66A9A">
        <w:tc>
          <w:tcPr>
            <w:tcW w:w="6840" w:type="dxa"/>
          </w:tcPr>
          <w:p w14:paraId="33173E52" w14:textId="77777777" w:rsidR="00896CE0" w:rsidRDefault="00896CE0" w:rsidP="00DE1FCC">
            <w:r>
              <w:t>Газета Администрации сельского поселения Черновка</w:t>
            </w:r>
          </w:p>
          <w:p w14:paraId="1DBEA9DB" w14:textId="77777777" w:rsidR="004E617F" w:rsidRDefault="00896CE0" w:rsidP="00DE1FCC">
            <w:r>
              <w:t>муниципального района Кинель-Черкасский  Самарской области</w:t>
            </w:r>
          </w:p>
        </w:tc>
        <w:tc>
          <w:tcPr>
            <w:tcW w:w="3168" w:type="dxa"/>
          </w:tcPr>
          <w:p w14:paraId="3686F6C6" w14:textId="3D409FBC" w:rsidR="00B71A14" w:rsidRDefault="00896CE0" w:rsidP="00F32AE5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r w:rsidR="006039ED">
              <w:rPr>
                <w:b/>
              </w:rPr>
              <w:t>37</w:t>
            </w:r>
            <w:r w:rsidR="006E3575">
              <w:rPr>
                <w:b/>
              </w:rPr>
              <w:t xml:space="preserve"> </w:t>
            </w:r>
            <w:r w:rsidR="008652AB">
              <w:rPr>
                <w:b/>
              </w:rPr>
              <w:t>(2</w:t>
            </w:r>
            <w:r w:rsidR="006039ED">
              <w:rPr>
                <w:b/>
              </w:rPr>
              <w:t>80</w:t>
            </w:r>
            <w:r w:rsidR="008652AB">
              <w:rPr>
                <w:b/>
              </w:rPr>
              <w:t>)</w:t>
            </w:r>
          </w:p>
          <w:p w14:paraId="72B5D6F4" w14:textId="1068B4CC" w:rsidR="00896CE0" w:rsidRPr="00B71A14" w:rsidRDefault="006039ED" w:rsidP="00EF438B">
            <w:pPr>
              <w:rPr>
                <w:b/>
              </w:rPr>
            </w:pPr>
            <w:r>
              <w:rPr>
                <w:b/>
                <w:i/>
              </w:rPr>
              <w:t>07</w:t>
            </w:r>
            <w:r w:rsidR="004D481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июл</w:t>
            </w:r>
            <w:r w:rsidR="00CA380D">
              <w:rPr>
                <w:b/>
                <w:i/>
              </w:rPr>
              <w:t>я</w:t>
            </w:r>
            <w:r w:rsidR="00B71A14">
              <w:rPr>
                <w:b/>
              </w:rPr>
              <w:t xml:space="preserve"> </w:t>
            </w:r>
            <w:r w:rsidR="00B71A14">
              <w:rPr>
                <w:b/>
                <w:i/>
              </w:rPr>
              <w:t>20</w:t>
            </w:r>
            <w:r w:rsidR="00F17DFF">
              <w:rPr>
                <w:b/>
                <w:i/>
              </w:rPr>
              <w:t>20</w:t>
            </w:r>
            <w:r w:rsidR="00896CE0">
              <w:rPr>
                <w:b/>
                <w:i/>
              </w:rPr>
              <w:t xml:space="preserve"> года</w:t>
            </w:r>
          </w:p>
        </w:tc>
      </w:tr>
    </w:tbl>
    <w:p w14:paraId="1FC5CCDD" w14:textId="25FFDD01" w:rsidR="006039ED" w:rsidRDefault="006039ED" w:rsidP="006039ED">
      <w:pPr>
        <w:jc w:val="both"/>
        <w:rPr>
          <w:rFonts w:eastAsia="Calibri"/>
          <w:b/>
          <w:sz w:val="28"/>
          <w:szCs w:val="22"/>
          <w:lang w:eastAsia="en-US"/>
        </w:rPr>
      </w:pPr>
    </w:p>
    <w:p w14:paraId="4FEB40FD" w14:textId="414D3F3E" w:rsidR="006039ED" w:rsidRDefault="006039ED" w:rsidP="006039ED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jc w:val="center"/>
        <w:rPr>
          <w:b/>
        </w:rPr>
      </w:pPr>
      <w:r>
        <w:rPr>
          <w:b/>
        </w:rPr>
        <w:t>ПРОКУРАТУРА КИНЕЛЬ-ЧЕРКАССКОГО РАЙОНА ИНФОРМИРУЕТ</w:t>
      </w:r>
    </w:p>
    <w:p w14:paraId="1F7A787D" w14:textId="010654FE" w:rsidR="006039ED" w:rsidRDefault="006039ED" w:rsidP="006039ED">
      <w:pPr>
        <w:jc w:val="both"/>
        <w:rPr>
          <w:rFonts w:eastAsia="Calibri"/>
          <w:b/>
          <w:sz w:val="28"/>
          <w:szCs w:val="22"/>
          <w:lang w:eastAsia="en-US"/>
        </w:rPr>
      </w:pPr>
    </w:p>
    <w:p w14:paraId="76845CD2" w14:textId="6D066D8B" w:rsidR="006039ED" w:rsidRDefault="006039ED" w:rsidP="006039ED">
      <w:pPr>
        <w:ind w:firstLine="708"/>
        <w:jc w:val="both"/>
        <w:rPr>
          <w:rFonts w:eastAsia="Calibri"/>
          <w:b/>
          <w:lang w:eastAsia="en-US"/>
        </w:rPr>
      </w:pPr>
      <w:r w:rsidRPr="006039ED">
        <w:rPr>
          <w:rFonts w:eastAsia="Calibri"/>
          <w:b/>
          <w:lang w:eastAsia="en-US"/>
        </w:rPr>
        <w:t xml:space="preserve">Прокуратурой района проверено соблюдение образовательными учреждениями законодательства об антитеррористической защищенности. </w:t>
      </w:r>
    </w:p>
    <w:p w14:paraId="2AA56815" w14:textId="77777777" w:rsidR="006039ED" w:rsidRPr="006039ED" w:rsidRDefault="006039ED" w:rsidP="006039ED">
      <w:pPr>
        <w:ind w:firstLine="708"/>
        <w:jc w:val="both"/>
        <w:rPr>
          <w:rFonts w:eastAsia="Calibri"/>
          <w:b/>
          <w:lang w:eastAsia="en-US"/>
        </w:rPr>
      </w:pPr>
    </w:p>
    <w:p w14:paraId="4EE9EB16" w14:textId="77777777" w:rsidR="006039ED" w:rsidRPr="006039ED" w:rsidRDefault="006039ED" w:rsidP="006039ED">
      <w:pPr>
        <w:ind w:firstLine="708"/>
        <w:jc w:val="both"/>
        <w:rPr>
          <w:rFonts w:eastAsia="Calibri"/>
          <w:lang w:eastAsia="en-US"/>
        </w:rPr>
      </w:pPr>
      <w:r w:rsidRPr="006039ED">
        <w:rPr>
          <w:rFonts w:eastAsia="Calibri"/>
          <w:lang w:eastAsia="en-US"/>
        </w:rPr>
        <w:t>Прокуратурой Кинель-Черкасского района в ходе проведения проверки ГБОУ СОШ «Образовательный центр» с. Александровка выявлены нарушения федерального законодательства в части противодействия терроризму.</w:t>
      </w:r>
    </w:p>
    <w:p w14:paraId="7EEC7C23" w14:textId="77777777" w:rsidR="006039ED" w:rsidRPr="006039ED" w:rsidRDefault="006039ED" w:rsidP="006039ED">
      <w:pPr>
        <w:ind w:firstLine="708"/>
        <w:jc w:val="both"/>
        <w:rPr>
          <w:rFonts w:eastAsia="Calibri"/>
          <w:lang w:eastAsia="en-US"/>
        </w:rPr>
      </w:pPr>
      <w:r w:rsidRPr="006039ED">
        <w:rPr>
          <w:rFonts w:eastAsia="Calibri"/>
          <w:lang w:eastAsia="en-US"/>
        </w:rPr>
        <w:t>Так, в силу статьи 2 Федерального закона от 06.03.2006 № 35-ФЗ «О противодействии терроризму» (далее - Закон № 35-ФЗ), одним из принципов, на которых основывается противодействие терроризму в Российской Федерации является обеспечение и защита основных прав и свобод человека и гражданина, приоритет мер предупреждения терроризма.</w:t>
      </w:r>
    </w:p>
    <w:p w14:paraId="5163400D" w14:textId="77777777" w:rsidR="006039ED" w:rsidRPr="006039ED" w:rsidRDefault="006039ED" w:rsidP="006039ED">
      <w:pPr>
        <w:ind w:firstLine="708"/>
        <w:jc w:val="both"/>
        <w:rPr>
          <w:rFonts w:eastAsia="Calibri"/>
          <w:lang w:eastAsia="en-US"/>
        </w:rPr>
      </w:pPr>
      <w:r w:rsidRPr="006039ED">
        <w:rPr>
          <w:rFonts w:eastAsia="Calibri"/>
          <w:lang w:eastAsia="en-US"/>
        </w:rPr>
        <w:t xml:space="preserve">Постановлением Правительства РФ от 02.08.2019 № 1006 утверждены обязательные для выполнения организационные, инженерно-технические, правовые и иные мероприятия по обеспечению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 (далее – Постановление № 1006), а также регламентирована процедура категорирования и паспортизации. </w:t>
      </w:r>
    </w:p>
    <w:p w14:paraId="679D1DF1" w14:textId="77777777" w:rsidR="006039ED" w:rsidRPr="006039ED" w:rsidRDefault="006039ED" w:rsidP="006039ED">
      <w:pPr>
        <w:ind w:firstLine="708"/>
        <w:jc w:val="both"/>
        <w:rPr>
          <w:rFonts w:eastAsia="Calibri"/>
          <w:lang w:eastAsia="en-US"/>
        </w:rPr>
      </w:pPr>
      <w:r w:rsidRPr="006039ED">
        <w:rPr>
          <w:rFonts w:eastAsia="Calibri"/>
          <w:lang w:eastAsia="en-US"/>
        </w:rPr>
        <w:t>Пунктом 5 Постановления № 1006 установлено, что ответственность за обеспечение антитеррористической защищенности объектов (территорий) возлагается на руководителей органов (организаций), являющихся правообладателями объектов (территорий), а также на должностных лиц, осуществляющих непосредственное руководство деятельностью работников на объектах (территориях).</w:t>
      </w:r>
    </w:p>
    <w:p w14:paraId="1192A3FC" w14:textId="77777777" w:rsidR="006039ED" w:rsidRPr="006039ED" w:rsidRDefault="006039ED" w:rsidP="006039ED">
      <w:pPr>
        <w:ind w:firstLine="708"/>
        <w:jc w:val="both"/>
        <w:rPr>
          <w:rFonts w:eastAsia="Calibri"/>
          <w:lang w:eastAsia="en-US"/>
        </w:rPr>
      </w:pPr>
      <w:r w:rsidRPr="006039ED">
        <w:rPr>
          <w:rFonts w:eastAsia="Calibri"/>
          <w:lang w:eastAsia="en-US"/>
        </w:rPr>
        <w:t>Согласно пунктов 8, 9, 43, 44, 45 Постановления № 1006 мероприятия по категорированию и паспортизации объектов образования должны быть завершены не позднее февраля 2020 года.</w:t>
      </w:r>
    </w:p>
    <w:p w14:paraId="41A9B092" w14:textId="77777777" w:rsidR="006039ED" w:rsidRPr="006039ED" w:rsidRDefault="006039ED" w:rsidP="006039ED">
      <w:pPr>
        <w:ind w:firstLine="708"/>
        <w:jc w:val="both"/>
        <w:rPr>
          <w:rFonts w:eastAsia="Calibri"/>
          <w:lang w:eastAsia="en-US"/>
        </w:rPr>
      </w:pPr>
      <w:r w:rsidRPr="006039ED">
        <w:rPr>
          <w:rFonts w:eastAsia="Calibri"/>
          <w:lang w:eastAsia="en-US"/>
        </w:rPr>
        <w:t xml:space="preserve">Проверкой установлено, что по состоянию на 23.04.2020 в                              ГБОУ СОШ «Образовательный центр» с. Александровка согласованный с ведомствами паспорт безопасности и акт категорирования отсутствуют.  </w:t>
      </w:r>
    </w:p>
    <w:p w14:paraId="25E7A975" w14:textId="76A13EA5" w:rsidR="006039ED" w:rsidRPr="006039ED" w:rsidRDefault="006039ED" w:rsidP="006039ED">
      <w:pPr>
        <w:ind w:firstLine="708"/>
        <w:jc w:val="both"/>
        <w:rPr>
          <w:rFonts w:eastAsia="Calibri"/>
          <w:lang w:eastAsia="en-US"/>
        </w:rPr>
      </w:pPr>
      <w:r w:rsidRPr="006039ED">
        <w:rPr>
          <w:rFonts w:eastAsia="Calibri"/>
          <w:lang w:eastAsia="en-US"/>
        </w:rPr>
        <w:t>Таким образом, пр</w:t>
      </w:r>
      <w:r>
        <w:rPr>
          <w:rFonts w:eastAsia="Calibri"/>
          <w:lang w:eastAsia="en-US"/>
        </w:rPr>
        <w:t xml:space="preserve">окуратурой района установлено, </w:t>
      </w:r>
      <w:r w:rsidRPr="006039ED">
        <w:rPr>
          <w:rFonts w:eastAsia="Calibri"/>
          <w:lang w:eastAsia="en-US"/>
        </w:rPr>
        <w:t xml:space="preserve">что ГБОУ СОШ «Образовательный центр» с. Александровка сроки проведения мероприятий по обеспечению антитеррористической защищенности не соблюдены, дополнительные меры, направленные на своевременное согласование паспорта безопасности, не приняты.  </w:t>
      </w:r>
    </w:p>
    <w:p w14:paraId="435CADDE" w14:textId="77777777" w:rsidR="006039ED" w:rsidRPr="006039ED" w:rsidRDefault="006039ED" w:rsidP="006039ED">
      <w:pPr>
        <w:ind w:firstLine="708"/>
        <w:jc w:val="both"/>
        <w:rPr>
          <w:rFonts w:eastAsia="Calibri"/>
          <w:lang w:eastAsia="en-US"/>
        </w:rPr>
      </w:pPr>
      <w:r w:rsidRPr="006039ED">
        <w:rPr>
          <w:rFonts w:eastAsia="Calibri"/>
          <w:lang w:eastAsia="en-US"/>
        </w:rPr>
        <w:t>В связи с выявленными нарушениями в адрес директора ГБОУ СОШ «Образовательный центр» с. Александровка внесено представление.</w:t>
      </w:r>
    </w:p>
    <w:p w14:paraId="5586F89C" w14:textId="77777777" w:rsidR="006039ED" w:rsidRPr="006039ED" w:rsidRDefault="006039ED" w:rsidP="006039ED">
      <w:pPr>
        <w:ind w:firstLine="708"/>
        <w:jc w:val="both"/>
        <w:rPr>
          <w:rFonts w:eastAsia="Calibri"/>
          <w:lang w:eastAsia="en-US"/>
        </w:rPr>
      </w:pPr>
      <w:r w:rsidRPr="006039ED">
        <w:rPr>
          <w:rFonts w:eastAsia="Calibri"/>
          <w:lang w:eastAsia="en-US"/>
        </w:rPr>
        <w:t>Аналогичные нарушения выявлены в деятельности 12 образовательных учреждениях, расположенных на территории района.</w:t>
      </w:r>
    </w:p>
    <w:p w14:paraId="35FC6625" w14:textId="77777777" w:rsidR="006039ED" w:rsidRPr="006039ED" w:rsidRDefault="006039ED" w:rsidP="006039ED">
      <w:pPr>
        <w:ind w:firstLine="708"/>
        <w:jc w:val="both"/>
        <w:rPr>
          <w:rFonts w:eastAsia="Calibri"/>
          <w:lang w:eastAsia="en-US"/>
        </w:rPr>
      </w:pPr>
      <w:r w:rsidRPr="006039ED">
        <w:rPr>
          <w:rFonts w:eastAsia="Calibri"/>
          <w:lang w:eastAsia="en-US"/>
        </w:rPr>
        <w:t>В настоящее время акты прокурорского реагирования рассмотрены, нарушения полностью устранены.</w:t>
      </w:r>
    </w:p>
    <w:p w14:paraId="2EE75B61" w14:textId="77777777" w:rsidR="006039ED" w:rsidRPr="006039ED" w:rsidRDefault="006039ED" w:rsidP="006039E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039ED">
        <w:rPr>
          <w:color w:val="000000"/>
        </w:rPr>
        <w:t>06.07.2020</w:t>
      </w:r>
    </w:p>
    <w:p w14:paraId="12D9A266" w14:textId="77777777" w:rsidR="006039ED" w:rsidRDefault="006039ED" w:rsidP="006039ED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0ABD72E" wp14:editId="7354C4DC">
            <wp:extent cx="2990850" cy="1428750"/>
            <wp:effectExtent l="0" t="0" r="0" b="0"/>
            <wp:docPr id="5" name="Рисунок 5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7E5D1" w14:textId="77777777" w:rsidR="006039ED" w:rsidRPr="006039ED" w:rsidRDefault="006039ED" w:rsidP="00C93818">
      <w:pPr>
        <w:jc w:val="right"/>
        <w:rPr>
          <w:b/>
        </w:rPr>
      </w:pPr>
      <w:r w:rsidRPr="006039ED">
        <w:rPr>
          <w:b/>
        </w:rPr>
        <w:t>АНОНС</w:t>
      </w:r>
    </w:p>
    <w:p w14:paraId="55D3EAE7" w14:textId="13E4EA70" w:rsidR="006039ED" w:rsidRPr="006039ED" w:rsidRDefault="006039ED" w:rsidP="00C93818">
      <w:pPr>
        <w:jc w:val="right"/>
        <w:rPr>
          <w:b/>
        </w:rPr>
      </w:pPr>
      <w:r w:rsidRPr="006039ED">
        <w:rPr>
          <w:b/>
        </w:rPr>
        <w:t>03 июля 2020</w:t>
      </w:r>
    </w:p>
    <w:p w14:paraId="13C695B3" w14:textId="77777777" w:rsidR="006039ED" w:rsidRPr="006039ED" w:rsidRDefault="006039ED" w:rsidP="00C93818">
      <w:pPr>
        <w:jc w:val="center"/>
        <w:rPr>
          <w:b/>
        </w:rPr>
      </w:pPr>
      <w:r w:rsidRPr="006039ED">
        <w:rPr>
          <w:b/>
        </w:rPr>
        <w:t>Прямые линии Самарского Росреестра для кадастровых инженеров</w:t>
      </w:r>
    </w:p>
    <w:p w14:paraId="4469AAE0" w14:textId="77777777" w:rsidR="006039ED" w:rsidRPr="006039ED" w:rsidRDefault="006039ED" w:rsidP="00C93818">
      <w:pPr>
        <w:ind w:firstLine="708"/>
        <w:jc w:val="both"/>
      </w:pPr>
      <w:r w:rsidRPr="006039ED">
        <w:t xml:space="preserve">В июле Управление Росреестра по Самарской области проведет прямые линии для кадастровых инженеров. Они проводятся в рамках акции, приуроченной к Дню кадастрового инженера. </w:t>
      </w:r>
    </w:p>
    <w:p w14:paraId="24CD2BB8" w14:textId="77777777" w:rsidR="006039ED" w:rsidRPr="006039ED" w:rsidRDefault="006039ED" w:rsidP="00C93818">
      <w:pPr>
        <w:ind w:firstLine="708"/>
        <w:jc w:val="both"/>
      </w:pPr>
      <w:r w:rsidRPr="006039ED">
        <w:t>Для постановки на кадастровый учет и регистрации прав объектов недвижимости в ряде случаев требуются документы, которые готовятся кадастровыми инженерами (технический план, межевой план, акт обследования). Качественно подготовленные кадастровым инженером документы – это одно из важнейших оснований для проведения учетно-регистрационных действий сразу, без приостановлений и отказов. В связи с этим Управление Росреестра по Самарской области занимается правовым просвещением кадастровых инженеров.</w:t>
      </w:r>
    </w:p>
    <w:p w14:paraId="6E12EB3D" w14:textId="77777777" w:rsidR="006039ED" w:rsidRPr="006039ED" w:rsidRDefault="006039ED" w:rsidP="00C93818">
      <w:pPr>
        <w:ind w:firstLine="708"/>
        <w:jc w:val="both"/>
      </w:pPr>
      <w:r w:rsidRPr="006039ED">
        <w:t xml:space="preserve">- </w:t>
      </w:r>
      <w:r w:rsidRPr="006039ED">
        <w:rPr>
          <w:i/>
        </w:rPr>
        <w:t xml:space="preserve">Специалисты Управления разъясняют нормы российского законодательства, рассказывают о новеллах на обучающих семинарах. Кроме того, на специальных комиссиях в индивидуальном порядке они прорабатывают с кадастровым инженером его типичные ошибки при подготовке документов, чтобы исключить их в дальнейшем, и чтобы заявители не пострадали. Приоритет для Управления - чтобы заявители могли легко и быстро оформить права на недвижимость, </w:t>
      </w:r>
      <w:r w:rsidRPr="006039ED">
        <w:t xml:space="preserve">- говорит помощник руководителя Управления Росреестра по Самарской области </w:t>
      </w:r>
      <w:r w:rsidRPr="006039ED">
        <w:rPr>
          <w:b/>
        </w:rPr>
        <w:t>Ольга Никитина</w:t>
      </w:r>
      <w:r w:rsidRPr="006039ED">
        <w:t xml:space="preserve">.  </w:t>
      </w:r>
    </w:p>
    <w:p w14:paraId="66D7623E" w14:textId="77777777" w:rsidR="006039ED" w:rsidRPr="006039ED" w:rsidRDefault="006039ED" w:rsidP="00C93818">
      <w:pPr>
        <w:ind w:firstLine="708"/>
        <w:jc w:val="both"/>
      </w:pPr>
      <w:r w:rsidRPr="006039ED">
        <w:t xml:space="preserve">Она также отметила, что на прямые линии, которые проводит Управление для жителей Самарской области, нередко звонят и кадастровые инженеры, чтобы задать вопрос, связанный с подготовкой документов. </w:t>
      </w:r>
    </w:p>
    <w:p w14:paraId="6FE0D1B1" w14:textId="77777777" w:rsidR="006039ED" w:rsidRPr="006039ED" w:rsidRDefault="006039ED" w:rsidP="00C93818">
      <w:pPr>
        <w:ind w:firstLine="708"/>
        <w:jc w:val="both"/>
      </w:pPr>
      <w:r w:rsidRPr="006039ED">
        <w:t xml:space="preserve">В связи с распространением коронавирусной инфекции встречи с кадастровыми инженерами были отменены. В связи с чем Управление Росреестра по Самарской области решило организовать для них прямые линии, которые пройдут в июле, когда отмечается их профессиональный праздник. Первая прямая линия состоится 6 июля </w:t>
      </w:r>
      <w:r w:rsidRPr="006039ED">
        <w:rPr>
          <w:b/>
        </w:rPr>
        <w:t>с 11.30 до 12.30</w:t>
      </w:r>
      <w:r w:rsidRPr="006039ED">
        <w:t xml:space="preserve">. </w:t>
      </w:r>
    </w:p>
    <w:p w14:paraId="0573EF36" w14:textId="4801D532" w:rsidR="006039ED" w:rsidRPr="006039ED" w:rsidRDefault="006039ED" w:rsidP="00C93818">
      <w:pPr>
        <w:ind w:firstLine="708"/>
        <w:jc w:val="both"/>
      </w:pPr>
      <w:r w:rsidRPr="006039ED">
        <w:t xml:space="preserve">Звоните и задавайте вопросы юристам Самарского Росреестра по телефону (846) 33-22-555. </w:t>
      </w:r>
    </w:p>
    <w:p w14:paraId="43A030D3" w14:textId="3771E08D" w:rsidR="006039ED" w:rsidRPr="006039ED" w:rsidRDefault="006039ED" w:rsidP="00C93818">
      <w:pPr>
        <w:suppressAutoHyphens/>
        <w:autoSpaceDE w:val="0"/>
        <w:autoSpaceDN w:val="0"/>
        <w:adjustRightInd w:val="0"/>
        <w:spacing w:before="240"/>
        <w:rPr>
          <w:b/>
          <w:noProof/>
          <w:lang w:eastAsia="sk-SK"/>
        </w:rPr>
      </w:pPr>
      <w:r w:rsidRPr="006039E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F86C9F" wp14:editId="7A6BFCA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7EBE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 w:rsidRPr="006039ED">
        <w:rPr>
          <w:b/>
          <w:noProof/>
          <w:lang w:eastAsia="sk-SK"/>
        </w:rPr>
        <w:t xml:space="preserve">Контакты для СМИ: </w:t>
      </w:r>
      <w:r>
        <w:rPr>
          <w:b/>
          <w:noProof/>
          <w:lang w:eastAsia="sk-SK"/>
        </w:rPr>
        <w:t xml:space="preserve">                                                                                                                                                                                    </w:t>
      </w:r>
      <w:r w:rsidRPr="006039ED">
        <w:t xml:space="preserve">Ольга Никитина, помощник руководителя Управления Росреестра </w:t>
      </w:r>
    </w:p>
    <w:p w14:paraId="737DEAF6" w14:textId="729A998D" w:rsidR="006039ED" w:rsidRPr="006039ED" w:rsidRDefault="006039ED" w:rsidP="00C93818">
      <w:pPr>
        <w:tabs>
          <w:tab w:val="left" w:pos="3900"/>
        </w:tabs>
        <w:suppressAutoHyphens/>
        <w:autoSpaceDE w:val="0"/>
        <w:autoSpaceDN w:val="0"/>
        <w:adjustRightInd w:val="0"/>
        <w:spacing w:before="240"/>
        <w:jc w:val="both"/>
      </w:pPr>
      <w:r w:rsidRPr="006039ED">
        <w:t xml:space="preserve">8 927 690 73 51, </w:t>
      </w:r>
      <w:hyperlink r:id="rId10" w:history="1">
        <w:r w:rsidRPr="006039ED">
          <w:rPr>
            <w:rStyle w:val="aa"/>
            <w:rFonts w:eastAsiaTheme="majorEastAsia"/>
            <w:shd w:val="clear" w:color="auto" w:fill="FFFFFF"/>
            <w:lang w:val="en-US"/>
          </w:rPr>
          <w:t>pr</w:t>
        </w:r>
        <w:r w:rsidRPr="006039ED">
          <w:rPr>
            <w:rStyle w:val="aa"/>
            <w:rFonts w:eastAsiaTheme="majorEastAsia"/>
            <w:shd w:val="clear" w:color="auto" w:fill="FFFFFF"/>
          </w:rPr>
          <w:t>.</w:t>
        </w:r>
        <w:r w:rsidRPr="006039ED">
          <w:rPr>
            <w:rStyle w:val="aa"/>
            <w:rFonts w:eastAsiaTheme="majorEastAsia"/>
            <w:shd w:val="clear" w:color="auto" w:fill="FFFFFF"/>
            <w:lang w:val="en-US"/>
          </w:rPr>
          <w:t>samara</w:t>
        </w:r>
        <w:r w:rsidRPr="006039ED">
          <w:rPr>
            <w:rStyle w:val="aa"/>
            <w:rFonts w:eastAsiaTheme="majorEastAsia"/>
            <w:shd w:val="clear" w:color="auto" w:fill="FFFFFF"/>
          </w:rPr>
          <w:t>@</w:t>
        </w:r>
        <w:r w:rsidRPr="006039ED">
          <w:rPr>
            <w:rStyle w:val="aa"/>
            <w:rFonts w:eastAsiaTheme="majorEastAsia"/>
            <w:shd w:val="clear" w:color="auto" w:fill="FFFFFF"/>
            <w:lang w:val="en-US"/>
          </w:rPr>
          <w:t>mail</w:t>
        </w:r>
        <w:r w:rsidRPr="006039ED">
          <w:rPr>
            <w:rStyle w:val="aa"/>
            <w:rFonts w:eastAsiaTheme="majorEastAsia"/>
            <w:shd w:val="clear" w:color="auto" w:fill="FFFFFF"/>
          </w:rPr>
          <w:t>.</w:t>
        </w:r>
        <w:r w:rsidRPr="006039ED">
          <w:rPr>
            <w:rStyle w:val="aa"/>
            <w:rFonts w:eastAsiaTheme="majorEastAsia"/>
            <w:shd w:val="clear" w:color="auto" w:fill="FFFFFF"/>
            <w:lang w:val="en-US"/>
          </w:rPr>
          <w:t>ru</w:t>
        </w:r>
      </w:hyperlink>
    </w:p>
    <w:p w14:paraId="7CA96C14" w14:textId="42EC3AFC" w:rsidR="006039ED" w:rsidRPr="006039ED" w:rsidRDefault="006039ED" w:rsidP="00C93818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7B9FBFB8" w14:textId="1EE2AAF3" w:rsidR="006039ED" w:rsidRPr="006039ED" w:rsidRDefault="006039ED" w:rsidP="00C93818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0DFE2A66" w14:textId="77777777" w:rsidR="006039ED" w:rsidRPr="006039ED" w:rsidRDefault="006039ED" w:rsidP="00C93818">
      <w:pPr>
        <w:jc w:val="right"/>
        <w:rPr>
          <w:b/>
        </w:rPr>
      </w:pPr>
      <w:r w:rsidRPr="006039ED">
        <w:rPr>
          <w:b/>
        </w:rPr>
        <w:t>ПРЕСС-РЕЛИЗ</w:t>
      </w:r>
    </w:p>
    <w:p w14:paraId="7E80A622" w14:textId="77777777" w:rsidR="006039ED" w:rsidRDefault="006039ED" w:rsidP="00C93818">
      <w:pPr>
        <w:jc w:val="right"/>
        <w:rPr>
          <w:b/>
        </w:rPr>
      </w:pPr>
      <w:r w:rsidRPr="006039ED">
        <w:rPr>
          <w:b/>
        </w:rPr>
        <w:t>02 июля 2020</w:t>
      </w:r>
    </w:p>
    <w:p w14:paraId="6AAD3A42" w14:textId="22A71295" w:rsidR="006039ED" w:rsidRPr="006039ED" w:rsidRDefault="006039ED" w:rsidP="00C93818">
      <w:pPr>
        <w:jc w:val="right"/>
        <w:rPr>
          <w:rFonts w:eastAsia="Arial Unicode MS"/>
          <w:b/>
          <w:noProof/>
          <w:kern w:val="2"/>
          <w:lang w:eastAsia="sk-SK" w:bidi="hi-IN"/>
        </w:rPr>
      </w:pPr>
      <w:r w:rsidRPr="006039ED">
        <w:tab/>
      </w:r>
    </w:p>
    <w:p w14:paraId="12A0E074" w14:textId="77777777" w:rsidR="006039ED" w:rsidRPr="006039ED" w:rsidRDefault="006039ED" w:rsidP="00C93818">
      <w:pPr>
        <w:jc w:val="center"/>
        <w:rPr>
          <w:b/>
          <w:i/>
        </w:rPr>
      </w:pPr>
      <w:r w:rsidRPr="006039ED">
        <w:rPr>
          <w:b/>
        </w:rPr>
        <w:t>Самарский Росреестр об аресте на недвижимость</w:t>
      </w:r>
    </w:p>
    <w:p w14:paraId="40CF79E3" w14:textId="77777777" w:rsidR="006039ED" w:rsidRPr="006039ED" w:rsidRDefault="006039ED" w:rsidP="00C93818">
      <w:pPr>
        <w:ind w:right="-240" w:firstLine="709"/>
        <w:jc w:val="both"/>
      </w:pPr>
      <w:r w:rsidRPr="006039ED">
        <w:t xml:space="preserve">Росреестр регистрирует аресты на недвижимость, а решения об аресте (запрете) или об их снятии всегда принимаются судом или судебными приставами. О нюансах этих процессов рассказала начальник отдела регистрации арестов Управления Росреестра по Самарской области </w:t>
      </w:r>
      <w:r w:rsidRPr="006039ED">
        <w:rPr>
          <w:b/>
        </w:rPr>
        <w:t>Светлана Лягинова</w:t>
      </w:r>
      <w:r w:rsidRPr="006039ED">
        <w:t>.</w:t>
      </w:r>
    </w:p>
    <w:p w14:paraId="7283D8B2" w14:textId="77777777" w:rsidR="006039ED" w:rsidRPr="006039ED" w:rsidRDefault="006039ED" w:rsidP="00C93818">
      <w:pPr>
        <w:ind w:right="-240" w:firstLine="709"/>
        <w:jc w:val="both"/>
      </w:pPr>
      <w:r w:rsidRPr="006039ED">
        <w:t>Гражданам и юридическим лицам, которые отстаивают свои права в суде, стоит знать, что в ходе судебного процесса по ходатайству заинтересованного лица может быть наложен арест на недвижимое имущество, запрет на совершение с ним каких-либо действий, ограничивающие правообладателя в распоряжении имуществом (продаже, дарении, обмене, сдаче внаем и в аренду).</w:t>
      </w:r>
    </w:p>
    <w:p w14:paraId="471D1FB2" w14:textId="77777777" w:rsidR="006039ED" w:rsidRPr="006039ED" w:rsidRDefault="006039ED" w:rsidP="00C93818">
      <w:pPr>
        <w:ind w:firstLine="709"/>
        <w:jc w:val="both"/>
      </w:pPr>
      <w:r w:rsidRPr="006039ED">
        <w:lastRenderedPageBreak/>
        <w:t>Бывает и так, что из-за долгов по кредитам или по налогам на гражданина или юридическое лицо иск в суд о взыскании долгов подает банк или налоговая инспекция, которые обращаются в суд с ходатайством о наложении ареста на имущество должника. В соответствии с российским законодательством для того, чтобы решение суда о взыскании неуплаченных денежных средств было исполнено, по исполнительному листу суда судебными приставами-исполнителями возбуждается исполнительное производство. Арест, запрет на проведение регистрационных действий с имуществом может быть наложен и по постановлению судебного пристава-исполнителя.</w:t>
      </w:r>
    </w:p>
    <w:p w14:paraId="4355D365" w14:textId="3001A6C4" w:rsidR="006039ED" w:rsidRPr="006039ED" w:rsidRDefault="006039ED" w:rsidP="00C93818">
      <w:pPr>
        <w:ind w:firstLine="709"/>
        <w:jc w:val="both"/>
      </w:pPr>
      <w:r w:rsidRPr="006039ED">
        <w:rPr>
          <w:noProof/>
          <w:color w:val="000000" w:themeColor="text1"/>
        </w:rPr>
        <mc:AlternateContent>
          <mc:Choice Requires="wps">
            <w:drawing>
              <wp:anchor distT="4294967289" distB="4294967289" distL="114300" distR="114300" simplePos="0" relativeHeight="251698176" behindDoc="0" locked="0" layoutInCell="1" allowOverlap="1" wp14:anchorId="1BC7A9C5" wp14:editId="77D2F2D5">
                <wp:simplePos x="0" y="0"/>
                <wp:positionH relativeFrom="column">
                  <wp:posOffset>7084694</wp:posOffset>
                </wp:positionH>
                <wp:positionV relativeFrom="paragraph">
                  <wp:posOffset>1919605</wp:posOffset>
                </wp:positionV>
                <wp:extent cx="257175" cy="45719"/>
                <wp:effectExtent l="0" t="0" r="28575" b="311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45719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F2C78" id="Прямая со стрелкой 2" o:spid="_x0000_s1026" type="#_x0000_t32" style="position:absolute;margin-left:557.85pt;margin-top:151.15pt;width:20.25pt;height:3.6pt;flip:y;z-index:251698176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" strokecolor="#0070c0" strokeweight="1.25pt"/>
            </w:pict>
          </mc:Fallback>
        </mc:AlternateContent>
      </w:r>
      <w:r w:rsidRPr="006039ED">
        <w:t>Документ о наложении (равно как и о снятии) ареста или запрета на недвижимое имущество (судебный акт, постановление судебного пристава) при поступлении в Управление Росреестра по Самарской области отрабатывается в течение трех рабочих дней, соответствующая информация вносится в Единый государственный реестр недвижимости (ЕГРН), а правообладателям направляются об этом уведомления.</w:t>
      </w:r>
    </w:p>
    <w:p w14:paraId="4E9B9A77" w14:textId="77777777" w:rsidR="006039ED" w:rsidRPr="006039ED" w:rsidRDefault="006039ED" w:rsidP="00C93818">
      <w:pPr>
        <w:autoSpaceDE w:val="0"/>
        <w:autoSpaceDN w:val="0"/>
        <w:adjustRightInd w:val="0"/>
        <w:ind w:firstLine="709"/>
        <w:jc w:val="both"/>
      </w:pPr>
      <w:r w:rsidRPr="006039ED">
        <w:t>Когда судебная тяжба заканчивается, исполнительное производство судебным приставом-исполнителем прекращается. При этом собственникам объектов недвижимости нужно быть очень внимательными и убедиться, что с недвижимости снят арест. Для снятия судебного ареста по гражданскому делу необходимо обратиться в суд с ходатайством о его снятии.  Заверенная копия судебного акта о снятии ареста или запрета должна быть направлена судом в орган регистрации прав в срок не более чем три рабочих дня, что предусмотрено статьей 32 федерального закона от 13 июля 2015 года N 218-ФЗ «О государственной регистрации недвижимости». При этом судебный акт должен содержать отметку о вступлении его в законную силу.</w:t>
      </w:r>
    </w:p>
    <w:p w14:paraId="428199BA" w14:textId="77777777" w:rsidR="006039ED" w:rsidRPr="006039ED" w:rsidRDefault="006039ED" w:rsidP="00C93818">
      <w:pPr>
        <w:autoSpaceDE w:val="0"/>
        <w:autoSpaceDN w:val="0"/>
        <w:adjustRightInd w:val="0"/>
        <w:ind w:firstLine="709"/>
        <w:jc w:val="both"/>
      </w:pPr>
      <w:r w:rsidRPr="006039ED">
        <w:t>Для погашения в ЕГРН записи об аресте или запрете, наложенного судебным приставом, судебный пристав направляет в орган регистрации прав соответствующее постановление о снятии ограничительных мер или постановление о прекращении исполнительного производства.</w:t>
      </w:r>
    </w:p>
    <w:p w14:paraId="00F34DE4" w14:textId="77777777" w:rsidR="006039ED" w:rsidRPr="006039ED" w:rsidRDefault="006039ED" w:rsidP="00C93818">
      <w:pPr>
        <w:autoSpaceDE w:val="0"/>
        <w:autoSpaceDN w:val="0"/>
        <w:adjustRightInd w:val="0"/>
        <w:ind w:firstLine="709"/>
        <w:jc w:val="both"/>
      </w:pPr>
      <w:r w:rsidRPr="006039ED">
        <w:t xml:space="preserve">- </w:t>
      </w:r>
      <w:r w:rsidRPr="006039ED">
        <w:rPr>
          <w:i/>
        </w:rPr>
        <w:t>Запись Единого государственного реестра недвижимости об аресте или запрете не будет погашена автоматически после того, как закончено судебное разбирательство или исполнительное производство. В орган регистрации должен поступить соответствующий документ о снятии данного ограничения из уполномоченного органа, который его издал</w:t>
      </w:r>
      <w:r w:rsidRPr="006039ED">
        <w:t xml:space="preserve">, - подчеркивает Светлана Лягинова. </w:t>
      </w:r>
    </w:p>
    <w:p w14:paraId="10FFC4BA" w14:textId="77777777" w:rsidR="006039ED" w:rsidRPr="006039ED" w:rsidRDefault="006039ED" w:rsidP="00C93818">
      <w:pPr>
        <w:autoSpaceDE w:val="0"/>
        <w:autoSpaceDN w:val="0"/>
        <w:adjustRightInd w:val="0"/>
        <w:ind w:firstLine="709"/>
        <w:jc w:val="both"/>
      </w:pPr>
      <w:r w:rsidRPr="006039ED">
        <w:t xml:space="preserve">Она также рекомендовала перед покупкой или продажей недвижимости проверить на наличие возможных ограничений (арестов и запретов) объект сделки – квартиру, дом, земельный участок. Ведь в случае подачи документов на сделку в орган регистрации в соответствии со статьей 26 закона «О государственной регистрации недвижимости» наличие ареста (запрета) является причиной для приостановления государственной регистрации до снятия ареста (запрета). </w:t>
      </w:r>
    </w:p>
    <w:p w14:paraId="3F2ABD15" w14:textId="77777777" w:rsidR="006039ED" w:rsidRPr="006039ED" w:rsidRDefault="006039ED" w:rsidP="00C93818">
      <w:pPr>
        <w:autoSpaceDE w:val="0"/>
        <w:autoSpaceDN w:val="0"/>
        <w:adjustRightInd w:val="0"/>
        <w:ind w:firstLine="709"/>
        <w:jc w:val="both"/>
        <w:rPr>
          <w:b/>
          <w:noProof/>
          <w:lang w:eastAsia="sk-SK"/>
        </w:rPr>
      </w:pPr>
      <w:r w:rsidRPr="006039ED">
        <w:t xml:space="preserve">Проверить сведения о наличии ограничений на объекте можно, заказав выписку из ЕГРН в МФЦ, через сайт Росреестра в электронном виде или ознакомиться с данной информацией на сайте Росреестра в разделе «Справочная информация по объектам недвижимости в режиме online». </w:t>
      </w:r>
    </w:p>
    <w:p w14:paraId="65A4A5BB" w14:textId="77777777" w:rsidR="006039ED" w:rsidRPr="006039ED" w:rsidRDefault="006039ED" w:rsidP="00C93818">
      <w:pPr>
        <w:autoSpaceDE w:val="0"/>
        <w:autoSpaceDN w:val="0"/>
        <w:adjustRightInd w:val="0"/>
        <w:jc w:val="both"/>
        <w:rPr>
          <w:noProof/>
          <w:lang w:eastAsia="sk-SK"/>
        </w:rPr>
      </w:pPr>
      <w:r w:rsidRPr="006039ED">
        <w:rPr>
          <w:noProof/>
          <w:lang w:eastAsia="sk-SK"/>
        </w:rPr>
        <w:t>Титова Т.А.</w:t>
      </w:r>
    </w:p>
    <w:p w14:paraId="1B4D8C92" w14:textId="77777777" w:rsidR="006039ED" w:rsidRPr="006039ED" w:rsidRDefault="006039ED" w:rsidP="00C93818">
      <w:pPr>
        <w:autoSpaceDE w:val="0"/>
        <w:autoSpaceDN w:val="0"/>
        <w:adjustRightInd w:val="0"/>
        <w:jc w:val="both"/>
        <w:rPr>
          <w:noProof/>
          <w:lang w:eastAsia="sk-SK"/>
        </w:rPr>
      </w:pPr>
      <w:r w:rsidRPr="006039ED">
        <w:rPr>
          <w:noProof/>
          <w:lang w:eastAsia="sk-SK"/>
        </w:rPr>
        <w:t>Лягинова С.Е.</w:t>
      </w:r>
    </w:p>
    <w:p w14:paraId="2FE22068" w14:textId="77777777" w:rsidR="006039ED" w:rsidRPr="006039ED" w:rsidRDefault="006039ED" w:rsidP="00C93818">
      <w:pPr>
        <w:autoSpaceDE w:val="0"/>
        <w:autoSpaceDN w:val="0"/>
        <w:adjustRightInd w:val="0"/>
        <w:jc w:val="both"/>
        <w:rPr>
          <w:noProof/>
          <w:lang w:eastAsia="sk-SK"/>
        </w:rPr>
      </w:pPr>
    </w:p>
    <w:p w14:paraId="52B7F469" w14:textId="77777777" w:rsidR="006039ED" w:rsidRPr="006039ED" w:rsidRDefault="006039ED" w:rsidP="00C93818">
      <w:pPr>
        <w:jc w:val="right"/>
        <w:rPr>
          <w:b/>
        </w:rPr>
      </w:pPr>
      <w:r w:rsidRPr="006039ED">
        <w:rPr>
          <w:b/>
        </w:rPr>
        <w:t>ПРЕСС-РЕЛИЗ</w:t>
      </w:r>
    </w:p>
    <w:p w14:paraId="76284F56" w14:textId="77777777" w:rsidR="006039ED" w:rsidRPr="006039ED" w:rsidRDefault="006039ED" w:rsidP="00C93818">
      <w:pPr>
        <w:jc w:val="right"/>
        <w:rPr>
          <w:b/>
          <w:color w:val="000000"/>
        </w:rPr>
      </w:pPr>
      <w:r w:rsidRPr="006039ED">
        <w:rPr>
          <w:b/>
        </w:rPr>
        <w:t>03 июля 2020</w:t>
      </w:r>
    </w:p>
    <w:p w14:paraId="0378855D" w14:textId="77777777" w:rsidR="006039ED" w:rsidRPr="006039ED" w:rsidRDefault="006039ED" w:rsidP="00C93818">
      <w:pPr>
        <w:jc w:val="center"/>
        <w:rPr>
          <w:b/>
        </w:rPr>
      </w:pPr>
    </w:p>
    <w:p w14:paraId="41A102A6" w14:textId="77777777" w:rsidR="006039ED" w:rsidRPr="006039ED" w:rsidRDefault="006039ED" w:rsidP="00C93818">
      <w:pPr>
        <w:jc w:val="center"/>
        <w:rPr>
          <w:b/>
        </w:rPr>
      </w:pPr>
      <w:r w:rsidRPr="006039ED">
        <w:rPr>
          <w:b/>
        </w:rPr>
        <w:t xml:space="preserve">Самарский Росреестр разъяснил, где оспорить </w:t>
      </w:r>
    </w:p>
    <w:p w14:paraId="58EF672E" w14:textId="77777777" w:rsidR="006039ED" w:rsidRPr="006039ED" w:rsidRDefault="006039ED" w:rsidP="00C93818">
      <w:pPr>
        <w:jc w:val="center"/>
        <w:rPr>
          <w:b/>
        </w:rPr>
      </w:pPr>
      <w:r w:rsidRPr="006039ED">
        <w:rPr>
          <w:b/>
        </w:rPr>
        <w:t>кадастровую стоимость недвижимости</w:t>
      </w:r>
    </w:p>
    <w:p w14:paraId="7356377C" w14:textId="77777777" w:rsidR="006039ED" w:rsidRPr="006039ED" w:rsidRDefault="006039ED" w:rsidP="00C93818">
      <w:pPr>
        <w:jc w:val="both"/>
      </w:pPr>
      <w:r w:rsidRPr="006039ED">
        <w:tab/>
        <w:t xml:space="preserve">На сегодня в регионе работают две комиссии по оспариванию кадастровой стоимости недвижимости. Одна из них действует при Управлении Росреестра и рассматривает заявления по земельным участкам населенных пунктов и объектам капитального строительства, вторая - при министерстве имущественных отношений, которая рассматривает заявления по отдельным категориям земельных участков. Существует и третий путь – судебный. Прежде чем идти в суд за оспариванием кадастровой стоимости земельных участков населенных пунктов или объектов капитального строительства юридические лица обязаны обратиться в комиссию при Управлении Росреестра, а для оспаривания других категорий земельных участков предварительное обращение в комиссию при министерстве имущественных отношений не требуется. </w:t>
      </w:r>
    </w:p>
    <w:p w14:paraId="4D9B7FD7" w14:textId="77777777" w:rsidR="006039ED" w:rsidRPr="006039ED" w:rsidRDefault="006039ED" w:rsidP="00C93818">
      <w:pPr>
        <w:jc w:val="both"/>
      </w:pPr>
      <w:r w:rsidRPr="006039ED">
        <w:lastRenderedPageBreak/>
        <w:tab/>
        <w:t xml:space="preserve">Кадастровая стоимость объекта недвижимости – одна из основных его характеристик, основа для начисления земельного налога, налога на имущество и расчета арендной платы. В настоящее время на территории Самарской области действуют результаты кадастровой оценки объектов капитального строительства 2011 года и земель населенных пунктов 2013 года, которые в 2020 году актуализируются специально созданным государственным бюджетным учреждением Самарской области «Центр кадастровой оценки» и будут применяться с 2021 года. В 2019 году этим Центром была проведена оценка земельных участков остальных категорий земель, в том числе сельскохозяйственного назначения. </w:t>
      </w:r>
    </w:p>
    <w:p w14:paraId="6184353E" w14:textId="77777777" w:rsidR="006039ED" w:rsidRPr="006039ED" w:rsidRDefault="006039ED" w:rsidP="00C93818">
      <w:pPr>
        <w:ind w:firstLine="708"/>
        <w:jc w:val="both"/>
      </w:pPr>
      <w:r w:rsidRPr="006039ED">
        <w:t xml:space="preserve">Одним из инструментов снижения кадастровой стоимости является оспаривание кадастровой стоимости как в судебном, так и во внесудебном порядке в комиссии, действующей при Управлении Росреестра. За весь период действия данной нормы закона была оспорена кадастровая стоимость более чем 10 тысяч объектов недвижимости, что менее 0,5% от общего количества объектов недвижимости, сведения о которых внесены в ЕГРН. Для заявителей – юридических лиц обращение в комиссию является обязательным досудебным порядком. </w:t>
      </w:r>
    </w:p>
    <w:p w14:paraId="27FB7912" w14:textId="77777777" w:rsidR="006039ED" w:rsidRPr="006039ED" w:rsidRDefault="006039ED" w:rsidP="00C93818">
      <w:pPr>
        <w:ind w:firstLine="708"/>
        <w:jc w:val="both"/>
      </w:pPr>
      <w:r w:rsidRPr="006039ED">
        <w:t xml:space="preserve">- </w:t>
      </w:r>
      <w:r w:rsidRPr="006039ED">
        <w:rPr>
          <w:i/>
        </w:rPr>
        <w:t>В настоящее время комиссия рассматривает заявления по земельным участкам земель населенных пунктов и по объектам капитального строительства.  Следует отметить, что 18 марта 2020 года была отменена норма закона, ограничивающая период оспаривания пятью годами с даты внесения в Единый государственный реестр недвижимости, что привело к всплеску активности со стороны заявителей в комиссию</w:t>
      </w:r>
      <w:r w:rsidRPr="006039ED">
        <w:t xml:space="preserve">, - говорит начальник отдела кадастровой оценки недвижимости </w:t>
      </w:r>
      <w:r w:rsidRPr="006039ED">
        <w:rPr>
          <w:b/>
        </w:rPr>
        <w:t>Иван Маслов</w:t>
      </w:r>
      <w:r w:rsidRPr="006039ED">
        <w:t xml:space="preserve">. </w:t>
      </w:r>
    </w:p>
    <w:p w14:paraId="0FC69524" w14:textId="37DA172E" w:rsidR="006039ED" w:rsidRPr="006039ED" w:rsidRDefault="006039ED" w:rsidP="00C93818">
      <w:pPr>
        <w:ind w:firstLine="708"/>
        <w:jc w:val="both"/>
      </w:pPr>
      <w:r w:rsidRPr="006039ED">
        <w:t>Для оспаривания результатов проведенных в 2019 году оценок министерством имущественных отношений Самарской области в первом квартале 2020 года установлен порядок работы и утвержден персональный состав новой комиссии. Комиссия при министерстве имущественных отношений будет рассматривать заявления по оспариванию кадастровой стоимости земельных участков, кадастровая стоимость которых определена в соответствии с федеральным законом «О государственной кадастровой оценке». На сегодня таких более 350 тысяч – это земельные участки земель сельскохозяйственного назначения, включая садовые участки вне населенных пунктов, участки земель промышленности, особо охраняемых территорий, водного и лесного фондов. При этом заявитель вправе выбирать, обращаться ему в суд или в комиссию. Обязательность досудебного обращения в комиссию отсутствует.</w:t>
      </w:r>
    </w:p>
    <w:p w14:paraId="505443BE" w14:textId="77777777" w:rsidR="006039ED" w:rsidRPr="006039ED" w:rsidRDefault="006039ED" w:rsidP="00C93818">
      <w:pPr>
        <w:suppressAutoHyphens/>
        <w:autoSpaceDE w:val="0"/>
        <w:autoSpaceDN w:val="0"/>
        <w:adjustRightInd w:val="0"/>
        <w:spacing w:before="240"/>
        <w:jc w:val="both"/>
        <w:rPr>
          <w:b/>
          <w:noProof/>
          <w:lang w:eastAsia="sk-SK"/>
        </w:rPr>
      </w:pPr>
      <w:r w:rsidRPr="006039E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7110BE" wp14:editId="649C1C1E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6915B" id="Прямая со стрелкой 9" o:spid="_x0000_s1026" type="#_x0000_t32" style="position:absolute;margin-left:-7.35pt;margin-top:8.75pt;width:490.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CvjX+t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 w:rsidRPr="006039ED">
        <w:rPr>
          <w:b/>
          <w:noProof/>
          <w:lang w:eastAsia="sk-SK"/>
        </w:rPr>
        <w:t>Контакты для СМИ:</w:t>
      </w:r>
    </w:p>
    <w:p w14:paraId="4BB7BCAB" w14:textId="77777777" w:rsidR="006039ED" w:rsidRPr="006039ED" w:rsidRDefault="006039ED" w:rsidP="00C93818">
      <w:r w:rsidRPr="006039ED">
        <w:t>Ольга Никитина, помощник руководителя Управления Росреестра</w:t>
      </w:r>
    </w:p>
    <w:p w14:paraId="0995CE59" w14:textId="77777777" w:rsidR="00C94970" w:rsidRDefault="006039ED" w:rsidP="00C93818">
      <w:pPr>
        <w:rPr>
          <w:color w:val="0000FF"/>
          <w:u w:val="single"/>
          <w:shd w:val="clear" w:color="auto" w:fill="FFFFFF"/>
          <w:lang w:val="en-US"/>
        </w:rPr>
      </w:pPr>
      <w:r w:rsidRPr="006039ED">
        <w:t xml:space="preserve">(846) 33-22-555, 8 927 690 73 51, </w:t>
      </w:r>
      <w:hyperlink r:id="rId11" w:history="1">
        <w:r w:rsidRPr="006039ED">
          <w:rPr>
            <w:color w:val="0000FF"/>
            <w:u w:val="single"/>
            <w:shd w:val="clear" w:color="auto" w:fill="FFFFFF"/>
            <w:lang w:val="en-US"/>
          </w:rPr>
          <w:t>pr</w:t>
        </w:r>
        <w:r w:rsidRPr="006039ED">
          <w:rPr>
            <w:color w:val="0000FF"/>
            <w:u w:val="single"/>
            <w:shd w:val="clear" w:color="auto" w:fill="FFFFFF"/>
          </w:rPr>
          <w:t>.</w:t>
        </w:r>
        <w:r w:rsidRPr="006039ED">
          <w:rPr>
            <w:color w:val="0000FF"/>
            <w:u w:val="single"/>
            <w:shd w:val="clear" w:color="auto" w:fill="FFFFFF"/>
            <w:lang w:val="en-US"/>
          </w:rPr>
          <w:t>samara</w:t>
        </w:r>
        <w:r w:rsidRPr="006039ED">
          <w:rPr>
            <w:color w:val="0000FF"/>
            <w:u w:val="single"/>
            <w:shd w:val="clear" w:color="auto" w:fill="FFFFFF"/>
          </w:rPr>
          <w:t>@</w:t>
        </w:r>
        <w:r w:rsidRPr="006039ED">
          <w:rPr>
            <w:color w:val="0000FF"/>
            <w:u w:val="single"/>
            <w:shd w:val="clear" w:color="auto" w:fill="FFFFFF"/>
            <w:lang w:val="en-US"/>
          </w:rPr>
          <w:t>mail</w:t>
        </w:r>
        <w:r w:rsidRPr="006039ED">
          <w:rPr>
            <w:color w:val="0000FF"/>
            <w:u w:val="single"/>
            <w:shd w:val="clear" w:color="auto" w:fill="FFFFFF"/>
          </w:rPr>
          <w:t>.</w:t>
        </w:r>
        <w:r w:rsidRPr="006039ED">
          <w:rPr>
            <w:color w:val="0000FF"/>
            <w:u w:val="single"/>
            <w:shd w:val="clear" w:color="auto" w:fill="FFFFFF"/>
            <w:lang w:val="en-US"/>
          </w:rPr>
          <w:t>ru</w:t>
        </w:r>
      </w:hyperlink>
    </w:p>
    <w:p w14:paraId="5D409CC5" w14:textId="74514B78" w:rsidR="00C94970" w:rsidRDefault="00C94970" w:rsidP="006F67B5">
      <w:pPr>
        <w:rPr>
          <w:b/>
        </w:rPr>
      </w:pPr>
    </w:p>
    <w:p w14:paraId="0BE3B27B" w14:textId="77777777" w:rsidR="00C94970" w:rsidRPr="00C94970" w:rsidRDefault="00C94970" w:rsidP="00C94970">
      <w:pPr>
        <w:jc w:val="center"/>
        <w:rPr>
          <w:b/>
        </w:rPr>
      </w:pPr>
    </w:p>
    <w:p w14:paraId="35CE8CEC" w14:textId="1F86F2DE" w:rsidR="000902D7" w:rsidRPr="00054B0D" w:rsidRDefault="000902D7" w:rsidP="00054B0D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jc w:val="center"/>
        <w:rPr>
          <w:b/>
        </w:rPr>
      </w:pPr>
      <w:r w:rsidRPr="00054B0D">
        <w:rPr>
          <w:b/>
        </w:rPr>
        <w:t xml:space="preserve">7 ИЮЛЯ </w:t>
      </w:r>
      <w:r w:rsidR="00054B0D" w:rsidRPr="00054B0D">
        <w:rPr>
          <w:b/>
        </w:rPr>
        <w:t>– ПРАЗДНИК РОЖДЕСТВА ИОАННА ПРЕДТЕЧИ</w:t>
      </w:r>
    </w:p>
    <w:p w14:paraId="78C4F328" w14:textId="1341A696" w:rsidR="006039ED" w:rsidRDefault="006039ED" w:rsidP="00C93818">
      <w:pPr>
        <w:autoSpaceDE w:val="0"/>
        <w:autoSpaceDN w:val="0"/>
        <w:adjustRightInd w:val="0"/>
        <w:ind w:firstLine="709"/>
        <w:jc w:val="center"/>
        <w:rPr>
          <w:noProof/>
        </w:rPr>
      </w:pPr>
    </w:p>
    <w:p w14:paraId="58A07453" w14:textId="3654092F" w:rsidR="00C93818" w:rsidRDefault="00C93818" w:rsidP="00C93818">
      <w:pPr>
        <w:autoSpaceDE w:val="0"/>
        <w:autoSpaceDN w:val="0"/>
        <w:adjustRightInd w:val="0"/>
        <w:ind w:firstLine="709"/>
        <w:jc w:val="center"/>
        <w:rPr>
          <w:noProof/>
        </w:rPr>
      </w:pPr>
      <w:r>
        <w:rPr>
          <w:noProof/>
        </w:rPr>
        <w:drawing>
          <wp:inline distT="0" distB="0" distL="0" distR="0" wp14:anchorId="50F11D8D" wp14:editId="7FC38ACA">
            <wp:extent cx="3781425" cy="2238375"/>
            <wp:effectExtent l="0" t="0" r="9525" b="9525"/>
            <wp:docPr id="13" name="Рисунок 13" descr="Ивана Купала 2020 - обряды и традиции для красоты, счастья и здоров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вана Купала 2020 - обряды и традиции для красоты, счастья и здоровь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176A8" w14:textId="77777777" w:rsidR="00C93818" w:rsidRDefault="00C93818" w:rsidP="00C93818">
      <w:pPr>
        <w:autoSpaceDE w:val="0"/>
        <w:autoSpaceDN w:val="0"/>
        <w:adjustRightInd w:val="0"/>
        <w:ind w:firstLine="709"/>
        <w:jc w:val="center"/>
        <w:rPr>
          <w:color w:val="000000"/>
          <w:sz w:val="27"/>
          <w:szCs w:val="27"/>
        </w:rPr>
      </w:pPr>
    </w:p>
    <w:p w14:paraId="54A34FAC" w14:textId="77777777" w:rsidR="00054B0D" w:rsidRPr="00054B0D" w:rsidRDefault="00054B0D" w:rsidP="00054B0D">
      <w:pPr>
        <w:shd w:val="clear" w:color="auto" w:fill="FFFFFF"/>
        <w:spacing w:line="276" w:lineRule="auto"/>
        <w:jc w:val="both"/>
        <w:rPr>
          <w:color w:val="000000"/>
        </w:rPr>
      </w:pPr>
      <w:r w:rsidRPr="00054B0D">
        <w:rPr>
          <w:color w:val="000000"/>
        </w:rPr>
        <w:t>По народному календарю, 7 июля – Ивана Купала.</w:t>
      </w:r>
    </w:p>
    <w:p w14:paraId="33BB7178" w14:textId="2DFCF77E" w:rsidR="000902D7" w:rsidRDefault="00054B0D" w:rsidP="00054B0D">
      <w:pPr>
        <w:shd w:val="clear" w:color="auto" w:fill="FFFFFF"/>
        <w:spacing w:line="276" w:lineRule="auto"/>
        <w:jc w:val="both"/>
        <w:rPr>
          <w:color w:val="000000"/>
        </w:rPr>
      </w:pPr>
      <w:r w:rsidRPr="00054B0D">
        <w:rPr>
          <w:color w:val="000000"/>
        </w:rPr>
        <w:lastRenderedPageBreak/>
        <w:t>Православные 7 июля празднуют </w:t>
      </w:r>
      <w:r w:rsidRPr="00054B0D">
        <w:rPr>
          <w:i/>
          <w:iCs/>
          <w:color w:val="000000"/>
        </w:rPr>
        <w:t>Рождество честного славного Пророка, Предтечи и Крестителя Господня Иоанна</w:t>
      </w:r>
      <w:r w:rsidRPr="00054B0D">
        <w:rPr>
          <w:color w:val="000000"/>
        </w:rPr>
        <w:t>.</w:t>
      </w:r>
    </w:p>
    <w:p w14:paraId="5CAF62FB" w14:textId="05765956" w:rsidR="00054B0D" w:rsidRPr="00054B0D" w:rsidRDefault="00054B0D" w:rsidP="00054B0D">
      <w:pPr>
        <w:shd w:val="clear" w:color="auto" w:fill="FFFFFF"/>
        <w:spacing w:line="276" w:lineRule="auto"/>
        <w:jc w:val="both"/>
        <w:rPr>
          <w:color w:val="000000"/>
        </w:rPr>
      </w:pPr>
    </w:p>
    <w:p w14:paraId="34B10651" w14:textId="77777777" w:rsidR="00054B0D" w:rsidRPr="00054B0D" w:rsidRDefault="00054B0D" w:rsidP="00054B0D">
      <w:pPr>
        <w:shd w:val="clear" w:color="auto" w:fill="FFFFFF"/>
        <w:spacing w:line="276" w:lineRule="auto"/>
        <w:outlineLvl w:val="1"/>
        <w:rPr>
          <w:b/>
          <w:bCs/>
          <w:color w:val="000000"/>
        </w:rPr>
      </w:pPr>
      <w:r w:rsidRPr="00054B0D">
        <w:rPr>
          <w:b/>
          <w:bCs/>
          <w:color w:val="000000"/>
        </w:rPr>
        <w:t>7 июля – приметы</w:t>
      </w:r>
    </w:p>
    <w:p w14:paraId="064C2F77" w14:textId="77777777" w:rsidR="00054B0D" w:rsidRPr="00054B0D" w:rsidRDefault="00054B0D" w:rsidP="00054B0D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054B0D">
        <w:rPr>
          <w:color w:val="000000"/>
        </w:rPr>
        <w:t>Есть такие приметы 7 июля на погоду</w:t>
      </w:r>
      <w:r w:rsidRPr="00054B0D">
        <w:rPr>
          <w:rFonts w:ascii="Arial" w:hAnsi="Arial" w:cs="Arial"/>
          <w:color w:val="000000"/>
        </w:rPr>
        <w:t>:</w:t>
      </w:r>
    </w:p>
    <w:p w14:paraId="33C59A22" w14:textId="77777777" w:rsidR="00054B0D" w:rsidRPr="00054B0D" w:rsidRDefault="00054B0D" w:rsidP="00054B0D">
      <w:pPr>
        <w:numPr>
          <w:ilvl w:val="0"/>
          <w:numId w:val="88"/>
        </w:numPr>
        <w:shd w:val="clear" w:color="auto" w:fill="FFFFFF"/>
        <w:spacing w:line="450" w:lineRule="atLeast"/>
        <w:ind w:left="450"/>
        <w:rPr>
          <w:color w:val="000000"/>
        </w:rPr>
      </w:pPr>
      <w:r w:rsidRPr="00054B0D">
        <w:rPr>
          <w:color w:val="000000"/>
        </w:rPr>
        <w:t>звездное небо – к урожаю грибов;</w:t>
      </w:r>
    </w:p>
    <w:p w14:paraId="3EB6E324" w14:textId="77777777" w:rsidR="00054B0D" w:rsidRPr="00054B0D" w:rsidRDefault="00054B0D" w:rsidP="00054B0D">
      <w:pPr>
        <w:numPr>
          <w:ilvl w:val="0"/>
          <w:numId w:val="88"/>
        </w:numPr>
        <w:shd w:val="clear" w:color="auto" w:fill="FFFFFF"/>
        <w:spacing w:line="450" w:lineRule="atLeast"/>
        <w:ind w:left="450"/>
        <w:rPr>
          <w:color w:val="000000"/>
        </w:rPr>
      </w:pPr>
      <w:r w:rsidRPr="00054B0D">
        <w:rPr>
          <w:color w:val="000000"/>
        </w:rPr>
        <w:t>много росы – к урожаю огурцов;</w:t>
      </w:r>
    </w:p>
    <w:p w14:paraId="0934BF49" w14:textId="77777777" w:rsidR="00054B0D" w:rsidRPr="00054B0D" w:rsidRDefault="00054B0D" w:rsidP="00054B0D">
      <w:pPr>
        <w:numPr>
          <w:ilvl w:val="0"/>
          <w:numId w:val="88"/>
        </w:numPr>
        <w:shd w:val="clear" w:color="auto" w:fill="FFFFFF"/>
        <w:spacing w:line="450" w:lineRule="atLeast"/>
        <w:ind w:left="450"/>
        <w:rPr>
          <w:color w:val="000000"/>
        </w:rPr>
      </w:pPr>
      <w:r w:rsidRPr="00054B0D">
        <w:rPr>
          <w:color w:val="000000"/>
        </w:rPr>
        <w:t>дождь в Иванов день – жара начнется через семь дней и останется до конца лета;</w:t>
      </w:r>
    </w:p>
    <w:p w14:paraId="479B19E1" w14:textId="77777777" w:rsidR="00054B0D" w:rsidRPr="00054B0D" w:rsidRDefault="00054B0D" w:rsidP="00054B0D">
      <w:pPr>
        <w:numPr>
          <w:ilvl w:val="0"/>
          <w:numId w:val="88"/>
        </w:numPr>
        <w:shd w:val="clear" w:color="auto" w:fill="FFFFFF"/>
        <w:spacing w:line="450" w:lineRule="atLeast"/>
        <w:ind w:left="450"/>
        <w:rPr>
          <w:color w:val="000000"/>
        </w:rPr>
      </w:pPr>
      <w:r w:rsidRPr="00054B0D">
        <w:rPr>
          <w:color w:val="000000"/>
        </w:rPr>
        <w:t>гроза на Ивана Купалу – к плохому урожаю орехов;</w:t>
      </w:r>
    </w:p>
    <w:p w14:paraId="243C95B8" w14:textId="77777777" w:rsidR="00054B0D" w:rsidRPr="00054B0D" w:rsidRDefault="00054B0D" w:rsidP="00054B0D">
      <w:pPr>
        <w:numPr>
          <w:ilvl w:val="0"/>
          <w:numId w:val="88"/>
        </w:numPr>
        <w:shd w:val="clear" w:color="auto" w:fill="FFFFFF"/>
        <w:spacing w:line="450" w:lineRule="atLeast"/>
        <w:ind w:left="450"/>
        <w:rPr>
          <w:color w:val="000000"/>
        </w:rPr>
      </w:pPr>
      <w:r w:rsidRPr="00054B0D">
        <w:rPr>
          <w:color w:val="000000"/>
        </w:rPr>
        <w:t>кукушка кукует – к холодной осени;</w:t>
      </w:r>
    </w:p>
    <w:p w14:paraId="43488A89" w14:textId="77777777" w:rsidR="00054B0D" w:rsidRPr="00054B0D" w:rsidRDefault="00054B0D" w:rsidP="00054B0D">
      <w:pPr>
        <w:numPr>
          <w:ilvl w:val="0"/>
          <w:numId w:val="88"/>
        </w:numPr>
        <w:shd w:val="clear" w:color="auto" w:fill="FFFFFF"/>
        <w:spacing w:line="450" w:lineRule="atLeast"/>
        <w:ind w:left="450"/>
        <w:rPr>
          <w:color w:val="000000"/>
        </w:rPr>
      </w:pPr>
      <w:r w:rsidRPr="00054B0D">
        <w:rPr>
          <w:color w:val="000000"/>
        </w:rPr>
        <w:t>пение сверчка – к теплой зиме.</w:t>
      </w:r>
    </w:p>
    <w:p w14:paraId="50F789AD" w14:textId="77777777" w:rsidR="00054B0D" w:rsidRPr="00054B0D" w:rsidRDefault="00054B0D" w:rsidP="00054B0D">
      <w:pPr>
        <w:shd w:val="clear" w:color="auto" w:fill="FFFFFF"/>
        <w:spacing w:after="300" w:line="450" w:lineRule="atLeast"/>
        <w:outlineLvl w:val="1"/>
        <w:rPr>
          <w:b/>
          <w:bCs/>
          <w:color w:val="000000"/>
        </w:rPr>
      </w:pPr>
      <w:r w:rsidRPr="00054B0D">
        <w:rPr>
          <w:b/>
          <w:bCs/>
          <w:color w:val="000000"/>
        </w:rPr>
        <w:t>7 июля – что нельзя делать, а что нужно</w:t>
      </w:r>
    </w:p>
    <w:p w14:paraId="43699EDE" w14:textId="77777777" w:rsidR="00054B0D" w:rsidRPr="00054B0D" w:rsidRDefault="00054B0D" w:rsidP="00054B0D">
      <w:pPr>
        <w:shd w:val="clear" w:color="auto" w:fill="FFFFFF"/>
        <w:spacing w:line="420" w:lineRule="atLeast"/>
        <w:rPr>
          <w:color w:val="000000"/>
        </w:rPr>
      </w:pPr>
      <w:r w:rsidRPr="00054B0D">
        <w:rPr>
          <w:color w:val="000000"/>
        </w:rPr>
        <w:t>Если накануне – в </w:t>
      </w:r>
      <w:hyperlink r:id="rId13" w:tgtFrame="_blank" w:history="1">
        <w:r w:rsidRPr="00054B0D">
          <w:rPr>
            <w:color w:val="ED6300"/>
            <w:u w:val="single"/>
            <w:bdr w:val="none" w:sz="0" w:space="0" w:color="auto" w:frame="1"/>
          </w:rPr>
          <w:t>день Аграфены Купальницы</w:t>
        </w:r>
      </w:hyperlink>
      <w:r w:rsidRPr="00054B0D">
        <w:rPr>
          <w:color w:val="000000"/>
        </w:rPr>
        <w:t> – купались с вечера, то сегодня окунуться нужно непременно в период с восхода солнца и до обеда. Тогда, мол, вода избавит от болезней и неудач.</w:t>
      </w:r>
    </w:p>
    <w:p w14:paraId="46008F80" w14:textId="77777777" w:rsidR="00054B0D" w:rsidRPr="00054B0D" w:rsidRDefault="00054B0D" w:rsidP="00054B0D">
      <w:pPr>
        <w:shd w:val="clear" w:color="auto" w:fill="FFFFFF"/>
        <w:spacing w:after="225" w:line="420" w:lineRule="atLeast"/>
        <w:rPr>
          <w:color w:val="000000"/>
        </w:rPr>
      </w:pPr>
      <w:r w:rsidRPr="00054B0D">
        <w:rPr>
          <w:color w:val="000000"/>
        </w:rPr>
        <w:t>Также принято собирать лечебные травы и устраивать большой сенокос.</w:t>
      </w:r>
    </w:p>
    <w:p w14:paraId="1E8E0E13" w14:textId="77777777" w:rsidR="00054B0D" w:rsidRPr="00054B0D" w:rsidRDefault="00054B0D" w:rsidP="00054B0D">
      <w:pPr>
        <w:shd w:val="clear" w:color="auto" w:fill="FFFFFF"/>
        <w:spacing w:after="225" w:line="420" w:lineRule="atLeast"/>
        <w:rPr>
          <w:color w:val="000000"/>
        </w:rPr>
      </w:pPr>
      <w:r w:rsidRPr="00054B0D">
        <w:rPr>
          <w:color w:val="000000"/>
        </w:rPr>
        <w:t>По народным поверьям, 7 июля нельзя:</w:t>
      </w:r>
    </w:p>
    <w:p w14:paraId="4ABEA9F2" w14:textId="77777777" w:rsidR="00054B0D" w:rsidRPr="00054B0D" w:rsidRDefault="00054B0D" w:rsidP="00054B0D">
      <w:pPr>
        <w:numPr>
          <w:ilvl w:val="0"/>
          <w:numId w:val="89"/>
        </w:numPr>
        <w:shd w:val="clear" w:color="auto" w:fill="FFFFFF"/>
        <w:spacing w:line="450" w:lineRule="atLeast"/>
        <w:ind w:left="450"/>
        <w:rPr>
          <w:color w:val="000000"/>
        </w:rPr>
      </w:pPr>
      <w:r w:rsidRPr="00054B0D">
        <w:rPr>
          <w:color w:val="000000"/>
        </w:rPr>
        <w:t>купаться в саму ночь – лишь накануне вечером и на следующее утро до обеда, иначе нечисть погубить может;</w:t>
      </w:r>
    </w:p>
    <w:p w14:paraId="0F8A87DA" w14:textId="77777777" w:rsidR="00054B0D" w:rsidRPr="00054B0D" w:rsidRDefault="00054B0D" w:rsidP="00054B0D">
      <w:pPr>
        <w:numPr>
          <w:ilvl w:val="0"/>
          <w:numId w:val="89"/>
        </w:numPr>
        <w:shd w:val="clear" w:color="auto" w:fill="FFFFFF"/>
        <w:spacing w:line="450" w:lineRule="atLeast"/>
        <w:ind w:left="450"/>
        <w:rPr>
          <w:color w:val="000000"/>
        </w:rPr>
      </w:pPr>
      <w:r w:rsidRPr="00054B0D">
        <w:rPr>
          <w:color w:val="000000"/>
        </w:rPr>
        <w:t>спать – нечисть навредит;</w:t>
      </w:r>
    </w:p>
    <w:p w14:paraId="508A6EFE" w14:textId="77777777" w:rsidR="00054B0D" w:rsidRPr="00054B0D" w:rsidRDefault="00054B0D" w:rsidP="00054B0D">
      <w:pPr>
        <w:numPr>
          <w:ilvl w:val="0"/>
          <w:numId w:val="89"/>
        </w:numPr>
        <w:shd w:val="clear" w:color="auto" w:fill="FFFFFF"/>
        <w:spacing w:line="450" w:lineRule="atLeast"/>
        <w:ind w:left="450"/>
        <w:rPr>
          <w:color w:val="000000"/>
        </w:rPr>
      </w:pPr>
      <w:r w:rsidRPr="00054B0D">
        <w:rPr>
          <w:color w:val="000000"/>
        </w:rPr>
        <w:t>есть мясо, яйца и прочую пищу животного происхождения – продолжается Петров пост;</w:t>
      </w:r>
    </w:p>
    <w:p w14:paraId="69D0D3F9" w14:textId="77777777" w:rsidR="00054B0D" w:rsidRPr="00054B0D" w:rsidRDefault="00054B0D" w:rsidP="00054B0D">
      <w:pPr>
        <w:numPr>
          <w:ilvl w:val="0"/>
          <w:numId w:val="89"/>
        </w:numPr>
        <w:shd w:val="clear" w:color="auto" w:fill="FFFFFF"/>
        <w:spacing w:line="450" w:lineRule="atLeast"/>
        <w:ind w:left="450"/>
        <w:rPr>
          <w:color w:val="000000"/>
        </w:rPr>
      </w:pPr>
      <w:r w:rsidRPr="00054B0D">
        <w:rPr>
          <w:color w:val="000000"/>
        </w:rPr>
        <w:t>давать что-то в долг.</w:t>
      </w:r>
    </w:p>
    <w:p w14:paraId="75194172" w14:textId="5590E312" w:rsidR="000902D7" w:rsidRPr="00054B0D" w:rsidRDefault="000902D7" w:rsidP="006039E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40C77B12" w14:textId="77777777" w:rsidR="00C93818" w:rsidRPr="00C93818" w:rsidRDefault="00C93818" w:rsidP="00C93818">
      <w:pPr>
        <w:shd w:val="clear" w:color="auto" w:fill="FFFFFF"/>
        <w:spacing w:after="300" w:line="276" w:lineRule="auto"/>
        <w:outlineLvl w:val="1"/>
        <w:rPr>
          <w:b/>
          <w:bCs/>
          <w:color w:val="000000"/>
        </w:rPr>
      </w:pPr>
      <w:r w:rsidRPr="00C93818">
        <w:rPr>
          <w:b/>
          <w:bCs/>
          <w:color w:val="000000"/>
        </w:rPr>
        <w:t>Ивана Купала – обряды</w:t>
      </w:r>
    </w:p>
    <w:p w14:paraId="3FC93E13" w14:textId="77777777" w:rsidR="00C93818" w:rsidRPr="00C93818" w:rsidRDefault="00C93818" w:rsidP="00EC2133">
      <w:pPr>
        <w:shd w:val="clear" w:color="auto" w:fill="FFFFFF"/>
        <w:spacing w:after="225" w:line="360" w:lineRule="auto"/>
        <w:rPr>
          <w:color w:val="000000"/>
        </w:rPr>
      </w:pPr>
      <w:r w:rsidRPr="00C93818">
        <w:rPr>
          <w:color w:val="000000"/>
        </w:rPr>
        <w:t>Обряды и ритуалы на Ивана Купала связаны с водой и огнем. Главная их цель – очищение.</w:t>
      </w:r>
    </w:p>
    <w:p w14:paraId="265F4542" w14:textId="3D6C6D32" w:rsidR="00C93818" w:rsidRDefault="00C93818" w:rsidP="00EC2133">
      <w:pPr>
        <w:shd w:val="clear" w:color="auto" w:fill="FFFFFF"/>
        <w:spacing w:line="360" w:lineRule="auto"/>
        <w:jc w:val="both"/>
        <w:rPr>
          <w:color w:val="000000"/>
        </w:rPr>
      </w:pPr>
      <w:r w:rsidRPr="00C93818">
        <w:rPr>
          <w:color w:val="000000"/>
        </w:rPr>
        <w:t>Так, к примеру, купание в реке или ином водоеме, по поверью, помогает смыть грехи, болезни и всё дурное. Если поблизости нет водоема – то вместо купания в проточной воде принято париться в бане. С этой же целью прыгают через костер.</w:t>
      </w:r>
    </w:p>
    <w:p w14:paraId="50853F40" w14:textId="10E99391" w:rsidR="00EC2133" w:rsidRPr="00C94970" w:rsidRDefault="00C93818" w:rsidP="00D713D6">
      <w:pPr>
        <w:shd w:val="clear" w:color="auto" w:fill="FFFFFF"/>
        <w:jc w:val="both"/>
        <w:rPr>
          <w:rFonts w:ascii="Arial" w:hAnsi="Arial" w:cs="Arial"/>
          <w:i/>
          <w:iCs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30"/>
          <w:szCs w:val="30"/>
          <w:shd w:val="clear" w:color="auto" w:fill="FFFFFF"/>
        </w:rPr>
        <w:t>Чем чаще и выше прыгнешь через костер – тем счастливее будешь в новом году, верили наши предки.</w:t>
      </w:r>
    </w:p>
    <w:p w14:paraId="26A81CA6" w14:textId="4BE0DAD5" w:rsidR="00EC2133" w:rsidRPr="00C93818" w:rsidRDefault="00C93818" w:rsidP="00D713D6">
      <w:pPr>
        <w:pStyle w:val="a9"/>
        <w:shd w:val="clear" w:color="auto" w:fill="FFFFFF"/>
        <w:spacing w:before="0" w:beforeAutospacing="0" w:after="225" w:afterAutospacing="0"/>
        <w:rPr>
          <w:color w:val="000000"/>
        </w:rPr>
      </w:pPr>
      <w:r w:rsidRPr="00C93818">
        <w:rPr>
          <w:color w:val="000000"/>
        </w:rPr>
        <w:t>Незамужним девушкам прыжки через костер, по примете, добавляют красоты, а еще лечат женщин от бесплодия – если есть такая нужда. Для влюбленных пар прыжки через костер тоже важны: помога</w:t>
      </w:r>
      <w:r w:rsidR="005A2FBE">
        <w:rPr>
          <w:color w:val="000000"/>
        </w:rPr>
        <w:t>ют укрепить отношения и чувства.</w:t>
      </w:r>
    </w:p>
    <w:p w14:paraId="64FD59C2" w14:textId="77777777" w:rsidR="00C93818" w:rsidRPr="00C93818" w:rsidRDefault="00C93818" w:rsidP="00D713D6">
      <w:pPr>
        <w:pStyle w:val="a9"/>
        <w:shd w:val="clear" w:color="auto" w:fill="FFFFFF"/>
        <w:spacing w:before="0" w:beforeAutospacing="0" w:after="225" w:afterAutospacing="0"/>
        <w:rPr>
          <w:color w:val="000000"/>
        </w:rPr>
      </w:pPr>
      <w:r w:rsidRPr="00C93818">
        <w:rPr>
          <w:color w:val="000000"/>
        </w:rPr>
        <w:t>В этот день собирают лечебные травы и ищут цветущий папоротник. Последний, по легенде, сулит тому, кто его нашел, несметные богатства и исполнение всех желаний.</w:t>
      </w:r>
    </w:p>
    <w:p w14:paraId="66695073" w14:textId="77777777" w:rsidR="00C93818" w:rsidRPr="00C93818" w:rsidRDefault="00C93818" w:rsidP="00D713D6">
      <w:pPr>
        <w:pStyle w:val="a9"/>
        <w:shd w:val="clear" w:color="auto" w:fill="FFFFFF"/>
        <w:spacing w:before="0" w:beforeAutospacing="0" w:after="225" w:afterAutospacing="0"/>
        <w:rPr>
          <w:color w:val="000000"/>
        </w:rPr>
      </w:pPr>
      <w:r w:rsidRPr="00C93818">
        <w:rPr>
          <w:color w:val="000000"/>
        </w:rPr>
        <w:t>Росой по утру после ночи Ивана Купала умывались – чтобы стать красивее и здоровее.</w:t>
      </w:r>
    </w:p>
    <w:p w14:paraId="2F96388D" w14:textId="22782411" w:rsidR="006F67B5" w:rsidRPr="006039ED" w:rsidRDefault="006F67B5" w:rsidP="006F67B5"/>
    <w:p w14:paraId="31044C65" w14:textId="77777777" w:rsidR="006F67B5" w:rsidRPr="00C94970" w:rsidRDefault="006F67B5" w:rsidP="006F67B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jc w:val="center"/>
        <w:rPr>
          <w:b/>
        </w:rPr>
      </w:pPr>
      <w:r>
        <w:rPr>
          <w:b/>
        </w:rPr>
        <w:t>ОФИЦИАЛЬНОЕ ОПУБЛИКОВАНИЕ</w:t>
      </w:r>
    </w:p>
    <w:p w14:paraId="1C32E4D3" w14:textId="77777777" w:rsidR="006F67B5" w:rsidRDefault="006F67B5" w:rsidP="006F67B5">
      <w:pPr>
        <w:jc w:val="center"/>
        <w:rPr>
          <w:b/>
          <w:sz w:val="28"/>
          <w:szCs w:val="28"/>
        </w:rPr>
      </w:pPr>
    </w:p>
    <w:p w14:paraId="0CF389FF" w14:textId="6CEB5BF0" w:rsidR="006F67B5" w:rsidRDefault="006F67B5" w:rsidP="00D713D6">
      <w:pPr>
        <w:jc w:val="center"/>
        <w:rPr>
          <w:b/>
          <w:sz w:val="28"/>
          <w:szCs w:val="28"/>
        </w:rPr>
      </w:pPr>
      <w:r w:rsidRPr="00C94970">
        <w:rPr>
          <w:b/>
          <w:sz w:val="28"/>
          <w:szCs w:val="28"/>
        </w:rPr>
        <w:t>РАСПОРЯЖЕНИЕ</w:t>
      </w:r>
    </w:p>
    <w:p w14:paraId="7601C42A" w14:textId="77777777" w:rsidR="006F67B5" w:rsidRPr="00C94970" w:rsidRDefault="006F67B5" w:rsidP="00D713D6">
      <w:pPr>
        <w:jc w:val="center"/>
        <w:rPr>
          <w:b/>
          <w:sz w:val="28"/>
          <w:szCs w:val="28"/>
        </w:rPr>
      </w:pPr>
      <w:r w:rsidRPr="00C94970">
        <w:rPr>
          <w:b/>
          <w:sz w:val="26"/>
          <w:szCs w:val="26"/>
        </w:rPr>
        <w:t>Администрации поселения Черновка</w:t>
      </w:r>
    </w:p>
    <w:p w14:paraId="3CCF78DE" w14:textId="77777777" w:rsidR="006F67B5" w:rsidRPr="00D713D6" w:rsidRDefault="006F67B5" w:rsidP="00D713D6">
      <w:pPr>
        <w:jc w:val="center"/>
        <w:rPr>
          <w:b/>
        </w:rPr>
      </w:pPr>
      <w:r w:rsidRPr="00D713D6">
        <w:rPr>
          <w:b/>
        </w:rPr>
        <w:t>от 06.07.2020 № 24</w:t>
      </w:r>
    </w:p>
    <w:p w14:paraId="7E5CAEFE" w14:textId="2F74D9A8" w:rsidR="006F67B5" w:rsidRDefault="006F67B5" w:rsidP="00D713D6">
      <w:pPr>
        <w:jc w:val="center"/>
        <w:rPr>
          <w:b/>
        </w:rPr>
      </w:pPr>
      <w:r w:rsidRPr="00C94970">
        <w:rPr>
          <w:b/>
        </w:rPr>
        <w:t xml:space="preserve">О внесении изменений в </w:t>
      </w:r>
      <w:r w:rsidRPr="00C94970">
        <w:rPr>
          <w:rFonts w:cs="Arial"/>
          <w:b/>
        </w:rPr>
        <w:t>распоряжение</w:t>
      </w:r>
      <w:r w:rsidRPr="00C94970">
        <w:rPr>
          <w:b/>
        </w:rPr>
        <w:t xml:space="preserve"> </w:t>
      </w:r>
      <w:r w:rsidRPr="00C94970">
        <w:rPr>
          <w:rFonts w:cs="Arial"/>
          <w:b/>
        </w:rPr>
        <w:t xml:space="preserve">Администрации сельского поселения Черновка </w:t>
      </w:r>
      <w:r w:rsidRPr="00C94970">
        <w:rPr>
          <w:b/>
        </w:rPr>
        <w:t>муниципального района Кинель-Черкасский Самарской области</w:t>
      </w:r>
      <w:r>
        <w:rPr>
          <w:rFonts w:cs="Arial"/>
          <w:b/>
        </w:rPr>
        <w:t xml:space="preserve"> от 08.11.2019 </w:t>
      </w:r>
      <w:r w:rsidRPr="00C94970">
        <w:rPr>
          <w:rFonts w:cs="Arial"/>
          <w:b/>
        </w:rPr>
        <w:t>№ 38 «Об утверждении Порядка составления и утверждения плана финансово-хозяйственной деятельности муниципальных бюджетных и автономных учреждени</w:t>
      </w:r>
      <w:r>
        <w:rPr>
          <w:rFonts w:cs="Arial"/>
          <w:b/>
        </w:rPr>
        <w:t xml:space="preserve">й сельского поселения Черновка </w:t>
      </w:r>
      <w:r w:rsidRPr="00C94970">
        <w:rPr>
          <w:rFonts w:cs="Arial"/>
          <w:b/>
        </w:rPr>
        <w:t>муниципального района Кинель-Черкасский Самарской области</w:t>
      </w:r>
      <w:r w:rsidRPr="00C94970">
        <w:rPr>
          <w:b/>
        </w:rPr>
        <w:t>»</w:t>
      </w:r>
    </w:p>
    <w:p w14:paraId="30CEDDE5" w14:textId="77777777" w:rsidR="006F67B5" w:rsidRDefault="006F67B5" w:rsidP="00D713D6">
      <w:pPr>
        <w:jc w:val="center"/>
        <w:rPr>
          <w:b/>
        </w:rPr>
      </w:pPr>
    </w:p>
    <w:p w14:paraId="44B23804" w14:textId="77777777" w:rsidR="006F67B5" w:rsidRPr="00C94970" w:rsidRDefault="006F67B5" w:rsidP="00D713D6">
      <w:pPr>
        <w:jc w:val="both"/>
        <w:rPr>
          <w:rFonts w:cs="Arial"/>
        </w:rPr>
      </w:pPr>
      <w:r w:rsidRPr="00C94970">
        <w:rPr>
          <w:rFonts w:cs="Arial"/>
        </w:rPr>
        <w:t>В соответствии с приказом Министерства финансов Российской Федерации от 7 февраля 2020 г. N 17н "О внесении изменений в приложение к Требованиям к составлению и утверждению плана финансово-хозяйственной деятельности государственного (муниципального) учреждения, утвержденным приказом Министерства финансов Российской Федерации от 31 августа 2018 г. N 186н" распоряжаюсь:</w:t>
      </w:r>
    </w:p>
    <w:p w14:paraId="041BC11B" w14:textId="77777777" w:rsidR="006F67B5" w:rsidRPr="00C94970" w:rsidRDefault="006F67B5" w:rsidP="00D713D6">
      <w:pPr>
        <w:ind w:firstLine="567"/>
        <w:jc w:val="both"/>
      </w:pPr>
      <w:r w:rsidRPr="00C94970">
        <w:t xml:space="preserve">1. В пункте 3.25. </w:t>
      </w:r>
      <w:r w:rsidRPr="00C94970">
        <w:rPr>
          <w:rFonts w:cs="Arial"/>
        </w:rPr>
        <w:t>Порядка составления и утверждения плана финансово-хозяйственной деятельности муниципальных бюджетных и автономных учреждений сельского поселения Черновка муниципального района Кинель-Черкасский Самарской области,</w:t>
      </w:r>
      <w:r w:rsidRPr="00C94970">
        <w:t xml:space="preserve"> утвержденного </w:t>
      </w:r>
      <w:r w:rsidRPr="00C94970">
        <w:rPr>
          <w:rFonts w:cs="Arial"/>
        </w:rPr>
        <w:t>распоряжением</w:t>
      </w:r>
      <w:r w:rsidRPr="00C94970">
        <w:t xml:space="preserve"> </w:t>
      </w:r>
      <w:r w:rsidRPr="00C94970">
        <w:rPr>
          <w:rFonts w:cs="Arial"/>
        </w:rPr>
        <w:t>Администрации сельского поселения Черновка муниципального района Кинель-Черкасский Самарской области от 08.11.2019 № 38 (далее – Порядок)</w:t>
      </w:r>
      <w:r w:rsidRPr="00C94970">
        <w:t>:</w:t>
      </w:r>
    </w:p>
    <w:p w14:paraId="37CBDF82" w14:textId="77777777" w:rsidR="006F67B5" w:rsidRPr="00C94970" w:rsidRDefault="006F67B5" w:rsidP="00D713D6">
      <w:pPr>
        <w:ind w:firstLine="567"/>
        <w:jc w:val="both"/>
      </w:pPr>
      <w:r w:rsidRPr="00C94970">
        <w:t>- в абзаце втором слова "показателям плана закупок" заменить словами "показателям плана-графика закупок";</w:t>
      </w:r>
    </w:p>
    <w:p w14:paraId="234A48A2" w14:textId="77777777" w:rsidR="006F67B5" w:rsidRPr="00C94970" w:rsidRDefault="006F67B5" w:rsidP="00D713D6">
      <w:pPr>
        <w:ind w:firstLine="567"/>
        <w:jc w:val="both"/>
        <w:rPr>
          <w:rFonts w:cs="Arial"/>
        </w:rPr>
      </w:pPr>
      <w:r w:rsidRPr="00C94970">
        <w:t>- в абзаце третьем слова "в случае осуществления закупок" заменить словами "в отношении закупок, подлежащих включению в указанный план закупок".</w:t>
      </w:r>
      <w:r w:rsidRPr="00C94970">
        <w:rPr>
          <w:rFonts w:cs="Arial"/>
        </w:rPr>
        <w:t xml:space="preserve">  </w:t>
      </w:r>
    </w:p>
    <w:p w14:paraId="73D1307C" w14:textId="77777777" w:rsidR="006F67B5" w:rsidRPr="00C94970" w:rsidRDefault="006F67B5" w:rsidP="00D713D6">
      <w:pPr>
        <w:ind w:firstLine="567"/>
        <w:jc w:val="both"/>
        <w:rPr>
          <w:rFonts w:cs="Arial"/>
        </w:rPr>
      </w:pPr>
      <w:r w:rsidRPr="00C94970">
        <w:rPr>
          <w:rFonts w:cs="Arial"/>
        </w:rPr>
        <w:t>2. Приложение 1 к Поряд</w:t>
      </w:r>
      <w:r>
        <w:rPr>
          <w:rFonts w:cs="Arial"/>
        </w:rPr>
        <w:t xml:space="preserve">ку изложить в редакции согласно приложению </w:t>
      </w:r>
      <w:r w:rsidRPr="00C94970">
        <w:rPr>
          <w:rFonts w:cs="Arial"/>
        </w:rPr>
        <w:t>к настоящему распоряжению.</w:t>
      </w:r>
    </w:p>
    <w:p w14:paraId="3B3E09BF" w14:textId="77777777" w:rsidR="006F67B5" w:rsidRPr="00C94970" w:rsidRDefault="006F67B5" w:rsidP="00D713D6">
      <w:pPr>
        <w:tabs>
          <w:tab w:val="left" w:pos="567"/>
        </w:tabs>
        <w:jc w:val="both"/>
        <w:rPr>
          <w:rFonts w:cs="Arial"/>
        </w:rPr>
      </w:pPr>
      <w:r w:rsidRPr="00C94970">
        <w:t xml:space="preserve">        3. Опубликовать настоящее распоряжение в газете «Черновские вести».</w:t>
      </w:r>
    </w:p>
    <w:p w14:paraId="5608B23C" w14:textId="77777777" w:rsidR="006F67B5" w:rsidRPr="00C94970" w:rsidRDefault="006F67B5" w:rsidP="00D713D6">
      <w:pPr>
        <w:pStyle w:val="ConsPlusNormal"/>
        <w:widowControl/>
        <w:tabs>
          <w:tab w:val="left" w:pos="84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970">
        <w:rPr>
          <w:rFonts w:ascii="Times New Roman" w:hAnsi="Times New Roman" w:cs="Times New Roman"/>
          <w:sz w:val="24"/>
          <w:szCs w:val="24"/>
        </w:rPr>
        <w:t>4. Настоящее распоряжение вступает в силу со дня его официального опубликования и распространяет свое действие на правоотношения, возникшие с 1 апреля 2020 года.</w:t>
      </w:r>
    </w:p>
    <w:p w14:paraId="26AA9D70" w14:textId="6FB80436" w:rsidR="006F67B5" w:rsidRDefault="006F67B5" w:rsidP="00D713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970">
        <w:rPr>
          <w:rFonts w:ascii="Times New Roman" w:hAnsi="Times New Roman" w:cs="Times New Roman"/>
          <w:sz w:val="24"/>
          <w:szCs w:val="24"/>
        </w:rPr>
        <w:t>5. Контроль за исполнением настоящего распоряжения оставляю за собой.</w:t>
      </w:r>
    </w:p>
    <w:p w14:paraId="01868F6C" w14:textId="77777777" w:rsidR="00D713D6" w:rsidRPr="00C94970" w:rsidRDefault="00D713D6" w:rsidP="00D713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A668BE7" w14:textId="77777777" w:rsidR="006F67B5" w:rsidRPr="00D713D6" w:rsidRDefault="006F67B5" w:rsidP="00D713D6">
      <w:pPr>
        <w:jc w:val="both"/>
      </w:pPr>
      <w:r w:rsidRPr="00D713D6">
        <w:t>С.Н. Хитрина, И.о.Главы сельского поселения Черновка муниципального района Кинель-Черкасский Самарской области</w:t>
      </w:r>
    </w:p>
    <w:p w14:paraId="4B12224A" w14:textId="77777777" w:rsidR="006F67B5" w:rsidRPr="00C94970" w:rsidRDefault="006F67B5" w:rsidP="00D713D6">
      <w:pPr>
        <w:jc w:val="center"/>
        <w:rPr>
          <w:b/>
        </w:rPr>
      </w:pPr>
    </w:p>
    <w:p w14:paraId="32641CEE" w14:textId="33D4F9A1" w:rsidR="000902D7" w:rsidRPr="00D713D6" w:rsidRDefault="00D713D6" w:rsidP="00D713D6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D713D6">
        <w:rPr>
          <w:b/>
          <w:color w:val="000000"/>
        </w:rPr>
        <w:t>Приложения к распоряжению от 06.07.2020 № 24 официально опубликованы на сайте сельского поселения Черновка муниципального района Кинель-Черкасский Самарской области</w:t>
      </w:r>
      <w:r>
        <w:rPr>
          <w:b/>
          <w:color w:val="000000"/>
        </w:rPr>
        <w:t xml:space="preserve"> </w:t>
      </w:r>
      <w:hyperlink r:id="rId14" w:history="1">
        <w:r w:rsidRPr="00D713D6">
          <w:rPr>
            <w:rStyle w:val="aa"/>
            <w:rFonts w:eastAsiaTheme="majorEastAsia"/>
            <w:b/>
            <w:color w:val="auto"/>
          </w:rPr>
          <w:t>http://chernovka.kinel-cherkassy.ru</w:t>
        </w:r>
      </w:hyperlink>
      <w:r w:rsidRPr="00D713D6">
        <w:rPr>
          <w:b/>
          <w:color w:val="000000"/>
        </w:rPr>
        <w:t xml:space="preserve"> </w:t>
      </w:r>
      <w:r w:rsidRPr="00D713D6">
        <w:rPr>
          <w:b/>
          <w:color w:val="000000"/>
        </w:rPr>
        <w:t>в разделе «ДОКУМЕНТЫ»</w:t>
      </w:r>
      <w:r>
        <w:rPr>
          <w:b/>
          <w:color w:val="000000"/>
        </w:rPr>
        <w:t xml:space="preserve">, </w:t>
      </w:r>
      <w:r w:rsidRPr="00D713D6">
        <w:rPr>
          <w:b/>
          <w:color w:val="000000"/>
        </w:rPr>
        <w:t xml:space="preserve">подраздел «РАСПОРЯЖЕНИЯ </w:t>
      </w:r>
      <w:r>
        <w:rPr>
          <w:b/>
          <w:color w:val="000000"/>
        </w:rPr>
        <w:t xml:space="preserve">И </w:t>
      </w:r>
      <w:r w:rsidRPr="00D713D6">
        <w:rPr>
          <w:b/>
          <w:color w:val="000000"/>
        </w:rPr>
        <w:t>ПОСТАНОВЛЕНИЯ»</w:t>
      </w:r>
    </w:p>
    <w:p w14:paraId="6141D57C" w14:textId="77777777" w:rsidR="000902D7" w:rsidRDefault="000902D7" w:rsidP="00D713D6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</w:p>
    <w:p w14:paraId="0AA4454A" w14:textId="7DD47D60" w:rsidR="006039ED" w:rsidRDefault="006039ED" w:rsidP="006039ED">
      <w:pPr>
        <w:spacing w:line="240" w:lineRule="exact"/>
        <w:rPr>
          <w:color w:val="000000"/>
          <w:sz w:val="28"/>
          <w:szCs w:val="28"/>
        </w:rPr>
      </w:pPr>
    </w:p>
    <w:p w14:paraId="7A9DE809" w14:textId="77777777" w:rsidR="007D658F" w:rsidRPr="007D5512" w:rsidRDefault="007D658F" w:rsidP="007D658F">
      <w:pPr>
        <w:ind w:firstLine="851"/>
        <w:jc w:val="both"/>
        <w:rPr>
          <w:sz w:val="22"/>
          <w:szCs w:val="22"/>
        </w:rPr>
      </w:pPr>
    </w:p>
    <w:p w14:paraId="21DFF416" w14:textId="6A953951" w:rsidR="000902D7" w:rsidRPr="00452424" w:rsidRDefault="00B25181" w:rsidP="000902D7">
      <w:pPr>
        <w:pBdr>
          <w:top w:val="thinThickSmallGap" w:sz="24" w:space="5" w:color="auto"/>
          <w:left w:val="thinThickSmallGap" w:sz="24" w:space="1" w:color="auto"/>
          <w:bottom w:val="thickThinSmallGap" w:sz="24" w:space="3" w:color="auto"/>
          <w:right w:val="thickThinSmallGap" w:sz="24" w:space="2" w:color="auto"/>
        </w:pBdr>
        <w:ind w:firstLine="284"/>
        <w:jc w:val="center"/>
        <w:rPr>
          <w:sz w:val="20"/>
          <w:szCs w:val="20"/>
        </w:rPr>
      </w:pPr>
      <w:r w:rsidRPr="00452424">
        <w:rPr>
          <w:b/>
          <w:sz w:val="20"/>
          <w:szCs w:val="20"/>
        </w:rPr>
        <w:t>Соучредители газеты</w:t>
      </w:r>
      <w:r w:rsidRPr="00452424">
        <w:rPr>
          <w:sz w:val="20"/>
          <w:szCs w:val="20"/>
        </w:rPr>
        <w:t xml:space="preserve"> </w:t>
      </w:r>
      <w:r w:rsidRPr="00452424">
        <w:rPr>
          <w:b/>
          <w:sz w:val="20"/>
          <w:szCs w:val="20"/>
        </w:rPr>
        <w:t>«Черновские вести»:</w:t>
      </w:r>
      <w:r w:rsidRPr="00452424">
        <w:rPr>
          <w:sz w:val="20"/>
          <w:szCs w:val="20"/>
        </w:rPr>
        <w:t xml:space="preserve"> Администрация сельского поселения Черновка муниципального района Кинель-Черкасский Самарской области, Собрание представителей сельского поселения Черновка муниципального района Кинель-Черкасский Самарской области.</w:t>
      </w:r>
    </w:p>
    <w:p w14:paraId="132A531F" w14:textId="77777777" w:rsidR="00B25181" w:rsidRPr="00452424" w:rsidRDefault="00B25181" w:rsidP="007D658F">
      <w:pPr>
        <w:pBdr>
          <w:top w:val="thinThickSmallGap" w:sz="24" w:space="5" w:color="auto"/>
          <w:left w:val="thinThickSmallGap" w:sz="24" w:space="1" w:color="auto"/>
          <w:bottom w:val="thickThinSmallGap" w:sz="24" w:space="3" w:color="auto"/>
          <w:right w:val="thickThinSmallGap" w:sz="24" w:space="2" w:color="auto"/>
        </w:pBdr>
        <w:ind w:firstLine="284"/>
        <w:jc w:val="center"/>
        <w:rPr>
          <w:sz w:val="20"/>
          <w:szCs w:val="20"/>
        </w:rPr>
      </w:pPr>
      <w:r w:rsidRPr="00452424">
        <w:rPr>
          <w:b/>
          <w:sz w:val="20"/>
          <w:szCs w:val="20"/>
        </w:rPr>
        <w:t>Издатель</w:t>
      </w:r>
      <w:r w:rsidRPr="00452424">
        <w:rPr>
          <w:sz w:val="20"/>
          <w:szCs w:val="20"/>
        </w:rPr>
        <w:t xml:space="preserve"> Администрация сельского поселения Черновка муниципального района                                                             Кинель-Черкасский Самарской области</w:t>
      </w:r>
      <w:r w:rsidRPr="00452424">
        <w:rPr>
          <w:i/>
          <w:sz w:val="20"/>
          <w:szCs w:val="20"/>
        </w:rPr>
        <w:t>.</w:t>
      </w:r>
    </w:p>
    <w:p w14:paraId="7E3731C7" w14:textId="334E46F7" w:rsidR="00452424" w:rsidRPr="00452424" w:rsidRDefault="00B25181" w:rsidP="007D658F">
      <w:pPr>
        <w:pBdr>
          <w:top w:val="thinThickSmallGap" w:sz="24" w:space="5" w:color="auto"/>
          <w:left w:val="thinThickSmallGap" w:sz="24" w:space="1" w:color="auto"/>
          <w:bottom w:val="thickThinSmallGap" w:sz="24" w:space="3" w:color="auto"/>
          <w:right w:val="thickThinSmallGap" w:sz="24" w:space="2" w:color="auto"/>
        </w:pBdr>
        <w:ind w:firstLine="284"/>
        <w:jc w:val="center"/>
        <w:rPr>
          <w:i/>
          <w:sz w:val="20"/>
          <w:szCs w:val="20"/>
        </w:rPr>
      </w:pPr>
      <w:r w:rsidRPr="00452424">
        <w:rPr>
          <w:b/>
          <w:spacing w:val="-10"/>
          <w:sz w:val="20"/>
          <w:szCs w:val="20"/>
        </w:rPr>
        <w:t>Адрес редакции</w:t>
      </w:r>
      <w:r w:rsidRPr="00452424">
        <w:rPr>
          <w:b/>
          <w:sz w:val="20"/>
          <w:szCs w:val="20"/>
        </w:rPr>
        <w:t>:</w:t>
      </w:r>
      <w:r w:rsidRPr="00452424">
        <w:rPr>
          <w:i/>
          <w:sz w:val="20"/>
          <w:szCs w:val="20"/>
        </w:rPr>
        <w:t xml:space="preserve"> Самарская обл., Кинель-Чекасский р-н, с. Черновка, ул. Школьная, 30. тел. 2-66-43</w:t>
      </w:r>
    </w:p>
    <w:p w14:paraId="05B6CF43" w14:textId="0882A5C3" w:rsidR="00452424" w:rsidRPr="00701B8B" w:rsidRDefault="000902D7" w:rsidP="000902D7">
      <w:pPr>
        <w:pBdr>
          <w:top w:val="thinThickSmallGap" w:sz="24" w:space="5" w:color="auto"/>
          <w:left w:val="thinThickSmallGap" w:sz="24" w:space="1" w:color="auto"/>
          <w:bottom w:val="thickThinSmallGap" w:sz="24" w:space="3" w:color="auto"/>
          <w:right w:val="thickThinSmallGap" w:sz="24" w:space="2" w:color="auto"/>
        </w:pBd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="00B25181" w:rsidRPr="00452424">
        <w:rPr>
          <w:rFonts w:eastAsiaTheme="minorHAnsi"/>
          <w:sz w:val="20"/>
          <w:szCs w:val="20"/>
          <w:lang w:val="en-US" w:eastAsia="en-US"/>
        </w:rPr>
        <w:t>Email</w:t>
      </w:r>
      <w:r w:rsidR="00B25181" w:rsidRPr="00452424">
        <w:rPr>
          <w:rFonts w:eastAsiaTheme="minorHAnsi"/>
          <w:sz w:val="20"/>
          <w:szCs w:val="20"/>
          <w:lang w:eastAsia="en-US"/>
        </w:rPr>
        <w:t>:</w:t>
      </w:r>
      <w:r w:rsidR="00B25181" w:rsidRPr="00452424">
        <w:rPr>
          <w:rFonts w:eastAsiaTheme="minorHAnsi"/>
          <w:sz w:val="20"/>
          <w:szCs w:val="20"/>
          <w:lang w:val="en-US" w:eastAsia="en-US"/>
        </w:rPr>
        <w:t>adm</w:t>
      </w:r>
      <w:r w:rsidR="00B25181" w:rsidRPr="00452424">
        <w:rPr>
          <w:rFonts w:eastAsiaTheme="minorHAnsi"/>
          <w:sz w:val="20"/>
          <w:szCs w:val="20"/>
          <w:lang w:eastAsia="en-US"/>
        </w:rPr>
        <w:t>..</w:t>
      </w:r>
      <w:r w:rsidR="00B25181" w:rsidRPr="00452424">
        <w:rPr>
          <w:rFonts w:eastAsiaTheme="minorHAnsi"/>
          <w:sz w:val="20"/>
          <w:szCs w:val="20"/>
          <w:lang w:val="en-US" w:eastAsia="en-US"/>
        </w:rPr>
        <w:t>p</w:t>
      </w:r>
      <w:r w:rsidR="00B25181" w:rsidRPr="00452424">
        <w:rPr>
          <w:rFonts w:eastAsiaTheme="minorHAnsi"/>
          <w:sz w:val="20"/>
          <w:szCs w:val="20"/>
          <w:lang w:eastAsia="en-US"/>
        </w:rPr>
        <w:t>.</w:t>
      </w:r>
      <w:r w:rsidR="00B25181" w:rsidRPr="00452424">
        <w:rPr>
          <w:rFonts w:eastAsiaTheme="minorHAnsi"/>
          <w:sz w:val="20"/>
          <w:szCs w:val="20"/>
          <w:lang w:val="en-US" w:eastAsia="en-US"/>
        </w:rPr>
        <w:t>chernowka</w:t>
      </w:r>
      <w:r w:rsidR="00B25181" w:rsidRPr="00452424">
        <w:rPr>
          <w:rFonts w:eastAsiaTheme="minorHAnsi"/>
          <w:sz w:val="20"/>
          <w:szCs w:val="20"/>
          <w:lang w:eastAsia="en-US"/>
        </w:rPr>
        <w:t>@</w:t>
      </w:r>
      <w:r w:rsidR="00B25181" w:rsidRPr="00452424">
        <w:rPr>
          <w:rFonts w:eastAsiaTheme="minorHAnsi"/>
          <w:sz w:val="20"/>
          <w:szCs w:val="20"/>
          <w:lang w:val="en-US" w:eastAsia="en-US"/>
        </w:rPr>
        <w:t>yandx</w:t>
      </w:r>
      <w:r w:rsidR="00B25181" w:rsidRPr="00452424">
        <w:rPr>
          <w:rFonts w:eastAsiaTheme="minorHAnsi"/>
          <w:sz w:val="20"/>
          <w:szCs w:val="20"/>
          <w:lang w:eastAsia="en-US"/>
        </w:rPr>
        <w:t>.</w:t>
      </w:r>
      <w:r w:rsidR="00B25181" w:rsidRPr="00452424">
        <w:rPr>
          <w:rFonts w:eastAsiaTheme="minorHAnsi"/>
          <w:sz w:val="20"/>
          <w:szCs w:val="20"/>
          <w:lang w:val="en-US" w:eastAsia="en-US"/>
        </w:rPr>
        <w:t>ru</w:t>
      </w:r>
    </w:p>
    <w:p w14:paraId="30127AB2" w14:textId="3282463E" w:rsidR="00B25181" w:rsidRPr="00452424" w:rsidRDefault="00B25181" w:rsidP="00452424">
      <w:pPr>
        <w:pBdr>
          <w:top w:val="thinThickSmallGap" w:sz="24" w:space="5" w:color="auto"/>
          <w:left w:val="thinThickSmallGap" w:sz="24" w:space="1" w:color="auto"/>
          <w:bottom w:val="thickThinSmallGap" w:sz="24" w:space="3" w:color="auto"/>
          <w:right w:val="thickThinSmallGap" w:sz="24" w:space="2" w:color="auto"/>
        </w:pBdr>
        <w:ind w:firstLine="284"/>
        <w:jc w:val="center"/>
        <w:rPr>
          <w:sz w:val="20"/>
          <w:szCs w:val="20"/>
        </w:rPr>
      </w:pPr>
      <w:r w:rsidRPr="00452424">
        <w:rPr>
          <w:sz w:val="20"/>
          <w:szCs w:val="20"/>
        </w:rPr>
        <w:t>Газета выпускается не реже одного раза в месяц.</w:t>
      </w:r>
    </w:p>
    <w:p w14:paraId="15E04156" w14:textId="7BB66460" w:rsidR="007D658F" w:rsidRDefault="00B25181" w:rsidP="007D658F">
      <w:pPr>
        <w:pBdr>
          <w:top w:val="thinThickSmallGap" w:sz="24" w:space="5" w:color="auto"/>
          <w:left w:val="thinThickSmallGap" w:sz="24" w:space="1" w:color="auto"/>
          <w:bottom w:val="thickThinSmallGap" w:sz="24" w:space="3" w:color="auto"/>
          <w:right w:val="thickThinSmallGap" w:sz="24" w:space="2" w:color="auto"/>
        </w:pBdr>
        <w:jc w:val="center"/>
        <w:rPr>
          <w:sz w:val="20"/>
          <w:szCs w:val="20"/>
        </w:rPr>
      </w:pPr>
      <w:r w:rsidRPr="00452424">
        <w:rPr>
          <w:sz w:val="20"/>
          <w:szCs w:val="20"/>
        </w:rPr>
        <w:t>Газета распространяется бесплатно</w:t>
      </w:r>
      <w:r w:rsidR="007D658F">
        <w:rPr>
          <w:sz w:val="20"/>
          <w:szCs w:val="20"/>
        </w:rPr>
        <w:t>.</w:t>
      </w:r>
    </w:p>
    <w:p w14:paraId="247641C8" w14:textId="64753ABA" w:rsidR="00B25181" w:rsidRPr="007D658F" w:rsidRDefault="00B25181" w:rsidP="007D658F">
      <w:pPr>
        <w:pBdr>
          <w:top w:val="thinThickSmallGap" w:sz="24" w:space="5" w:color="auto"/>
          <w:left w:val="thinThickSmallGap" w:sz="24" w:space="1" w:color="auto"/>
          <w:bottom w:val="thickThinSmallGap" w:sz="24" w:space="3" w:color="auto"/>
          <w:right w:val="thickThinSmallGap" w:sz="24" w:space="2" w:color="auto"/>
        </w:pBdr>
        <w:jc w:val="center"/>
        <w:rPr>
          <w:sz w:val="20"/>
          <w:szCs w:val="20"/>
        </w:rPr>
        <w:sectPr w:rsidR="00B25181" w:rsidRPr="007D658F" w:rsidSect="006039ED">
          <w:footerReference w:type="default" r:id="rId15"/>
          <w:pgSz w:w="11907" w:h="16840"/>
          <w:pgMar w:top="567" w:right="708" w:bottom="993" w:left="993" w:header="720" w:footer="720" w:gutter="0"/>
          <w:cols w:space="720"/>
          <w:docGrid w:linePitch="272"/>
        </w:sectPr>
      </w:pPr>
      <w:r w:rsidRPr="00452424">
        <w:rPr>
          <w:noProof/>
          <w:sz w:val="20"/>
          <w:szCs w:val="20"/>
        </w:rPr>
        <mc:AlternateContent>
          <mc:Choice Requires="wps">
            <w:drawing>
              <wp:anchor distT="4294967289" distB="4294967289" distL="114300" distR="114300" simplePos="0" relativeHeight="251695104" behindDoc="0" locked="0" layoutInCell="1" allowOverlap="1" wp14:anchorId="67C665C1" wp14:editId="413A7D9F">
                <wp:simplePos x="0" y="0"/>
                <wp:positionH relativeFrom="column">
                  <wp:posOffset>7360920</wp:posOffset>
                </wp:positionH>
                <wp:positionV relativeFrom="paragraph">
                  <wp:posOffset>6185535</wp:posOffset>
                </wp:positionV>
                <wp:extent cx="66675" cy="47625"/>
                <wp:effectExtent l="0" t="0" r="28575" b="285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75" cy="476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4BA0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579.6pt;margin-top:487.05pt;width:5.25pt;height:3.75pt;flip:y;z-index:25169510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" strokecolor="#0070c0" strokeweight="1.25pt"/>
            </w:pict>
          </mc:Fallback>
        </mc:AlternateContent>
      </w:r>
      <w:r w:rsidRPr="00452424">
        <w:rPr>
          <w:rFonts w:asciiTheme="minorHAnsi" w:hAnsiTheme="minorHAnsi" w:cstheme="minorBidi"/>
          <w:noProof/>
          <w:sz w:val="20"/>
          <w:szCs w:val="20"/>
        </w:rPr>
        <mc:AlternateContent>
          <mc:Choice Requires="wps">
            <w:drawing>
              <wp:anchor distT="4294967289" distB="4294967289" distL="114300" distR="114300" simplePos="0" relativeHeight="251694080" behindDoc="0" locked="0" layoutInCell="1" allowOverlap="1" wp14:anchorId="7BF214CD" wp14:editId="1114E6B9">
                <wp:simplePos x="0" y="0"/>
                <wp:positionH relativeFrom="column">
                  <wp:posOffset>7116445</wp:posOffset>
                </wp:positionH>
                <wp:positionV relativeFrom="paragraph">
                  <wp:posOffset>6551930</wp:posOffset>
                </wp:positionV>
                <wp:extent cx="6000750" cy="0"/>
                <wp:effectExtent l="0" t="0" r="19050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41B4A" id="Прямая со стрелкой 7" o:spid="_x0000_s1026" type="#_x0000_t32" style="position:absolute;margin-left:560.35pt;margin-top:515.9pt;width:472.5pt;height:0;z-index:251694080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jT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hgESuIYRtZ93d7uH9mf7ZfeAdp/aRzC7+91d+7X90X5vH9tvaOj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" strokecolor="#0070c0" strokeweight="1.25pt"/>
            </w:pict>
          </mc:Fallback>
        </mc:AlternateContent>
      </w:r>
      <w:r w:rsidR="00D713D6">
        <w:rPr>
          <w:b/>
          <w:sz w:val="20"/>
          <w:szCs w:val="20"/>
        </w:rPr>
        <w:t>Тираж 50 экз.</w:t>
      </w:r>
      <w:bookmarkStart w:id="0" w:name="_GoBack"/>
      <w:bookmarkEnd w:id="0"/>
    </w:p>
    <w:p w14:paraId="7F01BD75" w14:textId="2D81CA06" w:rsidR="00612C1B" w:rsidRPr="007D5512" w:rsidRDefault="00612C1B" w:rsidP="007D658F">
      <w:pPr>
        <w:spacing w:line="276" w:lineRule="auto"/>
        <w:contextualSpacing/>
        <w:rPr>
          <w:rStyle w:val="ab"/>
          <w:bCs w:val="0"/>
          <w:sz w:val="22"/>
          <w:szCs w:val="22"/>
        </w:rPr>
      </w:pPr>
    </w:p>
    <w:p w14:paraId="560477A0" w14:textId="24814F56" w:rsidR="002A1AB1" w:rsidRPr="007D5512" w:rsidRDefault="002A1AB1" w:rsidP="002A1AB1">
      <w:pPr>
        <w:keepNext/>
        <w:keepLines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2A1AB1" w:rsidRPr="007D5512" w:rsidSect="00AE323D">
      <w:pgSz w:w="11907" w:h="16840"/>
      <w:pgMar w:top="567" w:right="708" w:bottom="567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17B6B" w14:textId="77777777" w:rsidR="00D308D1" w:rsidRDefault="00D308D1" w:rsidP="00374EB8">
      <w:r>
        <w:separator/>
      </w:r>
    </w:p>
  </w:endnote>
  <w:endnote w:type="continuationSeparator" w:id="0">
    <w:p w14:paraId="00AC1EF9" w14:textId="77777777" w:rsidR="00D308D1" w:rsidRDefault="00D308D1" w:rsidP="0037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8053437"/>
      <w:docPartObj>
        <w:docPartGallery w:val="Page Numbers (Bottom of Page)"/>
        <w:docPartUnique/>
      </w:docPartObj>
    </w:sdtPr>
    <w:sdtEndPr/>
    <w:sdtContent>
      <w:p w14:paraId="58D1316C" w14:textId="3DE8C875" w:rsidR="007D5512" w:rsidRDefault="007D55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3D6">
          <w:rPr>
            <w:noProof/>
          </w:rPr>
          <w:t>6</w:t>
        </w:r>
        <w:r>
          <w:fldChar w:fldCharType="end"/>
        </w:r>
      </w:p>
    </w:sdtContent>
  </w:sdt>
  <w:p w14:paraId="6C61E056" w14:textId="77777777" w:rsidR="007D5512" w:rsidRDefault="007D55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844B0" w14:textId="77777777" w:rsidR="00D308D1" w:rsidRDefault="00D308D1" w:rsidP="00374EB8">
      <w:r>
        <w:separator/>
      </w:r>
    </w:p>
  </w:footnote>
  <w:footnote w:type="continuationSeparator" w:id="0">
    <w:p w14:paraId="54096812" w14:textId="77777777" w:rsidR="00D308D1" w:rsidRDefault="00D308D1" w:rsidP="00374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541"/>
    <w:multiLevelType w:val="multilevel"/>
    <w:tmpl w:val="2D021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112F1"/>
    <w:multiLevelType w:val="multilevel"/>
    <w:tmpl w:val="B342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12B4B"/>
    <w:multiLevelType w:val="multilevel"/>
    <w:tmpl w:val="0DF6DD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732386"/>
    <w:multiLevelType w:val="multilevel"/>
    <w:tmpl w:val="294EF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B55553"/>
    <w:multiLevelType w:val="multilevel"/>
    <w:tmpl w:val="2DE067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6D6615"/>
    <w:multiLevelType w:val="multilevel"/>
    <w:tmpl w:val="EEBA04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E90BAB"/>
    <w:multiLevelType w:val="multilevel"/>
    <w:tmpl w:val="C7C8E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4838B2"/>
    <w:multiLevelType w:val="multilevel"/>
    <w:tmpl w:val="97B2F9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D432F3"/>
    <w:multiLevelType w:val="multilevel"/>
    <w:tmpl w:val="B8F08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295B79"/>
    <w:multiLevelType w:val="multilevel"/>
    <w:tmpl w:val="EFB46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415EA8"/>
    <w:multiLevelType w:val="multilevel"/>
    <w:tmpl w:val="4094F5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1A6ED9"/>
    <w:multiLevelType w:val="multilevel"/>
    <w:tmpl w:val="91482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0473B0"/>
    <w:multiLevelType w:val="multilevel"/>
    <w:tmpl w:val="D78EE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AB3927"/>
    <w:multiLevelType w:val="multilevel"/>
    <w:tmpl w:val="7B584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311CFC"/>
    <w:multiLevelType w:val="multilevel"/>
    <w:tmpl w:val="3B301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4C7CEA"/>
    <w:multiLevelType w:val="multilevel"/>
    <w:tmpl w:val="DD602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DF72E9"/>
    <w:multiLevelType w:val="multilevel"/>
    <w:tmpl w:val="65500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0A47BC"/>
    <w:multiLevelType w:val="multilevel"/>
    <w:tmpl w:val="6E821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95174F7"/>
    <w:multiLevelType w:val="multilevel"/>
    <w:tmpl w:val="535C7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97A21EF"/>
    <w:multiLevelType w:val="multilevel"/>
    <w:tmpl w:val="FDB6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BE25B01"/>
    <w:multiLevelType w:val="multilevel"/>
    <w:tmpl w:val="DE44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CB87048"/>
    <w:multiLevelType w:val="multilevel"/>
    <w:tmpl w:val="9A2C3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D06185B"/>
    <w:multiLevelType w:val="multilevel"/>
    <w:tmpl w:val="36DCDE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D90441A"/>
    <w:multiLevelType w:val="multilevel"/>
    <w:tmpl w:val="A204F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EF1A0E"/>
    <w:multiLevelType w:val="multilevel"/>
    <w:tmpl w:val="91ACE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EF73241"/>
    <w:multiLevelType w:val="multilevel"/>
    <w:tmpl w:val="6194C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00B0869"/>
    <w:multiLevelType w:val="multilevel"/>
    <w:tmpl w:val="C786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0F21BCB"/>
    <w:multiLevelType w:val="multilevel"/>
    <w:tmpl w:val="0486D3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1BB3CAC"/>
    <w:multiLevelType w:val="multilevel"/>
    <w:tmpl w:val="C20E3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3256E49"/>
    <w:multiLevelType w:val="multilevel"/>
    <w:tmpl w:val="68305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40F1F0F"/>
    <w:multiLevelType w:val="multilevel"/>
    <w:tmpl w:val="6FF6C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4201885"/>
    <w:multiLevelType w:val="multilevel"/>
    <w:tmpl w:val="BE485F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4F2045F"/>
    <w:multiLevelType w:val="multilevel"/>
    <w:tmpl w:val="ABF2E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55C706E"/>
    <w:multiLevelType w:val="multilevel"/>
    <w:tmpl w:val="1242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5C110C1"/>
    <w:multiLevelType w:val="multilevel"/>
    <w:tmpl w:val="D916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9CC349D"/>
    <w:multiLevelType w:val="multilevel"/>
    <w:tmpl w:val="3E304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9D038C2"/>
    <w:multiLevelType w:val="multilevel"/>
    <w:tmpl w:val="647C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A7051FF"/>
    <w:multiLevelType w:val="multilevel"/>
    <w:tmpl w:val="B022AD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A8D2AF0"/>
    <w:multiLevelType w:val="multilevel"/>
    <w:tmpl w:val="ECCE6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D36222E"/>
    <w:multiLevelType w:val="multilevel"/>
    <w:tmpl w:val="E98A0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EB92B90"/>
    <w:multiLevelType w:val="multilevel"/>
    <w:tmpl w:val="D7660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EBE645A"/>
    <w:multiLevelType w:val="multilevel"/>
    <w:tmpl w:val="4C666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00E460D"/>
    <w:multiLevelType w:val="multilevel"/>
    <w:tmpl w:val="2B1C5C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0986475"/>
    <w:multiLevelType w:val="multilevel"/>
    <w:tmpl w:val="620606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26C0D72"/>
    <w:multiLevelType w:val="multilevel"/>
    <w:tmpl w:val="1CC2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2D42E02"/>
    <w:multiLevelType w:val="multilevel"/>
    <w:tmpl w:val="A2E49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32A7CCB"/>
    <w:multiLevelType w:val="multilevel"/>
    <w:tmpl w:val="9468F1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69112BA"/>
    <w:multiLevelType w:val="multilevel"/>
    <w:tmpl w:val="510A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6BC7C63"/>
    <w:multiLevelType w:val="multilevel"/>
    <w:tmpl w:val="6090C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D7C0AEC"/>
    <w:multiLevelType w:val="multilevel"/>
    <w:tmpl w:val="46AE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E145290"/>
    <w:multiLevelType w:val="multilevel"/>
    <w:tmpl w:val="535C7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F211913"/>
    <w:multiLevelType w:val="multilevel"/>
    <w:tmpl w:val="694E3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27E1566"/>
    <w:multiLevelType w:val="multilevel"/>
    <w:tmpl w:val="1C02E6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62B2244"/>
    <w:multiLevelType w:val="multilevel"/>
    <w:tmpl w:val="72AEE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6F56C37"/>
    <w:multiLevelType w:val="multilevel"/>
    <w:tmpl w:val="B6E04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ADD57C4"/>
    <w:multiLevelType w:val="multilevel"/>
    <w:tmpl w:val="A5DC9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FA704F1"/>
    <w:multiLevelType w:val="multilevel"/>
    <w:tmpl w:val="9E4E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18226D2"/>
    <w:multiLevelType w:val="multilevel"/>
    <w:tmpl w:val="01884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23D2357"/>
    <w:multiLevelType w:val="multilevel"/>
    <w:tmpl w:val="0C8A8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3D85BD0"/>
    <w:multiLevelType w:val="multilevel"/>
    <w:tmpl w:val="1890C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45E63A9"/>
    <w:multiLevelType w:val="multilevel"/>
    <w:tmpl w:val="16645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5445E3F"/>
    <w:multiLevelType w:val="multilevel"/>
    <w:tmpl w:val="D68A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718740F"/>
    <w:multiLevelType w:val="multilevel"/>
    <w:tmpl w:val="7D1408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8A91F62"/>
    <w:multiLevelType w:val="multilevel"/>
    <w:tmpl w:val="32E62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B5D5A11"/>
    <w:multiLevelType w:val="multilevel"/>
    <w:tmpl w:val="FFA27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1A117AA"/>
    <w:multiLevelType w:val="multilevel"/>
    <w:tmpl w:val="EF427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1AD6BA6"/>
    <w:multiLevelType w:val="multilevel"/>
    <w:tmpl w:val="24368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4490E06"/>
    <w:multiLevelType w:val="multilevel"/>
    <w:tmpl w:val="56F43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64D735E"/>
    <w:multiLevelType w:val="multilevel"/>
    <w:tmpl w:val="47063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7FB6424"/>
    <w:multiLevelType w:val="multilevel"/>
    <w:tmpl w:val="28105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9135BCF"/>
    <w:multiLevelType w:val="multilevel"/>
    <w:tmpl w:val="B9487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AFD42C2"/>
    <w:multiLevelType w:val="multilevel"/>
    <w:tmpl w:val="90407C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DD97DA1"/>
    <w:multiLevelType w:val="multilevel"/>
    <w:tmpl w:val="AB743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EA8687D"/>
    <w:multiLevelType w:val="multilevel"/>
    <w:tmpl w:val="B6F801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1052D4C"/>
    <w:multiLevelType w:val="multilevel"/>
    <w:tmpl w:val="D9F63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1702EF0"/>
    <w:multiLevelType w:val="multilevel"/>
    <w:tmpl w:val="E23EE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2062291"/>
    <w:multiLevelType w:val="multilevel"/>
    <w:tmpl w:val="AF60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25D3124"/>
    <w:multiLevelType w:val="multilevel"/>
    <w:tmpl w:val="C526F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2D113E7"/>
    <w:multiLevelType w:val="multilevel"/>
    <w:tmpl w:val="4C6640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44F5B50"/>
    <w:multiLevelType w:val="multilevel"/>
    <w:tmpl w:val="9BB61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4606499"/>
    <w:multiLevelType w:val="multilevel"/>
    <w:tmpl w:val="0D68A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75E195D"/>
    <w:multiLevelType w:val="multilevel"/>
    <w:tmpl w:val="94C49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8965473"/>
    <w:multiLevelType w:val="multilevel"/>
    <w:tmpl w:val="1326D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8CB5B39"/>
    <w:multiLevelType w:val="multilevel"/>
    <w:tmpl w:val="DCCC1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96F6140"/>
    <w:multiLevelType w:val="multilevel"/>
    <w:tmpl w:val="57946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A8B70B4"/>
    <w:multiLevelType w:val="multilevel"/>
    <w:tmpl w:val="D0D4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7" w15:restartNumberingAfterBreak="0">
    <w:nsid w:val="7B93048C"/>
    <w:multiLevelType w:val="multilevel"/>
    <w:tmpl w:val="3EDE3A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F6461FA"/>
    <w:multiLevelType w:val="multilevel"/>
    <w:tmpl w:val="F4E23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6"/>
  </w:num>
  <w:num w:numId="3">
    <w:abstractNumId w:val="8"/>
  </w:num>
  <w:num w:numId="4">
    <w:abstractNumId w:val="68"/>
  </w:num>
  <w:num w:numId="5">
    <w:abstractNumId w:val="3"/>
  </w:num>
  <w:num w:numId="6">
    <w:abstractNumId w:val="51"/>
  </w:num>
  <w:num w:numId="7">
    <w:abstractNumId w:val="69"/>
  </w:num>
  <w:num w:numId="8">
    <w:abstractNumId w:val="78"/>
  </w:num>
  <w:num w:numId="9">
    <w:abstractNumId w:val="17"/>
  </w:num>
  <w:num w:numId="10">
    <w:abstractNumId w:val="85"/>
  </w:num>
  <w:num w:numId="11">
    <w:abstractNumId w:val="73"/>
  </w:num>
  <w:num w:numId="12">
    <w:abstractNumId w:val="47"/>
  </w:num>
  <w:num w:numId="13">
    <w:abstractNumId w:val="72"/>
  </w:num>
  <w:num w:numId="14">
    <w:abstractNumId w:val="12"/>
  </w:num>
  <w:num w:numId="15">
    <w:abstractNumId w:val="82"/>
  </w:num>
  <w:num w:numId="16">
    <w:abstractNumId w:val="43"/>
  </w:num>
  <w:num w:numId="17">
    <w:abstractNumId w:val="55"/>
  </w:num>
  <w:num w:numId="18">
    <w:abstractNumId w:val="23"/>
  </w:num>
  <w:num w:numId="19">
    <w:abstractNumId w:val="42"/>
  </w:num>
  <w:num w:numId="20">
    <w:abstractNumId w:val="66"/>
  </w:num>
  <w:num w:numId="21">
    <w:abstractNumId w:val="83"/>
  </w:num>
  <w:num w:numId="22">
    <w:abstractNumId w:val="70"/>
  </w:num>
  <w:num w:numId="23">
    <w:abstractNumId w:val="21"/>
  </w:num>
  <w:num w:numId="24">
    <w:abstractNumId w:val="27"/>
  </w:num>
  <w:num w:numId="25">
    <w:abstractNumId w:val="71"/>
  </w:num>
  <w:num w:numId="26">
    <w:abstractNumId w:val="84"/>
  </w:num>
  <w:num w:numId="27">
    <w:abstractNumId w:val="40"/>
  </w:num>
  <w:num w:numId="28">
    <w:abstractNumId w:val="11"/>
  </w:num>
  <w:num w:numId="29">
    <w:abstractNumId w:val="22"/>
  </w:num>
  <w:num w:numId="30">
    <w:abstractNumId w:val="9"/>
  </w:num>
  <w:num w:numId="31">
    <w:abstractNumId w:val="34"/>
  </w:num>
  <w:num w:numId="32">
    <w:abstractNumId w:val="87"/>
  </w:num>
  <w:num w:numId="33">
    <w:abstractNumId w:val="33"/>
  </w:num>
  <w:num w:numId="34">
    <w:abstractNumId w:val="88"/>
  </w:num>
  <w:num w:numId="35">
    <w:abstractNumId w:val="80"/>
  </w:num>
  <w:num w:numId="36">
    <w:abstractNumId w:val="14"/>
  </w:num>
  <w:num w:numId="37">
    <w:abstractNumId w:val="4"/>
  </w:num>
  <w:num w:numId="38">
    <w:abstractNumId w:val="76"/>
  </w:num>
  <w:num w:numId="39">
    <w:abstractNumId w:val="15"/>
  </w:num>
  <w:num w:numId="40">
    <w:abstractNumId w:val="79"/>
  </w:num>
  <w:num w:numId="41">
    <w:abstractNumId w:val="52"/>
  </w:num>
  <w:num w:numId="42">
    <w:abstractNumId w:val="56"/>
  </w:num>
  <w:num w:numId="43">
    <w:abstractNumId w:val="24"/>
  </w:num>
  <w:num w:numId="44">
    <w:abstractNumId w:val="62"/>
  </w:num>
  <w:num w:numId="45">
    <w:abstractNumId w:val="29"/>
  </w:num>
  <w:num w:numId="46">
    <w:abstractNumId w:val="61"/>
  </w:num>
  <w:num w:numId="47">
    <w:abstractNumId w:val="77"/>
  </w:num>
  <w:num w:numId="48">
    <w:abstractNumId w:val="64"/>
  </w:num>
  <w:num w:numId="49">
    <w:abstractNumId w:val="30"/>
  </w:num>
  <w:num w:numId="50">
    <w:abstractNumId w:val="7"/>
  </w:num>
  <w:num w:numId="51">
    <w:abstractNumId w:val="10"/>
  </w:num>
  <w:num w:numId="52">
    <w:abstractNumId w:val="46"/>
  </w:num>
  <w:num w:numId="53">
    <w:abstractNumId w:val="44"/>
  </w:num>
  <w:num w:numId="54">
    <w:abstractNumId w:val="67"/>
  </w:num>
  <w:num w:numId="55">
    <w:abstractNumId w:val="32"/>
  </w:num>
  <w:num w:numId="56">
    <w:abstractNumId w:val="37"/>
  </w:num>
  <w:num w:numId="57">
    <w:abstractNumId w:val="16"/>
  </w:num>
  <w:num w:numId="58">
    <w:abstractNumId w:val="25"/>
  </w:num>
  <w:num w:numId="59">
    <w:abstractNumId w:val="5"/>
  </w:num>
  <w:num w:numId="60">
    <w:abstractNumId w:val="53"/>
  </w:num>
  <w:num w:numId="61">
    <w:abstractNumId w:val="13"/>
  </w:num>
  <w:num w:numId="62">
    <w:abstractNumId w:val="6"/>
  </w:num>
  <w:num w:numId="63">
    <w:abstractNumId w:val="26"/>
  </w:num>
  <w:num w:numId="64">
    <w:abstractNumId w:val="60"/>
  </w:num>
  <w:num w:numId="65">
    <w:abstractNumId w:val="48"/>
  </w:num>
  <w:num w:numId="66">
    <w:abstractNumId w:val="19"/>
  </w:num>
  <w:num w:numId="67">
    <w:abstractNumId w:val="57"/>
  </w:num>
  <w:num w:numId="68">
    <w:abstractNumId w:val="58"/>
  </w:num>
  <w:num w:numId="69">
    <w:abstractNumId w:val="41"/>
  </w:num>
  <w:num w:numId="70">
    <w:abstractNumId w:val="65"/>
  </w:num>
  <w:num w:numId="71">
    <w:abstractNumId w:val="74"/>
  </w:num>
  <w:num w:numId="72">
    <w:abstractNumId w:val="50"/>
  </w:num>
  <w:num w:numId="73">
    <w:abstractNumId w:val="63"/>
  </w:num>
  <w:num w:numId="74">
    <w:abstractNumId w:val="0"/>
  </w:num>
  <w:num w:numId="75">
    <w:abstractNumId w:val="20"/>
  </w:num>
  <w:num w:numId="76">
    <w:abstractNumId w:val="59"/>
  </w:num>
  <w:num w:numId="77">
    <w:abstractNumId w:val="54"/>
  </w:num>
  <w:num w:numId="78">
    <w:abstractNumId w:val="28"/>
  </w:num>
  <w:num w:numId="79">
    <w:abstractNumId w:val="81"/>
  </w:num>
  <w:num w:numId="80">
    <w:abstractNumId w:val="38"/>
  </w:num>
  <w:num w:numId="81">
    <w:abstractNumId w:val="39"/>
  </w:num>
  <w:num w:numId="82">
    <w:abstractNumId w:val="45"/>
  </w:num>
  <w:num w:numId="83">
    <w:abstractNumId w:val="75"/>
  </w:num>
  <w:num w:numId="84">
    <w:abstractNumId w:val="35"/>
  </w:num>
  <w:num w:numId="85">
    <w:abstractNumId w:val="31"/>
  </w:num>
  <w:num w:numId="86">
    <w:abstractNumId w:val="2"/>
  </w:num>
  <w:num w:numId="87">
    <w:abstractNumId w:val="18"/>
  </w:num>
  <w:num w:numId="88">
    <w:abstractNumId w:val="49"/>
  </w:num>
  <w:num w:numId="89">
    <w:abstractNumId w:val="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E0"/>
    <w:rsid w:val="00006BA0"/>
    <w:rsid w:val="00010A48"/>
    <w:rsid w:val="0001399A"/>
    <w:rsid w:val="00022E7D"/>
    <w:rsid w:val="000317D5"/>
    <w:rsid w:val="00037C2E"/>
    <w:rsid w:val="00046C6A"/>
    <w:rsid w:val="00054B0D"/>
    <w:rsid w:val="00056259"/>
    <w:rsid w:val="0006177D"/>
    <w:rsid w:val="00061D4F"/>
    <w:rsid w:val="000678A3"/>
    <w:rsid w:val="000713CD"/>
    <w:rsid w:val="00074EB5"/>
    <w:rsid w:val="00075FC4"/>
    <w:rsid w:val="000902D7"/>
    <w:rsid w:val="000959D9"/>
    <w:rsid w:val="000A2469"/>
    <w:rsid w:val="000A6C39"/>
    <w:rsid w:val="000C2BC6"/>
    <w:rsid w:val="000D0EB2"/>
    <w:rsid w:val="000D53B5"/>
    <w:rsid w:val="000E5CF9"/>
    <w:rsid w:val="000F41D9"/>
    <w:rsid w:val="001054F2"/>
    <w:rsid w:val="001229C7"/>
    <w:rsid w:val="001257A6"/>
    <w:rsid w:val="00133FDE"/>
    <w:rsid w:val="0013693D"/>
    <w:rsid w:val="00155CEF"/>
    <w:rsid w:val="00156874"/>
    <w:rsid w:val="001634B4"/>
    <w:rsid w:val="00164E5A"/>
    <w:rsid w:val="00165BE0"/>
    <w:rsid w:val="001705C2"/>
    <w:rsid w:val="00170A0D"/>
    <w:rsid w:val="0017221F"/>
    <w:rsid w:val="00187971"/>
    <w:rsid w:val="00197377"/>
    <w:rsid w:val="001A432E"/>
    <w:rsid w:val="001A66F6"/>
    <w:rsid w:val="001B1805"/>
    <w:rsid w:val="001B274B"/>
    <w:rsid w:val="001D7D90"/>
    <w:rsid w:val="001E45C8"/>
    <w:rsid w:val="001F4609"/>
    <w:rsid w:val="001F7BD3"/>
    <w:rsid w:val="00211006"/>
    <w:rsid w:val="002132E6"/>
    <w:rsid w:val="00216AB2"/>
    <w:rsid w:val="00225449"/>
    <w:rsid w:val="00242109"/>
    <w:rsid w:val="0025459E"/>
    <w:rsid w:val="00255D49"/>
    <w:rsid w:val="00262426"/>
    <w:rsid w:val="002644C1"/>
    <w:rsid w:val="00264FDB"/>
    <w:rsid w:val="00267BC7"/>
    <w:rsid w:val="00276CB0"/>
    <w:rsid w:val="00286B37"/>
    <w:rsid w:val="002956BB"/>
    <w:rsid w:val="002A1AB1"/>
    <w:rsid w:val="002A3F95"/>
    <w:rsid w:val="002C00BF"/>
    <w:rsid w:val="002C087E"/>
    <w:rsid w:val="002C2EF6"/>
    <w:rsid w:val="002D60CA"/>
    <w:rsid w:val="002D758D"/>
    <w:rsid w:val="002E1174"/>
    <w:rsid w:val="002E655D"/>
    <w:rsid w:val="00300762"/>
    <w:rsid w:val="0034644D"/>
    <w:rsid w:val="00354102"/>
    <w:rsid w:val="00354F54"/>
    <w:rsid w:val="003556CB"/>
    <w:rsid w:val="0036253E"/>
    <w:rsid w:val="00374EB8"/>
    <w:rsid w:val="00380045"/>
    <w:rsid w:val="003818F6"/>
    <w:rsid w:val="003A19C0"/>
    <w:rsid w:val="003A574A"/>
    <w:rsid w:val="003F78DF"/>
    <w:rsid w:val="0041083C"/>
    <w:rsid w:val="00411DE1"/>
    <w:rsid w:val="00417215"/>
    <w:rsid w:val="00417CE5"/>
    <w:rsid w:val="00422648"/>
    <w:rsid w:val="0042301B"/>
    <w:rsid w:val="00424EAF"/>
    <w:rsid w:val="00436FC1"/>
    <w:rsid w:val="00440D25"/>
    <w:rsid w:val="00441E35"/>
    <w:rsid w:val="00446768"/>
    <w:rsid w:val="00452424"/>
    <w:rsid w:val="0046294D"/>
    <w:rsid w:val="00464887"/>
    <w:rsid w:val="00464D6F"/>
    <w:rsid w:val="004709E4"/>
    <w:rsid w:val="00476717"/>
    <w:rsid w:val="00484078"/>
    <w:rsid w:val="0048597F"/>
    <w:rsid w:val="0048743B"/>
    <w:rsid w:val="0049083B"/>
    <w:rsid w:val="004A2322"/>
    <w:rsid w:val="004B21C9"/>
    <w:rsid w:val="004D4819"/>
    <w:rsid w:val="004E074D"/>
    <w:rsid w:val="004E617F"/>
    <w:rsid w:val="004E7A76"/>
    <w:rsid w:val="00512FE8"/>
    <w:rsid w:val="00513ACA"/>
    <w:rsid w:val="005204F9"/>
    <w:rsid w:val="00523609"/>
    <w:rsid w:val="00526B44"/>
    <w:rsid w:val="00533093"/>
    <w:rsid w:val="005332FE"/>
    <w:rsid w:val="00544290"/>
    <w:rsid w:val="00544310"/>
    <w:rsid w:val="005520E4"/>
    <w:rsid w:val="00553CC9"/>
    <w:rsid w:val="0055732B"/>
    <w:rsid w:val="00560FD2"/>
    <w:rsid w:val="00570149"/>
    <w:rsid w:val="00570355"/>
    <w:rsid w:val="005721F7"/>
    <w:rsid w:val="00576C5B"/>
    <w:rsid w:val="00577CA3"/>
    <w:rsid w:val="00582A66"/>
    <w:rsid w:val="005A149E"/>
    <w:rsid w:val="005A1AC9"/>
    <w:rsid w:val="005A2081"/>
    <w:rsid w:val="005A2FBE"/>
    <w:rsid w:val="005B0FCB"/>
    <w:rsid w:val="005B34E8"/>
    <w:rsid w:val="005C244A"/>
    <w:rsid w:val="005C3DE5"/>
    <w:rsid w:val="005C5150"/>
    <w:rsid w:val="005D20BF"/>
    <w:rsid w:val="005D686C"/>
    <w:rsid w:val="005D6963"/>
    <w:rsid w:val="005E028B"/>
    <w:rsid w:val="005E3CA4"/>
    <w:rsid w:val="005E48C6"/>
    <w:rsid w:val="00602BB8"/>
    <w:rsid w:val="006039ED"/>
    <w:rsid w:val="00606E2F"/>
    <w:rsid w:val="00611615"/>
    <w:rsid w:val="00612C1B"/>
    <w:rsid w:val="0063342E"/>
    <w:rsid w:val="00636F7D"/>
    <w:rsid w:val="00643439"/>
    <w:rsid w:val="00643618"/>
    <w:rsid w:val="00653500"/>
    <w:rsid w:val="00660372"/>
    <w:rsid w:val="006708BF"/>
    <w:rsid w:val="006778F7"/>
    <w:rsid w:val="006816DB"/>
    <w:rsid w:val="0069089F"/>
    <w:rsid w:val="006A181F"/>
    <w:rsid w:val="006A3A56"/>
    <w:rsid w:val="006B096D"/>
    <w:rsid w:val="006B4471"/>
    <w:rsid w:val="006D6E8C"/>
    <w:rsid w:val="006E3575"/>
    <w:rsid w:val="006E396D"/>
    <w:rsid w:val="006E47BF"/>
    <w:rsid w:val="006F0FF4"/>
    <w:rsid w:val="006F67B5"/>
    <w:rsid w:val="00700269"/>
    <w:rsid w:val="00701B8B"/>
    <w:rsid w:val="00703B6B"/>
    <w:rsid w:val="007116DF"/>
    <w:rsid w:val="00725D7E"/>
    <w:rsid w:val="00742077"/>
    <w:rsid w:val="00744D08"/>
    <w:rsid w:val="00750BD7"/>
    <w:rsid w:val="007645CF"/>
    <w:rsid w:val="007659E9"/>
    <w:rsid w:val="00770C69"/>
    <w:rsid w:val="007A39F9"/>
    <w:rsid w:val="007A583C"/>
    <w:rsid w:val="007C33F0"/>
    <w:rsid w:val="007C68EF"/>
    <w:rsid w:val="007D5512"/>
    <w:rsid w:val="007D658F"/>
    <w:rsid w:val="007E1E3D"/>
    <w:rsid w:val="00804AD9"/>
    <w:rsid w:val="008200F5"/>
    <w:rsid w:val="00822C15"/>
    <w:rsid w:val="008245BC"/>
    <w:rsid w:val="00830DF9"/>
    <w:rsid w:val="00831536"/>
    <w:rsid w:val="00852883"/>
    <w:rsid w:val="008561CD"/>
    <w:rsid w:val="00856F85"/>
    <w:rsid w:val="00864220"/>
    <w:rsid w:val="008652AB"/>
    <w:rsid w:val="00874FAA"/>
    <w:rsid w:val="00876F2F"/>
    <w:rsid w:val="0088102B"/>
    <w:rsid w:val="00884902"/>
    <w:rsid w:val="00893860"/>
    <w:rsid w:val="00893AEC"/>
    <w:rsid w:val="008949C3"/>
    <w:rsid w:val="00896CE0"/>
    <w:rsid w:val="008A490C"/>
    <w:rsid w:val="008A73BF"/>
    <w:rsid w:val="008B2EC0"/>
    <w:rsid w:val="008E0440"/>
    <w:rsid w:val="008E41F1"/>
    <w:rsid w:val="008F3B03"/>
    <w:rsid w:val="00907E4D"/>
    <w:rsid w:val="00923A32"/>
    <w:rsid w:val="00925C68"/>
    <w:rsid w:val="00927827"/>
    <w:rsid w:val="00936296"/>
    <w:rsid w:val="009371D7"/>
    <w:rsid w:val="00937554"/>
    <w:rsid w:val="00945DB9"/>
    <w:rsid w:val="00956826"/>
    <w:rsid w:val="0095772F"/>
    <w:rsid w:val="009604E0"/>
    <w:rsid w:val="00966BBC"/>
    <w:rsid w:val="00971416"/>
    <w:rsid w:val="00974992"/>
    <w:rsid w:val="009756B7"/>
    <w:rsid w:val="00976327"/>
    <w:rsid w:val="00983977"/>
    <w:rsid w:val="00986304"/>
    <w:rsid w:val="009905A3"/>
    <w:rsid w:val="00993443"/>
    <w:rsid w:val="009946E3"/>
    <w:rsid w:val="009A4714"/>
    <w:rsid w:val="009A4E06"/>
    <w:rsid w:val="009A5AA4"/>
    <w:rsid w:val="009A60C7"/>
    <w:rsid w:val="009B0875"/>
    <w:rsid w:val="009B5E92"/>
    <w:rsid w:val="009B7AB4"/>
    <w:rsid w:val="009C0DCD"/>
    <w:rsid w:val="009D579C"/>
    <w:rsid w:val="009E0AB5"/>
    <w:rsid w:val="009E1C47"/>
    <w:rsid w:val="009E3D5D"/>
    <w:rsid w:val="009F2994"/>
    <w:rsid w:val="009F4A18"/>
    <w:rsid w:val="00A02110"/>
    <w:rsid w:val="00A04E15"/>
    <w:rsid w:val="00A144FE"/>
    <w:rsid w:val="00A1769B"/>
    <w:rsid w:val="00A25245"/>
    <w:rsid w:val="00A25B2D"/>
    <w:rsid w:val="00A27A65"/>
    <w:rsid w:val="00A3277A"/>
    <w:rsid w:val="00A35B86"/>
    <w:rsid w:val="00A400BE"/>
    <w:rsid w:val="00A46EDC"/>
    <w:rsid w:val="00A47490"/>
    <w:rsid w:val="00A5275B"/>
    <w:rsid w:val="00A73ED6"/>
    <w:rsid w:val="00A76C7D"/>
    <w:rsid w:val="00A8205A"/>
    <w:rsid w:val="00A82CBD"/>
    <w:rsid w:val="00A8373C"/>
    <w:rsid w:val="00A91C45"/>
    <w:rsid w:val="00AA3011"/>
    <w:rsid w:val="00AA31AD"/>
    <w:rsid w:val="00AB201E"/>
    <w:rsid w:val="00AB3189"/>
    <w:rsid w:val="00AB40CB"/>
    <w:rsid w:val="00AC210E"/>
    <w:rsid w:val="00AD15A7"/>
    <w:rsid w:val="00AD464D"/>
    <w:rsid w:val="00AD521C"/>
    <w:rsid w:val="00AE323D"/>
    <w:rsid w:val="00AE3CF0"/>
    <w:rsid w:val="00AF14E8"/>
    <w:rsid w:val="00AF22C4"/>
    <w:rsid w:val="00AF25DD"/>
    <w:rsid w:val="00AF4A2A"/>
    <w:rsid w:val="00B0189D"/>
    <w:rsid w:val="00B05074"/>
    <w:rsid w:val="00B13929"/>
    <w:rsid w:val="00B155E5"/>
    <w:rsid w:val="00B17AD5"/>
    <w:rsid w:val="00B17FA3"/>
    <w:rsid w:val="00B21033"/>
    <w:rsid w:val="00B215A3"/>
    <w:rsid w:val="00B25181"/>
    <w:rsid w:val="00B27A8D"/>
    <w:rsid w:val="00B43DA9"/>
    <w:rsid w:val="00B63473"/>
    <w:rsid w:val="00B63CC1"/>
    <w:rsid w:val="00B673E5"/>
    <w:rsid w:val="00B71A14"/>
    <w:rsid w:val="00B93598"/>
    <w:rsid w:val="00B9655C"/>
    <w:rsid w:val="00B96E1F"/>
    <w:rsid w:val="00BA570F"/>
    <w:rsid w:val="00BA641F"/>
    <w:rsid w:val="00BB0694"/>
    <w:rsid w:val="00BD1371"/>
    <w:rsid w:val="00BD26A8"/>
    <w:rsid w:val="00BD6255"/>
    <w:rsid w:val="00BE4F59"/>
    <w:rsid w:val="00BE603C"/>
    <w:rsid w:val="00BE7DF7"/>
    <w:rsid w:val="00C01360"/>
    <w:rsid w:val="00C04F18"/>
    <w:rsid w:val="00C05A56"/>
    <w:rsid w:val="00C12B37"/>
    <w:rsid w:val="00C31B48"/>
    <w:rsid w:val="00C3379F"/>
    <w:rsid w:val="00C449F6"/>
    <w:rsid w:val="00C52F2C"/>
    <w:rsid w:val="00C64A74"/>
    <w:rsid w:val="00C66A9A"/>
    <w:rsid w:val="00C67A7D"/>
    <w:rsid w:val="00C82E92"/>
    <w:rsid w:val="00C916DC"/>
    <w:rsid w:val="00C93818"/>
    <w:rsid w:val="00C94970"/>
    <w:rsid w:val="00CA01CB"/>
    <w:rsid w:val="00CA380D"/>
    <w:rsid w:val="00CB06B2"/>
    <w:rsid w:val="00CB0943"/>
    <w:rsid w:val="00CE32FC"/>
    <w:rsid w:val="00CE4659"/>
    <w:rsid w:val="00CE7B68"/>
    <w:rsid w:val="00D00F83"/>
    <w:rsid w:val="00D02E63"/>
    <w:rsid w:val="00D209E0"/>
    <w:rsid w:val="00D308D1"/>
    <w:rsid w:val="00D32E10"/>
    <w:rsid w:val="00D35B05"/>
    <w:rsid w:val="00D35FB6"/>
    <w:rsid w:val="00D375B8"/>
    <w:rsid w:val="00D43225"/>
    <w:rsid w:val="00D43D62"/>
    <w:rsid w:val="00D713D6"/>
    <w:rsid w:val="00D73416"/>
    <w:rsid w:val="00D80792"/>
    <w:rsid w:val="00D80A8E"/>
    <w:rsid w:val="00D824D0"/>
    <w:rsid w:val="00D84B45"/>
    <w:rsid w:val="00D902FA"/>
    <w:rsid w:val="00DA64DC"/>
    <w:rsid w:val="00DA7F89"/>
    <w:rsid w:val="00DE1FCC"/>
    <w:rsid w:val="00E018DA"/>
    <w:rsid w:val="00E019A4"/>
    <w:rsid w:val="00E01EC7"/>
    <w:rsid w:val="00E06DDE"/>
    <w:rsid w:val="00E23DDB"/>
    <w:rsid w:val="00E3317F"/>
    <w:rsid w:val="00E34145"/>
    <w:rsid w:val="00E3473A"/>
    <w:rsid w:val="00E54701"/>
    <w:rsid w:val="00E54C37"/>
    <w:rsid w:val="00E56A6C"/>
    <w:rsid w:val="00E634AF"/>
    <w:rsid w:val="00E8060B"/>
    <w:rsid w:val="00E90AE0"/>
    <w:rsid w:val="00E949A4"/>
    <w:rsid w:val="00EA0F7E"/>
    <w:rsid w:val="00EA1FF9"/>
    <w:rsid w:val="00EA3533"/>
    <w:rsid w:val="00EB54CA"/>
    <w:rsid w:val="00EC2133"/>
    <w:rsid w:val="00EC23F6"/>
    <w:rsid w:val="00EC42B8"/>
    <w:rsid w:val="00EF438B"/>
    <w:rsid w:val="00EF51A5"/>
    <w:rsid w:val="00F06507"/>
    <w:rsid w:val="00F06F03"/>
    <w:rsid w:val="00F11487"/>
    <w:rsid w:val="00F159C3"/>
    <w:rsid w:val="00F17DFF"/>
    <w:rsid w:val="00F2790F"/>
    <w:rsid w:val="00F32AE5"/>
    <w:rsid w:val="00F36488"/>
    <w:rsid w:val="00F4053B"/>
    <w:rsid w:val="00F55E36"/>
    <w:rsid w:val="00F56D74"/>
    <w:rsid w:val="00F655C2"/>
    <w:rsid w:val="00F663A6"/>
    <w:rsid w:val="00F70060"/>
    <w:rsid w:val="00F928E0"/>
    <w:rsid w:val="00F93242"/>
    <w:rsid w:val="00FB4A53"/>
    <w:rsid w:val="00FC6CB4"/>
    <w:rsid w:val="00FC76FA"/>
    <w:rsid w:val="00FD2D75"/>
    <w:rsid w:val="00FD3B5B"/>
    <w:rsid w:val="00FD403F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7A88"/>
  <w15:docId w15:val="{8E02B5A6-331A-4D37-81C1-E6007311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44C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2E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24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294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2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624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6294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6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C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374E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74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4E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4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7A583C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7A583C"/>
    <w:rPr>
      <w:color w:val="0000FF"/>
      <w:u w:val="single"/>
    </w:rPr>
  </w:style>
  <w:style w:type="character" w:styleId="ab">
    <w:name w:val="Strong"/>
    <w:basedOn w:val="a0"/>
    <w:qFormat/>
    <w:rsid w:val="00170A0D"/>
    <w:rPr>
      <w:b/>
      <w:bCs/>
    </w:rPr>
  </w:style>
  <w:style w:type="character" w:styleId="ac">
    <w:name w:val="Emphasis"/>
    <w:basedOn w:val="a0"/>
    <w:uiPriority w:val="20"/>
    <w:qFormat/>
    <w:rsid w:val="00170A0D"/>
    <w:rPr>
      <w:i/>
      <w:iCs/>
    </w:rPr>
  </w:style>
  <w:style w:type="paragraph" w:styleId="ad">
    <w:name w:val="List Paragraph"/>
    <w:basedOn w:val="a"/>
    <w:uiPriority w:val="34"/>
    <w:qFormat/>
    <w:rsid w:val="000F41D9"/>
    <w:pPr>
      <w:ind w:left="720"/>
      <w:contextualSpacing/>
    </w:pPr>
  </w:style>
  <w:style w:type="paragraph" w:customStyle="1" w:styleId="sfst">
    <w:name w:val="sfst"/>
    <w:basedOn w:val="a"/>
    <w:rsid w:val="005721F7"/>
    <w:pPr>
      <w:spacing w:before="100" w:beforeAutospacing="1" w:after="100" w:afterAutospacing="1"/>
    </w:pPr>
  </w:style>
  <w:style w:type="paragraph" w:customStyle="1" w:styleId="c9">
    <w:name w:val="c9"/>
    <w:basedOn w:val="a"/>
    <w:rsid w:val="00512FE8"/>
    <w:pPr>
      <w:spacing w:before="100" w:beforeAutospacing="1" w:after="100" w:afterAutospacing="1"/>
    </w:pPr>
  </w:style>
  <w:style w:type="character" w:customStyle="1" w:styleId="c4">
    <w:name w:val="c4"/>
    <w:basedOn w:val="a0"/>
    <w:rsid w:val="00512FE8"/>
  </w:style>
  <w:style w:type="character" w:customStyle="1" w:styleId="c3">
    <w:name w:val="c3"/>
    <w:basedOn w:val="a0"/>
    <w:rsid w:val="00512FE8"/>
  </w:style>
  <w:style w:type="paragraph" w:customStyle="1" w:styleId="c5">
    <w:name w:val="c5"/>
    <w:basedOn w:val="a"/>
    <w:rsid w:val="00512FE8"/>
    <w:pPr>
      <w:spacing w:before="100" w:beforeAutospacing="1" w:after="100" w:afterAutospacing="1"/>
    </w:pPr>
  </w:style>
  <w:style w:type="character" w:customStyle="1" w:styleId="Bodytext2">
    <w:name w:val="Body text (2)_"/>
    <w:rsid w:val="00602BB8"/>
    <w:rPr>
      <w:rFonts w:ascii="Times New Roman" w:hAnsi="Times New Roman" w:cs="Times New Roman" w:hint="default"/>
      <w:sz w:val="21"/>
      <w:szCs w:val="21"/>
    </w:rPr>
  </w:style>
  <w:style w:type="paragraph" w:customStyle="1" w:styleId="rtejustify">
    <w:name w:val="rtejustify"/>
    <w:basedOn w:val="a"/>
    <w:rsid w:val="00BE603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3A1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520E4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27827"/>
  </w:style>
  <w:style w:type="paragraph" w:customStyle="1" w:styleId="ConsPlusNonformat">
    <w:name w:val="ConsPlusNonformat"/>
    <w:uiPriority w:val="99"/>
    <w:rsid w:val="00B673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99"/>
    <w:qFormat/>
    <w:rsid w:val="00B4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B155E5"/>
  </w:style>
  <w:style w:type="character" w:customStyle="1" w:styleId="pluso-counter">
    <w:name w:val="pluso-counter"/>
    <w:basedOn w:val="a0"/>
    <w:rsid w:val="00FC6CB4"/>
  </w:style>
  <w:style w:type="character" w:customStyle="1" w:styleId="metadata-entry">
    <w:name w:val="metadata-entry"/>
    <w:basedOn w:val="a0"/>
    <w:rsid w:val="00FC6CB4"/>
  </w:style>
  <w:style w:type="table" w:styleId="af0">
    <w:name w:val="Table Grid"/>
    <w:basedOn w:val="a1"/>
    <w:uiPriority w:val="59"/>
    <w:rsid w:val="006E47B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rsid w:val="006E47BF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E47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10"/>
    <w:uiPriority w:val="99"/>
    <w:rsid w:val="006E47BF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6E47BF"/>
    <w:pPr>
      <w:shd w:val="clear" w:color="auto" w:fill="FFFFFF"/>
      <w:spacing w:before="180" w:line="187" w:lineRule="exact"/>
    </w:pPr>
    <w:rPr>
      <w:rFonts w:eastAsiaTheme="minorHAnsi"/>
      <w:spacing w:val="6"/>
      <w:sz w:val="13"/>
      <w:szCs w:val="13"/>
      <w:lang w:eastAsia="en-US"/>
    </w:rPr>
  </w:style>
  <w:style w:type="paragraph" w:styleId="af1">
    <w:name w:val="Body Text"/>
    <w:basedOn w:val="a"/>
    <w:link w:val="af2"/>
    <w:uiPriority w:val="99"/>
    <w:unhideWhenUsed/>
    <w:rsid w:val="00D00F83"/>
    <w:pPr>
      <w:spacing w:after="120"/>
    </w:pPr>
  </w:style>
  <w:style w:type="character" w:customStyle="1" w:styleId="af2">
    <w:name w:val="Основной текст Знак"/>
    <w:basedOn w:val="a0"/>
    <w:link w:val="af1"/>
    <w:rsid w:val="00D00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6177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ConsPlusTitle">
    <w:name w:val="ConsPlusTitle"/>
    <w:uiPriority w:val="99"/>
    <w:rsid w:val="005A20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A20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3">
    <w:name w:val="Гипертекстовая ссылка"/>
    <w:uiPriority w:val="99"/>
    <w:rsid w:val="005A2081"/>
    <w:rPr>
      <w:rFonts w:cs="Times New Roman"/>
      <w:b w:val="0"/>
      <w:color w:val="106BBE"/>
    </w:rPr>
  </w:style>
  <w:style w:type="paragraph" w:customStyle="1" w:styleId="s1">
    <w:name w:val="s_1"/>
    <w:basedOn w:val="a"/>
    <w:rsid w:val="005A2081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B27A8D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27A8D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B27A8D"/>
    <w:pPr>
      <w:spacing w:after="100"/>
      <w:ind w:left="240"/>
    </w:pPr>
  </w:style>
  <w:style w:type="paragraph" w:styleId="af5">
    <w:name w:val="Title"/>
    <w:basedOn w:val="a"/>
    <w:link w:val="af6"/>
    <w:qFormat/>
    <w:rsid w:val="003A574A"/>
    <w:pPr>
      <w:jc w:val="center"/>
    </w:pPr>
    <w:rPr>
      <w:b/>
      <w:sz w:val="36"/>
      <w:szCs w:val="36"/>
    </w:rPr>
  </w:style>
  <w:style w:type="character" w:customStyle="1" w:styleId="af6">
    <w:name w:val="Заголовок Знак"/>
    <w:basedOn w:val="a0"/>
    <w:link w:val="af5"/>
    <w:rsid w:val="003A574A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table" w:customStyle="1" w:styleId="12">
    <w:name w:val="Сетка таблицы1"/>
    <w:basedOn w:val="a1"/>
    <w:next w:val="af0"/>
    <w:uiPriority w:val="59"/>
    <w:rsid w:val="00A27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E3575"/>
  </w:style>
  <w:style w:type="paragraph" w:styleId="af7">
    <w:name w:val="Body Text Indent"/>
    <w:basedOn w:val="a"/>
    <w:link w:val="af8"/>
    <w:rsid w:val="006E3575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6E35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rsid w:val="007D5512"/>
  </w:style>
  <w:style w:type="character" w:customStyle="1" w:styleId="af9">
    <w:name w:val="Текст примечания Знак"/>
    <w:basedOn w:val="a0"/>
    <w:link w:val="afa"/>
    <w:uiPriority w:val="99"/>
    <w:semiHidden/>
    <w:rsid w:val="007D5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annotation text"/>
    <w:basedOn w:val="a"/>
    <w:link w:val="af9"/>
    <w:uiPriority w:val="99"/>
    <w:semiHidden/>
    <w:unhideWhenUsed/>
    <w:rsid w:val="007D5512"/>
  </w:style>
  <w:style w:type="character" w:customStyle="1" w:styleId="afb">
    <w:name w:val="Тема примечания Знак"/>
    <w:basedOn w:val="af9"/>
    <w:link w:val="afc"/>
    <w:uiPriority w:val="99"/>
    <w:semiHidden/>
    <w:rsid w:val="007D5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7D5512"/>
    <w:rPr>
      <w:b/>
      <w:bCs/>
      <w:sz w:val="20"/>
      <w:szCs w:val="20"/>
    </w:rPr>
  </w:style>
  <w:style w:type="character" w:customStyle="1" w:styleId="25">
    <w:name w:val="Гиперссылка2"/>
    <w:basedOn w:val="a0"/>
    <w:rsid w:val="007D5512"/>
  </w:style>
  <w:style w:type="paragraph" w:customStyle="1" w:styleId="nospacing">
    <w:name w:val="nospacing"/>
    <w:basedOn w:val="a"/>
    <w:rsid w:val="007D5512"/>
    <w:pPr>
      <w:spacing w:before="100" w:beforeAutospacing="1" w:after="100" w:afterAutospacing="1"/>
    </w:pPr>
  </w:style>
  <w:style w:type="paragraph" w:customStyle="1" w:styleId="16">
    <w:name w:val="16"/>
    <w:basedOn w:val="a"/>
    <w:rsid w:val="007D551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D5512"/>
    <w:pPr>
      <w:spacing w:before="100" w:beforeAutospacing="1" w:after="100" w:afterAutospacing="1"/>
    </w:pPr>
  </w:style>
  <w:style w:type="character" w:styleId="afd">
    <w:name w:val="FollowedHyperlink"/>
    <w:basedOn w:val="a0"/>
    <w:uiPriority w:val="99"/>
    <w:semiHidden/>
    <w:unhideWhenUsed/>
    <w:rsid w:val="00C94970"/>
    <w:rPr>
      <w:color w:val="800080"/>
      <w:u w:val="single"/>
    </w:rPr>
  </w:style>
  <w:style w:type="paragraph" w:customStyle="1" w:styleId="msonormal0">
    <w:name w:val="msonormal"/>
    <w:basedOn w:val="a"/>
    <w:rsid w:val="00C94970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C94970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a"/>
    <w:rsid w:val="00C94970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C94970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C94970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C94970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C94970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C9497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7">
    <w:name w:val="xl67"/>
    <w:basedOn w:val="a"/>
    <w:rsid w:val="00C94970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C94970"/>
    <w:pPr>
      <w:spacing w:before="100" w:beforeAutospacing="1" w:after="100" w:afterAutospacing="1"/>
    </w:pPr>
  </w:style>
  <w:style w:type="paragraph" w:customStyle="1" w:styleId="xl69">
    <w:name w:val="xl69"/>
    <w:basedOn w:val="a"/>
    <w:rsid w:val="00C94970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C94970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C94970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C9497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"/>
    <w:rsid w:val="00C9497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C9497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5">
    <w:name w:val="xl75"/>
    <w:basedOn w:val="a"/>
    <w:rsid w:val="00C94970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C94970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77">
    <w:name w:val="xl77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C9497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C9497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C94970"/>
    <w:pPr>
      <w:pBdr>
        <w:bottom w:val="single" w:sz="4" w:space="0" w:color="auto"/>
      </w:pBdr>
      <w:spacing w:before="100" w:beforeAutospacing="1" w:after="100" w:afterAutospacing="1"/>
      <w:ind w:firstLineChars="200"/>
    </w:pPr>
  </w:style>
  <w:style w:type="paragraph" w:customStyle="1" w:styleId="xl81">
    <w:name w:val="xl81"/>
    <w:basedOn w:val="a"/>
    <w:rsid w:val="00C9497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/>
    </w:pPr>
  </w:style>
  <w:style w:type="paragraph" w:customStyle="1" w:styleId="xl82">
    <w:name w:val="xl82"/>
    <w:basedOn w:val="a"/>
    <w:rsid w:val="00C94970"/>
    <w:pPr>
      <w:pBdr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/>
    </w:pPr>
  </w:style>
  <w:style w:type="paragraph" w:customStyle="1" w:styleId="xl83">
    <w:name w:val="xl83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C9497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87">
    <w:name w:val="xl87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88">
    <w:name w:val="xl88"/>
    <w:basedOn w:val="a"/>
    <w:rsid w:val="00C949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C94970"/>
    <w:pPr>
      <w:pBdr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/>
    </w:pPr>
  </w:style>
  <w:style w:type="paragraph" w:customStyle="1" w:styleId="xl92">
    <w:name w:val="xl92"/>
    <w:basedOn w:val="a"/>
    <w:rsid w:val="00C94970"/>
    <w:pPr>
      <w:pBdr>
        <w:bottom w:val="single" w:sz="4" w:space="0" w:color="auto"/>
      </w:pBdr>
      <w:spacing w:before="100" w:beforeAutospacing="1" w:after="100" w:afterAutospacing="1"/>
      <w:ind w:firstLineChars="200"/>
    </w:pPr>
  </w:style>
  <w:style w:type="paragraph" w:customStyle="1" w:styleId="xl93">
    <w:name w:val="xl93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C9497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C9497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C9497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C94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C94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94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C94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rsid w:val="00C94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C949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C94970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C94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C949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C94970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5">
    <w:name w:val="xl115"/>
    <w:basedOn w:val="a"/>
    <w:rsid w:val="00C949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C94970"/>
    <w:pPr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117">
    <w:name w:val="xl117"/>
    <w:basedOn w:val="a"/>
    <w:rsid w:val="00C949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C9497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C9497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C949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C94970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C9497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C9497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C94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C949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C949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C94970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C94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C9497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30">
    <w:name w:val="xl130"/>
    <w:basedOn w:val="a"/>
    <w:rsid w:val="00C9497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C94970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C949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C949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C94970"/>
    <w:pPr>
      <w:pBdr>
        <w:top w:val="single" w:sz="4" w:space="0" w:color="auto"/>
        <w:left w:val="single" w:sz="4" w:space="27" w:color="auto"/>
        <w:bottom w:val="single" w:sz="4" w:space="0" w:color="auto"/>
      </w:pBdr>
      <w:spacing w:before="100" w:beforeAutospacing="1" w:after="100" w:afterAutospacing="1"/>
      <w:ind w:firstLineChars="300"/>
    </w:pPr>
  </w:style>
  <w:style w:type="paragraph" w:customStyle="1" w:styleId="xl135">
    <w:name w:val="xl135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/>
    </w:pPr>
  </w:style>
  <w:style w:type="paragraph" w:customStyle="1" w:styleId="xl136">
    <w:name w:val="xl136"/>
    <w:basedOn w:val="a"/>
    <w:rsid w:val="00C94970"/>
    <w:pPr>
      <w:pBdr>
        <w:top w:val="single" w:sz="4" w:space="0" w:color="auto"/>
        <w:left w:val="single" w:sz="4" w:space="27" w:color="auto"/>
      </w:pBdr>
      <w:spacing w:before="100" w:beforeAutospacing="1" w:after="100" w:afterAutospacing="1"/>
      <w:ind w:firstLineChars="300"/>
    </w:pPr>
  </w:style>
  <w:style w:type="paragraph" w:customStyle="1" w:styleId="xl137">
    <w:name w:val="xl137"/>
    <w:basedOn w:val="a"/>
    <w:rsid w:val="00C94970"/>
    <w:pPr>
      <w:pBdr>
        <w:top w:val="single" w:sz="4" w:space="0" w:color="auto"/>
      </w:pBdr>
      <w:spacing w:before="100" w:beforeAutospacing="1" w:after="100" w:afterAutospacing="1"/>
      <w:ind w:firstLineChars="300"/>
    </w:pPr>
  </w:style>
  <w:style w:type="paragraph" w:customStyle="1" w:styleId="xl138">
    <w:name w:val="xl138"/>
    <w:basedOn w:val="a"/>
    <w:rsid w:val="00C94970"/>
    <w:pPr>
      <w:pBdr>
        <w:left w:val="single" w:sz="4" w:space="27" w:color="auto"/>
        <w:bottom w:val="single" w:sz="4" w:space="0" w:color="auto"/>
      </w:pBdr>
      <w:spacing w:before="100" w:beforeAutospacing="1" w:after="100" w:afterAutospacing="1"/>
      <w:ind w:firstLineChars="300"/>
    </w:pPr>
  </w:style>
  <w:style w:type="paragraph" w:customStyle="1" w:styleId="xl139">
    <w:name w:val="xl139"/>
    <w:basedOn w:val="a"/>
    <w:rsid w:val="00C94970"/>
    <w:pPr>
      <w:pBdr>
        <w:bottom w:val="single" w:sz="4" w:space="0" w:color="auto"/>
      </w:pBdr>
      <w:spacing w:before="100" w:beforeAutospacing="1" w:after="100" w:afterAutospacing="1"/>
      <w:ind w:firstLineChars="300"/>
    </w:pPr>
  </w:style>
  <w:style w:type="paragraph" w:customStyle="1" w:styleId="xl140">
    <w:name w:val="xl140"/>
    <w:basedOn w:val="a"/>
    <w:rsid w:val="00C949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C9497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C949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C94970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/>
    </w:pPr>
  </w:style>
  <w:style w:type="paragraph" w:customStyle="1" w:styleId="xl144">
    <w:name w:val="xl144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/>
    </w:pPr>
  </w:style>
  <w:style w:type="paragraph" w:customStyle="1" w:styleId="xl145">
    <w:name w:val="xl145"/>
    <w:basedOn w:val="a"/>
    <w:rsid w:val="00C94970"/>
    <w:pPr>
      <w:pBdr>
        <w:top w:val="single" w:sz="4" w:space="0" w:color="auto"/>
        <w:left w:val="single" w:sz="4" w:space="18" w:color="auto"/>
        <w:right w:val="single" w:sz="4" w:space="0" w:color="auto"/>
      </w:pBdr>
      <w:spacing w:before="100" w:beforeAutospacing="1" w:after="100" w:afterAutospacing="1"/>
      <w:ind w:firstLineChars="200"/>
    </w:pPr>
  </w:style>
  <w:style w:type="paragraph" w:customStyle="1" w:styleId="xl146">
    <w:name w:val="xl146"/>
    <w:basedOn w:val="a"/>
    <w:rsid w:val="00C94970"/>
    <w:pPr>
      <w:pBdr>
        <w:top w:val="single" w:sz="4" w:space="0" w:color="auto"/>
        <w:left w:val="single" w:sz="4" w:space="18" w:color="auto"/>
      </w:pBdr>
      <w:spacing w:before="100" w:beforeAutospacing="1" w:after="100" w:afterAutospacing="1"/>
      <w:ind w:firstLineChars="200"/>
    </w:pPr>
  </w:style>
  <w:style w:type="paragraph" w:customStyle="1" w:styleId="xl147">
    <w:name w:val="xl147"/>
    <w:basedOn w:val="a"/>
    <w:rsid w:val="00C94970"/>
    <w:pPr>
      <w:pBdr>
        <w:top w:val="single" w:sz="4" w:space="0" w:color="auto"/>
      </w:pBdr>
      <w:spacing w:before="100" w:beforeAutospacing="1" w:after="100" w:afterAutospacing="1"/>
      <w:ind w:firstLineChars="200"/>
    </w:pPr>
  </w:style>
  <w:style w:type="paragraph" w:customStyle="1" w:styleId="xl148">
    <w:name w:val="xl148"/>
    <w:basedOn w:val="a"/>
    <w:rsid w:val="00C94970"/>
    <w:pPr>
      <w:pBdr>
        <w:left w:val="single" w:sz="4" w:space="18" w:color="auto"/>
      </w:pBdr>
      <w:spacing w:before="100" w:beforeAutospacing="1" w:after="100" w:afterAutospacing="1"/>
      <w:ind w:firstLineChars="200"/>
    </w:pPr>
  </w:style>
  <w:style w:type="paragraph" w:customStyle="1" w:styleId="xl149">
    <w:name w:val="xl149"/>
    <w:basedOn w:val="a"/>
    <w:rsid w:val="00C94970"/>
    <w:pPr>
      <w:spacing w:before="100" w:beforeAutospacing="1" w:after="100" w:afterAutospacing="1"/>
      <w:ind w:firstLineChars="200"/>
    </w:pPr>
  </w:style>
  <w:style w:type="paragraph" w:customStyle="1" w:styleId="xl150">
    <w:name w:val="xl150"/>
    <w:basedOn w:val="a"/>
    <w:rsid w:val="00C94970"/>
    <w:pPr>
      <w:pBdr>
        <w:right w:val="single" w:sz="8" w:space="0" w:color="auto"/>
      </w:pBdr>
      <w:spacing w:before="100" w:beforeAutospacing="1" w:after="100" w:afterAutospacing="1"/>
      <w:ind w:firstLineChars="200"/>
    </w:pPr>
  </w:style>
  <w:style w:type="paragraph" w:customStyle="1" w:styleId="xl151">
    <w:name w:val="xl151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52">
    <w:name w:val="xl152"/>
    <w:basedOn w:val="a"/>
    <w:rsid w:val="00C94970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3">
    <w:name w:val="xl153"/>
    <w:basedOn w:val="a"/>
    <w:rsid w:val="00C94970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4">
    <w:name w:val="xl154"/>
    <w:basedOn w:val="a"/>
    <w:rsid w:val="00C94970"/>
    <w:pPr>
      <w:pBdr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55">
    <w:name w:val="xl155"/>
    <w:basedOn w:val="a"/>
    <w:rsid w:val="00C9497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C949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rsid w:val="00C9497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61">
    <w:name w:val="xl161"/>
    <w:basedOn w:val="a"/>
    <w:rsid w:val="00C9497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C949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C9497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C94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C9497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C9497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C9497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C94970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a"/>
    <w:rsid w:val="00C94970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a"/>
    <w:rsid w:val="00C94970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a"/>
    <w:rsid w:val="00C9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a"/>
    <w:rsid w:val="00C949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a"/>
    <w:rsid w:val="00C949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5">
    <w:name w:val="xl175"/>
    <w:basedOn w:val="a"/>
    <w:rsid w:val="00C9497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76">
    <w:name w:val="xl176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7">
    <w:name w:val="xl177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8">
    <w:name w:val="xl178"/>
    <w:basedOn w:val="a"/>
    <w:rsid w:val="00C94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9">
    <w:name w:val="xl179"/>
    <w:basedOn w:val="a"/>
    <w:rsid w:val="00C949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C9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C9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C949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3">
    <w:name w:val="xl183"/>
    <w:basedOn w:val="a"/>
    <w:rsid w:val="00C94970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4">
    <w:name w:val="xl184"/>
    <w:basedOn w:val="a"/>
    <w:rsid w:val="00C94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5">
    <w:name w:val="xl185"/>
    <w:basedOn w:val="a"/>
    <w:rsid w:val="00C94970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6">
    <w:name w:val="xl186"/>
    <w:basedOn w:val="a"/>
    <w:rsid w:val="00C9497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87">
    <w:name w:val="xl187"/>
    <w:basedOn w:val="a"/>
    <w:rsid w:val="00C949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C949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C949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C94970"/>
    <w:pPr>
      <w:spacing w:before="100" w:beforeAutospacing="1" w:after="100" w:afterAutospacing="1"/>
    </w:pPr>
    <w:rPr>
      <w:b/>
      <w:bCs/>
    </w:rPr>
  </w:style>
  <w:style w:type="paragraph" w:customStyle="1" w:styleId="xl191">
    <w:name w:val="xl191"/>
    <w:basedOn w:val="a"/>
    <w:rsid w:val="00C949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"/>
    <w:rsid w:val="00C9497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6">
    <w:name w:val="xl196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7">
    <w:name w:val="xl197"/>
    <w:basedOn w:val="a"/>
    <w:rsid w:val="00C94970"/>
    <w:pPr>
      <w:pBdr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198">
    <w:name w:val="xl198"/>
    <w:basedOn w:val="a"/>
    <w:rsid w:val="00C94970"/>
    <w:pPr>
      <w:pBdr>
        <w:bottom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199">
    <w:name w:val="xl199"/>
    <w:basedOn w:val="a"/>
    <w:rsid w:val="00C9497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/>
    </w:pPr>
  </w:style>
  <w:style w:type="paragraph" w:customStyle="1" w:styleId="xl200">
    <w:name w:val="xl200"/>
    <w:basedOn w:val="a"/>
    <w:rsid w:val="00C94970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201">
    <w:name w:val="xl201"/>
    <w:basedOn w:val="a"/>
    <w:rsid w:val="00C94970"/>
    <w:pPr>
      <w:pBdr>
        <w:top w:val="single" w:sz="4" w:space="0" w:color="auto"/>
        <w:left w:val="single" w:sz="4" w:space="9" w:color="auto"/>
        <w:right w:val="single" w:sz="8" w:space="0" w:color="auto"/>
      </w:pBdr>
      <w:spacing w:before="100" w:beforeAutospacing="1" w:after="100" w:afterAutospacing="1"/>
      <w:ind w:firstLineChars="100"/>
    </w:pPr>
  </w:style>
  <w:style w:type="paragraph" w:customStyle="1" w:styleId="xl202">
    <w:name w:val="xl202"/>
    <w:basedOn w:val="a"/>
    <w:rsid w:val="00C9497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C94970"/>
    <w:pPr>
      <w:spacing w:before="100" w:beforeAutospacing="1" w:after="100" w:afterAutospacing="1"/>
      <w:jc w:val="center"/>
    </w:pPr>
  </w:style>
  <w:style w:type="paragraph" w:customStyle="1" w:styleId="xl204">
    <w:name w:val="xl204"/>
    <w:basedOn w:val="a"/>
    <w:rsid w:val="00C94970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5">
    <w:name w:val="xl205"/>
    <w:basedOn w:val="a"/>
    <w:rsid w:val="00C94970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"/>
    <w:rsid w:val="00C94970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rsid w:val="00C94970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rsid w:val="00C9497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/>
    </w:pPr>
  </w:style>
  <w:style w:type="paragraph" w:customStyle="1" w:styleId="xl209">
    <w:name w:val="xl209"/>
    <w:basedOn w:val="a"/>
    <w:rsid w:val="00C949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rsid w:val="00C94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C94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C9497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15">
    <w:name w:val="xl215"/>
    <w:basedOn w:val="a"/>
    <w:rsid w:val="00C9497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6">
    <w:name w:val="xl216"/>
    <w:basedOn w:val="a"/>
    <w:rsid w:val="00C94970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7">
    <w:name w:val="xl217"/>
    <w:basedOn w:val="a"/>
    <w:rsid w:val="00C94970"/>
    <w:pPr>
      <w:pBdr>
        <w:left w:val="single" w:sz="4" w:space="27" w:color="auto"/>
      </w:pBdr>
      <w:spacing w:before="100" w:beforeAutospacing="1" w:after="100" w:afterAutospacing="1"/>
      <w:ind w:firstLineChars="300"/>
    </w:pPr>
  </w:style>
  <w:style w:type="paragraph" w:customStyle="1" w:styleId="xl218">
    <w:name w:val="xl218"/>
    <w:basedOn w:val="a"/>
    <w:rsid w:val="00C94970"/>
    <w:pPr>
      <w:spacing w:before="100" w:beforeAutospacing="1" w:after="100" w:afterAutospacing="1"/>
      <w:ind w:firstLineChars="300"/>
    </w:pPr>
  </w:style>
  <w:style w:type="paragraph" w:customStyle="1" w:styleId="xl219">
    <w:name w:val="xl219"/>
    <w:basedOn w:val="a"/>
    <w:rsid w:val="00C949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0">
    <w:name w:val="xl220"/>
    <w:basedOn w:val="a"/>
    <w:rsid w:val="00C94970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1">
    <w:name w:val="xl221"/>
    <w:basedOn w:val="a"/>
    <w:rsid w:val="00C9497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2">
    <w:name w:val="xl222"/>
    <w:basedOn w:val="a"/>
    <w:rsid w:val="00C9497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23">
    <w:name w:val="xl223"/>
    <w:basedOn w:val="a"/>
    <w:rsid w:val="00C9497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/>
    </w:pPr>
  </w:style>
  <w:style w:type="paragraph" w:customStyle="1" w:styleId="xl224">
    <w:name w:val="xl224"/>
    <w:basedOn w:val="a"/>
    <w:rsid w:val="00C94970"/>
    <w:pPr>
      <w:pBdr>
        <w:top w:val="single" w:sz="4" w:space="0" w:color="auto"/>
        <w:left w:val="single" w:sz="4" w:space="9" w:color="auto"/>
      </w:pBdr>
      <w:spacing w:before="100" w:beforeAutospacing="1" w:after="100" w:afterAutospacing="1"/>
      <w:ind w:firstLineChars="100"/>
    </w:pPr>
  </w:style>
  <w:style w:type="paragraph" w:customStyle="1" w:styleId="xl225">
    <w:name w:val="xl225"/>
    <w:basedOn w:val="a"/>
    <w:rsid w:val="00C9497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26">
    <w:name w:val="xl226"/>
    <w:basedOn w:val="a"/>
    <w:rsid w:val="00C9497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27">
    <w:name w:val="xl227"/>
    <w:basedOn w:val="a"/>
    <w:rsid w:val="00C9497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28">
    <w:name w:val="xl228"/>
    <w:basedOn w:val="a"/>
    <w:rsid w:val="00C9497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29">
    <w:name w:val="xl229"/>
    <w:basedOn w:val="a"/>
    <w:rsid w:val="00C9497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30">
    <w:name w:val="xl230"/>
    <w:basedOn w:val="a"/>
    <w:rsid w:val="00C9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1">
    <w:name w:val="xl231"/>
    <w:basedOn w:val="a"/>
    <w:rsid w:val="00C9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20335">
          <w:marLeft w:val="0"/>
          <w:marRight w:val="0"/>
          <w:marTop w:val="0"/>
          <w:marBottom w:val="0"/>
          <w:divBdr>
            <w:top w:val="single" w:sz="6" w:space="14" w:color="CCCCCC"/>
            <w:left w:val="none" w:sz="0" w:space="0" w:color="auto"/>
            <w:bottom w:val="single" w:sz="6" w:space="14" w:color="CCCCCC"/>
            <w:right w:val="none" w:sz="0" w:space="0" w:color="auto"/>
          </w:divBdr>
          <w:divsChild>
            <w:div w:id="20636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9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58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756060">
                                      <w:marLeft w:val="375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95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847660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70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9975089">
                                      <w:marLeft w:val="3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581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85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17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91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lavred.info/holidays/6-iyulya-prazdnik-ivana-kupala-i-den-poceluev-chto-nelzya-delat-1018444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.samara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.samara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mail.yandex.ru/re.jsx?h=a,KuUHTjKzfe3o2JRQJzOduw&amp;l=aHR0cDovL2NoZXJub3ZrYS5raW5lbC1jaGVya2Fzc3kucnU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0FD9DF5-40B6-4579-B61F-4A713256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2611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41</cp:revision>
  <cp:lastPrinted>2020-06-25T10:03:00Z</cp:lastPrinted>
  <dcterms:created xsi:type="dcterms:W3CDTF">2020-06-09T09:21:00Z</dcterms:created>
  <dcterms:modified xsi:type="dcterms:W3CDTF">2020-07-08T09:29:00Z</dcterms:modified>
</cp:coreProperties>
</file>