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66A9A">
        <w:tc>
          <w:tcPr>
            <w:tcW w:w="6840" w:type="dxa"/>
          </w:tcPr>
          <w:p w:rsidR="00896CE0" w:rsidRDefault="003B5FA2" w:rsidP="00DE1FC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896CE0" w:rsidRDefault="00896CE0" w:rsidP="00DE1FCC"/>
        </w:tc>
        <w:tc>
          <w:tcPr>
            <w:tcW w:w="3168" w:type="dxa"/>
          </w:tcPr>
          <w:p w:rsidR="00896CE0" w:rsidRDefault="00896CE0" w:rsidP="00DE1FCC">
            <w:r>
              <w:rPr>
                <w:noProof/>
              </w:rPr>
              <w:drawing>
                <wp:inline distT="0" distB="0" distL="0" distR="0" wp14:anchorId="66C6A25C" wp14:editId="6D4F85BA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C66A9A">
        <w:tc>
          <w:tcPr>
            <w:tcW w:w="6840" w:type="dxa"/>
          </w:tcPr>
          <w:p w:rsidR="00896CE0" w:rsidRDefault="00896CE0" w:rsidP="00DE1FCC">
            <w:r>
              <w:t>Газета Администрации сельского поселения Черновка</w:t>
            </w:r>
          </w:p>
          <w:p w:rsidR="004E617F" w:rsidRDefault="00896CE0" w:rsidP="00DE1FCC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E139D7">
              <w:rPr>
                <w:b/>
              </w:rPr>
              <w:t>69</w:t>
            </w:r>
            <w:r w:rsidR="007C33F0">
              <w:rPr>
                <w:b/>
              </w:rPr>
              <w:t xml:space="preserve"> </w:t>
            </w:r>
            <w:r w:rsidR="00E139D7">
              <w:rPr>
                <w:b/>
              </w:rPr>
              <w:t>(312</w:t>
            </w:r>
            <w:r w:rsidR="008652AB">
              <w:rPr>
                <w:b/>
              </w:rPr>
              <w:t>)</w:t>
            </w:r>
          </w:p>
          <w:p w:rsidR="00896CE0" w:rsidRPr="00B71A14" w:rsidRDefault="00FC76FA" w:rsidP="00E139D7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D51F1A">
              <w:rPr>
                <w:b/>
                <w:i/>
              </w:rPr>
              <w:t>15</w:t>
            </w:r>
            <w:r w:rsidR="001B1805">
              <w:rPr>
                <w:b/>
                <w:i/>
              </w:rPr>
              <w:t xml:space="preserve"> </w:t>
            </w:r>
            <w:r w:rsidR="00E139D7">
              <w:rPr>
                <w:b/>
                <w:i/>
              </w:rPr>
              <w:t>декабря</w:t>
            </w:r>
            <w:r w:rsidR="00B71A14">
              <w:rPr>
                <w:b/>
              </w:rPr>
              <w:t xml:space="preserve"> </w:t>
            </w:r>
            <w:r w:rsidR="00B71A14">
              <w:rPr>
                <w:b/>
                <w:i/>
              </w:rPr>
              <w:t>20</w:t>
            </w:r>
            <w:r w:rsidR="00F17DFF">
              <w:rPr>
                <w:b/>
                <w:i/>
              </w:rPr>
              <w:t>20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075FC4" w:rsidRDefault="00075FC4" w:rsidP="001D7D90">
      <w:pPr>
        <w:ind w:left="-709"/>
        <w:rPr>
          <w:rFonts w:eastAsia="MS Mincho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5D20BF" w:rsidRDefault="005D20BF" w:rsidP="001D7D90">
      <w:pPr>
        <w:ind w:left="-709"/>
        <w:rPr>
          <w:rFonts w:eastAsia="MS Mincho"/>
        </w:rPr>
      </w:pPr>
    </w:p>
    <w:p w:rsidR="00CA380D" w:rsidRPr="00E139D7" w:rsidRDefault="00FF7FC4" w:rsidP="00CA380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>ПРОКУРАТУРА ЛЕНИНСКОГО РАЙОНА Г. САМАРЫ</w:t>
      </w:r>
    </w:p>
    <w:p w:rsidR="00FF7FC4" w:rsidRDefault="00FF7FC4" w:rsidP="00FF7FC4">
      <w:pPr>
        <w:pStyle w:val="ae"/>
        <w:ind w:firstLine="851"/>
        <w:jc w:val="center"/>
        <w:rPr>
          <w:b/>
          <w:sz w:val="28"/>
        </w:rPr>
      </w:pPr>
    </w:p>
    <w:p w:rsidR="00FF7FC4" w:rsidRPr="00112416" w:rsidRDefault="00FF7FC4" w:rsidP="00FF7FC4">
      <w:pPr>
        <w:pStyle w:val="ae"/>
        <w:ind w:firstLine="851"/>
        <w:jc w:val="center"/>
        <w:rPr>
          <w:b/>
          <w:sz w:val="28"/>
        </w:rPr>
      </w:pPr>
      <w:r w:rsidRPr="00112416">
        <w:rPr>
          <w:b/>
          <w:sz w:val="28"/>
        </w:rPr>
        <w:t>За не размещение информации в единой информационной системе жилищного законодательства застройщик привлечен к административной ответственности.</w:t>
      </w:r>
    </w:p>
    <w:p w:rsidR="00FF7FC4" w:rsidRPr="00112416" w:rsidRDefault="00FF7FC4" w:rsidP="00FF7FC4">
      <w:pPr>
        <w:pStyle w:val="ae"/>
        <w:ind w:firstLine="851"/>
        <w:rPr>
          <w:sz w:val="28"/>
        </w:rPr>
      </w:pPr>
      <w:r w:rsidRPr="00112416">
        <w:rPr>
          <w:sz w:val="28"/>
        </w:rPr>
        <w:t xml:space="preserve"> </w:t>
      </w:r>
    </w:p>
    <w:p w:rsidR="00FF7FC4" w:rsidRPr="00112416" w:rsidRDefault="00FF7FC4" w:rsidP="00FF7FC4">
      <w:pPr>
        <w:pStyle w:val="ae"/>
        <w:ind w:firstLine="851"/>
        <w:rPr>
          <w:sz w:val="28"/>
        </w:rPr>
      </w:pPr>
      <w:r w:rsidRPr="00112416">
        <w:rPr>
          <w:sz w:val="28"/>
        </w:rPr>
        <w:t xml:space="preserve"> Прокуратурой Ленинского района г. Самары осуществлен мониторинг сайта наш.дом.рф на предмет раскрытия застройщиком ООО «Самарский проект» информации, предусмотренной ст. 3.1 Федерального 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 Российской Федерации».</w:t>
      </w:r>
    </w:p>
    <w:p w:rsidR="00FF7FC4" w:rsidRPr="00112416" w:rsidRDefault="00FF7FC4" w:rsidP="00FF7FC4">
      <w:pPr>
        <w:pStyle w:val="ae"/>
        <w:ind w:firstLine="851"/>
        <w:rPr>
          <w:sz w:val="28"/>
        </w:rPr>
      </w:pPr>
      <w:r w:rsidRPr="00112416">
        <w:rPr>
          <w:sz w:val="28"/>
        </w:rPr>
        <w:t>Установлено, что застройщик - ООО «Самарский проект» в нарушение законодательства о долевом строительстве многоквартирных домов не раскрыл информацию о полученном разрешении на ввод объекта в эксплуатацию, а размещенная проектная декларация не содержит сведений о проектах  строительства МКД, в которых принимал участие застройщик в течение 3-х лет, предшествующих опубликованию проектной декларации.</w:t>
      </w:r>
    </w:p>
    <w:p w:rsidR="00FF7FC4" w:rsidRPr="00112416" w:rsidRDefault="00FF7FC4" w:rsidP="00FF7FC4">
      <w:pPr>
        <w:pStyle w:val="ae"/>
        <w:ind w:firstLine="851"/>
        <w:rPr>
          <w:sz w:val="28"/>
        </w:rPr>
      </w:pPr>
      <w:r w:rsidRPr="00112416">
        <w:rPr>
          <w:sz w:val="28"/>
        </w:rPr>
        <w:t>В связи с чем, прокурором района в отношении должностного и юридического лица возбуждены дела об административном правонарушении, предусмотренном ч. 2 ст. 13.19.3 КоАП РФ (не размещение в соответствии с законодательством Российской Федерации информации в единой информационной системе жилищного законодательства застройщиком, их должностными лицами или нарушение установленных законодательством Российской Федерации порядка, способов, сроков и (или) периодичности размещения информации либо размещение информации не в полном объеме, лицом ранее подвергнутым административному наказанию за аналогичное административное правонарушение).</w:t>
      </w:r>
    </w:p>
    <w:p w:rsidR="00FF7FC4" w:rsidRPr="00112416" w:rsidRDefault="00FF7FC4" w:rsidP="00FF7FC4">
      <w:pPr>
        <w:pStyle w:val="ae"/>
        <w:ind w:firstLine="851"/>
        <w:rPr>
          <w:sz w:val="28"/>
        </w:rPr>
      </w:pPr>
      <w:r w:rsidRPr="00112416">
        <w:rPr>
          <w:sz w:val="28"/>
        </w:rPr>
        <w:t>Постановлениями заместителя министерства строительства Самарской области ООО «Самарский проект» и его директор признаны виновными в совершении административного правонарушения, предусмотренного ч. 2 ст. 13.19.3 КоАП РФ, и назначено наказание в виде штрафа в размере 240 000 рублей.</w:t>
      </w:r>
    </w:p>
    <w:p w:rsidR="00FF7FC4" w:rsidRPr="00112416" w:rsidRDefault="00FF7FC4" w:rsidP="00FF7FC4">
      <w:pPr>
        <w:pStyle w:val="ae"/>
        <w:ind w:firstLine="851"/>
        <w:rPr>
          <w:sz w:val="28"/>
        </w:rPr>
      </w:pPr>
      <w:r w:rsidRPr="00112416">
        <w:rPr>
          <w:sz w:val="28"/>
        </w:rPr>
        <w:t>Постановления вступили в законную силу.</w:t>
      </w:r>
    </w:p>
    <w:p w:rsidR="00FF7FC4" w:rsidRPr="00112416" w:rsidRDefault="00FF7FC4" w:rsidP="00FF7FC4">
      <w:pPr>
        <w:pStyle w:val="ae"/>
        <w:ind w:firstLine="851"/>
        <w:rPr>
          <w:sz w:val="28"/>
        </w:rPr>
      </w:pPr>
    </w:p>
    <w:p w:rsidR="00CA380D" w:rsidRDefault="00CA380D" w:rsidP="00D51F1A">
      <w:pPr>
        <w:spacing w:line="276" w:lineRule="auto"/>
        <w:rPr>
          <w:sz w:val="28"/>
        </w:rPr>
      </w:pPr>
    </w:p>
    <w:p w:rsidR="00D51F1A" w:rsidRPr="00643618" w:rsidRDefault="00D51F1A" w:rsidP="00D51F1A">
      <w:pPr>
        <w:spacing w:line="276" w:lineRule="auto"/>
        <w:rPr>
          <w:rFonts w:eastAsia="MS Mincho"/>
        </w:rPr>
      </w:pPr>
    </w:p>
    <w:bookmarkEnd w:id="0"/>
    <w:bookmarkEnd w:id="1"/>
    <w:bookmarkEnd w:id="2"/>
    <w:bookmarkEnd w:id="3"/>
    <w:bookmarkEnd w:id="4"/>
    <w:bookmarkEnd w:id="5"/>
    <w:p w:rsidR="000D53B5" w:rsidRPr="00E139D7" w:rsidRDefault="00FF7FC4" w:rsidP="00FF7FC4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 w:rsidRPr="00FF7FC4">
        <w:rPr>
          <w:b/>
          <w:sz w:val="28"/>
        </w:rPr>
        <w:lastRenderedPageBreak/>
        <w:t>ПАМЯТКА</w:t>
      </w:r>
      <w:r>
        <w:rPr>
          <w:b/>
          <w:sz w:val="28"/>
        </w:rPr>
        <w:t xml:space="preserve"> </w:t>
      </w:r>
      <w:r w:rsidRPr="00FF7FC4">
        <w:rPr>
          <w:b/>
          <w:sz w:val="28"/>
        </w:rPr>
        <w:t>ПО ПРОТИВОДЕЙСТВИЮ КОРРУПЦИИ</w:t>
      </w:r>
    </w:p>
    <w:p w:rsidR="00AD521C" w:rsidRDefault="00AD521C" w:rsidP="003A574A">
      <w:pPr>
        <w:contextualSpacing/>
        <w:jc w:val="center"/>
        <w:rPr>
          <w:b/>
          <w:sz w:val="22"/>
          <w:szCs w:val="22"/>
        </w:rPr>
      </w:pPr>
    </w:p>
    <w:p w:rsidR="00FF7FC4" w:rsidRPr="00FF7FC4" w:rsidRDefault="00FF7FC4" w:rsidP="00D51F1A">
      <w:pPr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FF7FC4">
        <w:rPr>
          <w:b/>
          <w:color w:val="0070C0"/>
          <w:sz w:val="28"/>
          <w:szCs w:val="28"/>
        </w:rPr>
        <w:t xml:space="preserve">У ВАС ВЫМОГАЮТ ВЗЯТКУ: КАК ПОСТУПИТЬ? </w:t>
      </w:r>
    </w:p>
    <w:p w:rsidR="00FF7FC4" w:rsidRPr="00FF7FC4" w:rsidRDefault="00FF7FC4" w:rsidP="00FF7FC4">
      <w:pPr>
        <w:autoSpaceDE w:val="0"/>
        <w:autoSpaceDN w:val="0"/>
        <w:adjustRightInd w:val="0"/>
        <w:jc w:val="both"/>
        <w:rPr>
          <w:b/>
          <w:color w:val="0070C0"/>
          <w:sz w:val="28"/>
          <w:szCs w:val="28"/>
        </w:rPr>
      </w:pPr>
      <w:r w:rsidRPr="00FF7FC4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12" name="Рисунок 12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FC4">
        <w:rPr>
          <w:b/>
          <w:color w:val="0070C0"/>
          <w:sz w:val="28"/>
          <w:szCs w:val="28"/>
        </w:rPr>
        <w:t>ПОД ВЫМОГАТЕЛЬСТВОМ ВЗЯТКИ ИЛИ ПРЕДМЕТА КОММЕРЧЕСКОГО ПОДКУПА СЛЕДУЕТ ПОНИМАТЬ</w:t>
      </w:r>
      <w:r w:rsidRPr="00FF7FC4">
        <w:rPr>
          <w:color w:val="36363C"/>
          <w:sz w:val="28"/>
          <w:szCs w:val="28"/>
        </w:rPr>
        <w:t xml:space="preserve"> </w:t>
      </w:r>
      <w:r w:rsidRPr="00FF7FC4">
        <w:rPr>
          <w:sz w:val="28"/>
          <w:szCs w:val="28"/>
        </w:rPr>
        <w:t xml:space="preserve">следует понимать 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правоохраняемых интересов (например, умышленное нарушение установленных законом сроков рассмотрения обращений граждан). </w:t>
      </w:r>
      <w:r w:rsidRPr="00FF7FC4">
        <w:rPr>
          <w:color w:val="36363C"/>
          <w:sz w:val="28"/>
          <w:szCs w:val="28"/>
        </w:rPr>
        <w:t xml:space="preserve"> </w:t>
      </w:r>
      <w:r w:rsidRPr="00FF7FC4">
        <w:rPr>
          <w:sz w:val="28"/>
          <w:szCs w:val="28"/>
        </w:rPr>
        <w:t xml:space="preserve">(пункт 18 Постановления Пленума Верховного Суда Российской Федерации от 09.07.2013 № 24). </w:t>
      </w:r>
    </w:p>
    <w:p w:rsidR="00FF7FC4" w:rsidRPr="00D51F1A" w:rsidRDefault="00FF7FC4" w:rsidP="00D51F1A">
      <w:pPr>
        <w:jc w:val="both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Вымогательство взятки может осуществляться как в виде прямого требования, так и косвенным образом.</w:t>
      </w:r>
    </w:p>
    <w:p w:rsidR="00FF7FC4" w:rsidRPr="00FF7FC4" w:rsidRDefault="00FF7FC4" w:rsidP="00FF7FC4">
      <w:pPr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FF7FC4">
        <w:rPr>
          <w:b/>
          <w:color w:val="0070C0"/>
          <w:sz w:val="28"/>
          <w:szCs w:val="28"/>
        </w:rPr>
        <w:t>ВЗЯТКОЙ МОГУТ БЫТЬ:</w:t>
      </w:r>
    </w:p>
    <w:p w:rsidR="00FF7FC4" w:rsidRPr="00FF7FC4" w:rsidRDefault="00FF7FC4" w:rsidP="00FF7FC4">
      <w:pPr>
        <w:pStyle w:val="ad"/>
        <w:ind w:left="0"/>
        <w:jc w:val="both"/>
        <w:rPr>
          <w:color w:val="36363C"/>
          <w:sz w:val="28"/>
          <w:szCs w:val="28"/>
        </w:rPr>
      </w:pPr>
      <w:r w:rsidRPr="00FF7FC4">
        <w:rPr>
          <w:b/>
          <w:color w:val="0070C0"/>
          <w:sz w:val="28"/>
          <w:szCs w:val="28"/>
        </w:rPr>
        <w:t xml:space="preserve">предметы </w:t>
      </w:r>
      <w:r w:rsidRPr="00FF7FC4">
        <w:rPr>
          <w:color w:val="36363C"/>
          <w:sz w:val="28"/>
          <w:szCs w:val="28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FF7FC4" w:rsidRPr="00FF7FC4" w:rsidRDefault="00FF7FC4" w:rsidP="00FF7FC4">
      <w:pPr>
        <w:pStyle w:val="ad"/>
        <w:ind w:left="0"/>
        <w:jc w:val="both"/>
        <w:rPr>
          <w:color w:val="36363C"/>
          <w:sz w:val="28"/>
          <w:szCs w:val="28"/>
        </w:rPr>
      </w:pPr>
      <w:r w:rsidRPr="00FF7FC4">
        <w:rPr>
          <w:b/>
          <w:color w:val="0070C0"/>
          <w:sz w:val="28"/>
          <w:szCs w:val="28"/>
        </w:rPr>
        <w:t xml:space="preserve">услуги имущественного характера </w:t>
      </w:r>
      <w:r w:rsidRPr="00FF7FC4">
        <w:rPr>
          <w:color w:val="36363C"/>
          <w:sz w:val="28"/>
          <w:szCs w:val="28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FF7FC4" w:rsidRPr="00FF7FC4" w:rsidRDefault="00FF7FC4" w:rsidP="00D51F1A">
      <w:pPr>
        <w:jc w:val="both"/>
        <w:rPr>
          <w:rFonts w:eastAsia="Calibri"/>
          <w:sz w:val="28"/>
          <w:szCs w:val="28"/>
          <w:lang w:eastAsia="en-US"/>
        </w:rPr>
      </w:pPr>
      <w:r w:rsidRPr="00FF7FC4">
        <w:rPr>
          <w:b/>
          <w:color w:val="0070C0"/>
          <w:sz w:val="28"/>
          <w:szCs w:val="28"/>
        </w:rPr>
        <w:t>иные формы взятки</w:t>
      </w:r>
      <w:r w:rsidRPr="00FF7FC4">
        <w:rPr>
          <w:color w:val="36363C"/>
          <w:sz w:val="28"/>
          <w:szCs w:val="28"/>
        </w:rPr>
        <w:t xml:space="preserve"> 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</w:t>
      </w:r>
      <w:r w:rsidRPr="00FF7FC4">
        <w:rPr>
          <w:color w:val="36363C"/>
          <w:sz w:val="28"/>
          <w:szCs w:val="28"/>
        </w:rPr>
        <w:br/>
        <w:t>по заниженной стоимости.</w:t>
      </w:r>
    </w:p>
    <w:p w:rsidR="00FF7FC4" w:rsidRPr="00FF7FC4" w:rsidRDefault="00FF7FC4" w:rsidP="00FF7FC4">
      <w:pPr>
        <w:autoSpaceDE w:val="0"/>
        <w:autoSpaceDN w:val="0"/>
        <w:adjustRightInd w:val="0"/>
        <w:ind w:firstLine="19"/>
        <w:jc w:val="center"/>
        <w:rPr>
          <w:b/>
          <w:color w:val="0070C0"/>
          <w:sz w:val="28"/>
          <w:szCs w:val="28"/>
        </w:rPr>
      </w:pPr>
      <w:r w:rsidRPr="00FF7FC4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191135</wp:posOffset>
            </wp:positionV>
            <wp:extent cx="1743075" cy="1168400"/>
            <wp:effectExtent l="0" t="0" r="9525" b="0"/>
            <wp:wrapSquare wrapText="bothSides"/>
            <wp:docPr id="11" name="Рисунок 11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FC4">
        <w:rPr>
          <w:b/>
          <w:color w:val="0070C0"/>
          <w:sz w:val="28"/>
          <w:szCs w:val="28"/>
        </w:rPr>
        <w:t>ОТВЕТСТВЕННОСТЬ ЗА ВЗЯТОЧНИЧЕСТВО</w:t>
      </w:r>
    </w:p>
    <w:p w:rsidR="00FF7FC4" w:rsidRPr="00FF7FC4" w:rsidRDefault="00FF7FC4" w:rsidP="00FF7FC4">
      <w:pPr>
        <w:jc w:val="both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 xml:space="preserve">Уголовный кодекс Российской Федерации предусматривает 8 видов преступлений, связанных со взяткой и подкупом: </w:t>
      </w:r>
    </w:p>
    <w:p w:rsidR="00FF7FC4" w:rsidRPr="00FF7FC4" w:rsidRDefault="00FF7FC4" w:rsidP="00FF7FC4">
      <w:pPr>
        <w:pStyle w:val="ad"/>
        <w:numPr>
          <w:ilvl w:val="0"/>
          <w:numId w:val="9"/>
        </w:numPr>
        <w:ind w:left="19" w:hanging="19"/>
        <w:jc w:val="both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подкуп работника контрактной службы, контрактного управляющего, члена комиссии по осуществлению закупок (ст. 200.5 УК РФ);</w:t>
      </w:r>
    </w:p>
    <w:p w:rsidR="00FF7FC4" w:rsidRPr="00FF7FC4" w:rsidRDefault="00FF7FC4" w:rsidP="00FF7FC4">
      <w:pPr>
        <w:pStyle w:val="ad"/>
        <w:numPr>
          <w:ilvl w:val="0"/>
          <w:numId w:val="9"/>
        </w:numPr>
        <w:ind w:left="19" w:hanging="19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коммерческий подкуп (ст. 204 УК РФ);</w:t>
      </w:r>
    </w:p>
    <w:p w:rsidR="00FF7FC4" w:rsidRPr="00FF7FC4" w:rsidRDefault="00FF7FC4" w:rsidP="00FF7FC4">
      <w:pPr>
        <w:pStyle w:val="ad"/>
        <w:numPr>
          <w:ilvl w:val="0"/>
          <w:numId w:val="9"/>
        </w:numPr>
        <w:tabs>
          <w:tab w:val="num" w:pos="0"/>
        </w:tabs>
        <w:ind w:left="19" w:hanging="19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посредничество в коммерческом подкупе (ст. 204.1 УК РФ);</w:t>
      </w:r>
    </w:p>
    <w:p w:rsidR="00FF7FC4" w:rsidRPr="00FF7FC4" w:rsidRDefault="00FF7FC4" w:rsidP="00FF7FC4">
      <w:pPr>
        <w:pStyle w:val="ad"/>
        <w:numPr>
          <w:ilvl w:val="0"/>
          <w:numId w:val="9"/>
        </w:numPr>
        <w:ind w:left="19" w:hanging="19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мелкий коммерческий подкуп (ст. 204.2 УК РФ);</w:t>
      </w:r>
    </w:p>
    <w:p w:rsidR="00FF7FC4" w:rsidRPr="00FF7FC4" w:rsidRDefault="00FF7FC4" w:rsidP="00FF7FC4">
      <w:pPr>
        <w:pStyle w:val="ad"/>
        <w:numPr>
          <w:ilvl w:val="0"/>
          <w:numId w:val="9"/>
        </w:numPr>
        <w:ind w:left="19" w:hanging="19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lastRenderedPageBreak/>
        <w:t xml:space="preserve">получение взятки (ст. 290 УК РФ); </w:t>
      </w:r>
    </w:p>
    <w:p w:rsidR="00FF7FC4" w:rsidRPr="00FF7FC4" w:rsidRDefault="00FF7FC4" w:rsidP="00FF7FC4">
      <w:pPr>
        <w:pStyle w:val="ad"/>
        <w:numPr>
          <w:ilvl w:val="0"/>
          <w:numId w:val="9"/>
        </w:numPr>
        <w:ind w:left="19" w:hanging="19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дача взятки (статья 291 УК РФ);</w:t>
      </w:r>
    </w:p>
    <w:p w:rsidR="00FF7FC4" w:rsidRPr="00FF7FC4" w:rsidRDefault="00FF7FC4" w:rsidP="00FF7FC4">
      <w:pPr>
        <w:pStyle w:val="ad"/>
        <w:numPr>
          <w:ilvl w:val="0"/>
          <w:numId w:val="9"/>
        </w:numPr>
        <w:ind w:left="19" w:hanging="19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посредничество во взяточничестве (ст. 291.1 УК РФ);</w:t>
      </w:r>
    </w:p>
    <w:p w:rsidR="00FF7FC4" w:rsidRPr="00D51F1A" w:rsidRDefault="00FF7FC4" w:rsidP="00D51F1A">
      <w:pPr>
        <w:pStyle w:val="ad"/>
        <w:numPr>
          <w:ilvl w:val="0"/>
          <w:numId w:val="9"/>
        </w:numPr>
        <w:ind w:left="19" w:hanging="19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мелкое взяточничество (ст. 291.2 УК РФ).</w:t>
      </w:r>
    </w:p>
    <w:p w:rsidR="00FF7FC4" w:rsidRPr="00FF7FC4" w:rsidRDefault="00FF7FC4" w:rsidP="00FF7FC4">
      <w:pPr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FF7FC4">
        <w:rPr>
          <w:b/>
          <w:color w:val="0070C0"/>
          <w:sz w:val="28"/>
          <w:szCs w:val="28"/>
        </w:rPr>
        <w:t>КТО МОЖЕТ БЫТЬ ПРИВЛЕЧЁН К ОТВЕТСТВЕННОСТИ ЗА ВЗЯТНИЧЕСТВО?</w:t>
      </w:r>
    </w:p>
    <w:p w:rsidR="00FF7FC4" w:rsidRPr="00FF7FC4" w:rsidRDefault="00FF7FC4" w:rsidP="00FF7FC4">
      <w:pPr>
        <w:rPr>
          <w:color w:val="36363C"/>
          <w:sz w:val="28"/>
          <w:szCs w:val="28"/>
        </w:rPr>
      </w:pPr>
      <w:r w:rsidRPr="00FF7FC4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FC4">
        <w:rPr>
          <w:color w:val="36363C"/>
          <w:sz w:val="28"/>
          <w:szCs w:val="28"/>
        </w:rPr>
        <w:t xml:space="preserve">За взяточничество к уголовной ответственности привлекаются: </w:t>
      </w:r>
    </w:p>
    <w:p w:rsidR="00FF7FC4" w:rsidRPr="00FF7FC4" w:rsidRDefault="00FF7FC4" w:rsidP="00FF7FC4">
      <w:pPr>
        <w:pStyle w:val="ad"/>
        <w:numPr>
          <w:ilvl w:val="0"/>
          <w:numId w:val="10"/>
        </w:numPr>
        <w:ind w:left="0" w:firstLine="19"/>
        <w:jc w:val="both"/>
        <w:rPr>
          <w:b/>
          <w:color w:val="2E74B5"/>
          <w:sz w:val="28"/>
          <w:szCs w:val="28"/>
        </w:rPr>
      </w:pPr>
      <w:r w:rsidRPr="00FF7FC4">
        <w:rPr>
          <w:color w:val="36363C"/>
          <w:sz w:val="28"/>
          <w:szCs w:val="28"/>
        </w:rPr>
        <w:t>взяткодатель (лицо, давшее подкуп);</w:t>
      </w:r>
    </w:p>
    <w:p w:rsidR="00FF7FC4" w:rsidRPr="00FF7FC4" w:rsidRDefault="00FF7FC4" w:rsidP="00FF7FC4">
      <w:pPr>
        <w:pStyle w:val="ad"/>
        <w:numPr>
          <w:ilvl w:val="0"/>
          <w:numId w:val="10"/>
        </w:numPr>
        <w:ind w:left="0" w:firstLine="0"/>
        <w:jc w:val="both"/>
        <w:rPr>
          <w:rFonts w:ascii="Calibri" w:hAnsi="Calibri"/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взяткополучатель (лицо, получившее подкуп);</w:t>
      </w:r>
    </w:p>
    <w:p w:rsidR="00FF7FC4" w:rsidRPr="00FF7FC4" w:rsidRDefault="00FF7FC4" w:rsidP="00FF7FC4">
      <w:pPr>
        <w:pStyle w:val="ad"/>
        <w:numPr>
          <w:ilvl w:val="0"/>
          <w:numId w:val="10"/>
        </w:numPr>
        <w:ind w:left="0" w:firstLine="0"/>
        <w:jc w:val="both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реализации соглашения между ними (или) взяткополучателю в достижении, либо о получении и даче взятки).</w:t>
      </w:r>
    </w:p>
    <w:p w:rsidR="00FF7FC4" w:rsidRPr="00D51F1A" w:rsidRDefault="00FF7FC4" w:rsidP="00D51F1A">
      <w:pPr>
        <w:jc w:val="both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Юридические лица привлекаются к административной ответственности по ст. 19.28 КоАП РФ (Незаконное вознаграждение от имени юридического лица).</w:t>
      </w:r>
    </w:p>
    <w:p w:rsidR="00FF7FC4" w:rsidRPr="00FF7FC4" w:rsidRDefault="00FF7FC4" w:rsidP="00D51F1A">
      <w:pPr>
        <w:jc w:val="center"/>
        <w:rPr>
          <w:b/>
          <w:color w:val="FF0000"/>
          <w:sz w:val="28"/>
          <w:szCs w:val="28"/>
        </w:rPr>
      </w:pPr>
      <w:r w:rsidRPr="00FF7FC4">
        <w:rPr>
          <w:b/>
          <w:color w:val="FF0000"/>
          <w:sz w:val="28"/>
          <w:szCs w:val="28"/>
        </w:rPr>
        <w:t>ЭТО ВАЖНО ЗНАТЬ!</w:t>
      </w:r>
    </w:p>
    <w:p w:rsidR="00FF7FC4" w:rsidRPr="00FF7FC4" w:rsidRDefault="00FF7FC4" w:rsidP="00FF7FC4">
      <w:pPr>
        <w:jc w:val="both"/>
        <w:rPr>
          <w:color w:val="36363C"/>
          <w:sz w:val="28"/>
          <w:szCs w:val="28"/>
        </w:rPr>
      </w:pPr>
      <w:r w:rsidRPr="00FF7FC4">
        <w:rPr>
          <w:b/>
          <w:color w:val="0070C0"/>
          <w:sz w:val="28"/>
          <w:szCs w:val="28"/>
        </w:rPr>
        <w:t xml:space="preserve">ОСВОБОЖДАЕТСЯ ОТ УГОЛОВНОЙ И АДМИНИСТРАТИВНОЙ ОТВЕТСТВЕННОСТИ </w:t>
      </w:r>
      <w:r w:rsidRPr="00FF7FC4">
        <w:rPr>
          <w:color w:val="36363C"/>
          <w:sz w:val="28"/>
          <w:szCs w:val="28"/>
        </w:rPr>
        <w:t>лицо (физическое или юридическое), давшее взятку (подкуп, вознаграждение) либо передавшее взятку, если оно:</w:t>
      </w:r>
    </w:p>
    <w:p w:rsidR="00FF7FC4" w:rsidRPr="00FF7FC4" w:rsidRDefault="00FF7FC4" w:rsidP="00FF7FC4">
      <w:pPr>
        <w:pStyle w:val="ad"/>
        <w:numPr>
          <w:ilvl w:val="0"/>
          <w:numId w:val="11"/>
        </w:numPr>
        <w:ind w:left="0" w:firstLine="709"/>
        <w:jc w:val="both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активно способствовало раскрытию, пресечению и (или) расследованию преступления (</w:t>
      </w:r>
      <w:r w:rsidRPr="00FF7FC4">
        <w:rPr>
          <w:sz w:val="28"/>
          <w:szCs w:val="28"/>
        </w:rPr>
        <w:t>выявлению правонарушения по ст. 19.28 КоАП РФ, проведению административного расследования</w:t>
      </w:r>
      <w:r w:rsidRPr="00FF7FC4">
        <w:rPr>
          <w:color w:val="36363C"/>
          <w:sz w:val="28"/>
          <w:szCs w:val="28"/>
        </w:rPr>
        <w:t>);</w:t>
      </w:r>
    </w:p>
    <w:p w:rsidR="00FF7FC4" w:rsidRPr="00FF7FC4" w:rsidRDefault="00FF7FC4" w:rsidP="00FF7FC4">
      <w:pPr>
        <w:pStyle w:val="ad"/>
        <w:numPr>
          <w:ilvl w:val="0"/>
          <w:numId w:val="11"/>
        </w:numPr>
        <w:ind w:left="0" w:firstLine="709"/>
        <w:jc w:val="both"/>
        <w:rPr>
          <w:color w:val="36363C"/>
          <w:sz w:val="28"/>
          <w:szCs w:val="28"/>
        </w:rPr>
      </w:pPr>
      <w:r w:rsidRPr="00FF7FC4">
        <w:rPr>
          <w:color w:val="36363C"/>
          <w:sz w:val="28"/>
          <w:szCs w:val="28"/>
        </w:rPr>
        <w:t>либо в отношении его имело место вымогательство взятки со стороны должностного лица;</w:t>
      </w:r>
    </w:p>
    <w:p w:rsidR="00FF7FC4" w:rsidRPr="00FF7FC4" w:rsidRDefault="00FF7FC4" w:rsidP="00FF7FC4">
      <w:pPr>
        <w:pStyle w:val="ad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FF7FC4">
        <w:rPr>
          <w:color w:val="36363C"/>
          <w:sz w:val="28"/>
          <w:szCs w:val="28"/>
        </w:rPr>
        <w:t xml:space="preserve">либо лицо после совершения преступления добровольно сообщило </w:t>
      </w:r>
      <w:r w:rsidRPr="00FF7FC4">
        <w:rPr>
          <w:color w:val="36363C"/>
          <w:sz w:val="28"/>
          <w:szCs w:val="28"/>
        </w:rPr>
        <w:br/>
        <w:t>в орган, имеющий право возбудить уголовное дело, о даче (передаче) взятки.</w:t>
      </w:r>
      <w:r w:rsidRPr="00FF7FC4">
        <w:rPr>
          <w:sz w:val="28"/>
          <w:szCs w:val="28"/>
        </w:rPr>
        <w:t>.</w:t>
      </w:r>
    </w:p>
    <w:p w:rsidR="00FF7FC4" w:rsidRPr="00FF7FC4" w:rsidRDefault="00FF7FC4" w:rsidP="00D51F1A">
      <w:pPr>
        <w:jc w:val="both"/>
        <w:rPr>
          <w:sz w:val="28"/>
          <w:szCs w:val="28"/>
        </w:rPr>
      </w:pPr>
      <w:r w:rsidRPr="00FF7FC4">
        <w:rPr>
          <w:b/>
          <w:color w:val="FF0000"/>
          <w:sz w:val="28"/>
          <w:szCs w:val="28"/>
        </w:rPr>
        <w:t>ПОМНИТЕ!</w:t>
      </w:r>
      <w:r w:rsidRPr="00FF7FC4">
        <w:rPr>
          <w:b/>
          <w:color w:val="0070C0"/>
          <w:sz w:val="28"/>
          <w:szCs w:val="28"/>
        </w:rPr>
        <w:t xml:space="preserve"> </w:t>
      </w:r>
      <w:r w:rsidRPr="00FF7FC4">
        <w:rPr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</w:t>
      </w:r>
    </w:p>
    <w:p w:rsidR="00FF7FC4" w:rsidRPr="00FF7FC4" w:rsidRDefault="00FF7FC4" w:rsidP="00D51F1A">
      <w:pPr>
        <w:ind w:firstLine="709"/>
        <w:rPr>
          <w:b/>
          <w:color w:val="0070C0"/>
          <w:sz w:val="28"/>
          <w:szCs w:val="28"/>
        </w:rPr>
      </w:pPr>
      <w:r w:rsidRPr="00FF7FC4">
        <w:rPr>
          <w:b/>
          <w:color w:val="0070C0"/>
          <w:sz w:val="28"/>
          <w:szCs w:val="28"/>
        </w:rPr>
        <w:t>СЛЕДУЕТ ПРЕДПРИНЯТЬ В СЛУЧАЕ ВЫМОГАТЕЛЬСТВА У ВАС ВЗЯТКИ?</w:t>
      </w:r>
    </w:p>
    <w:p w:rsidR="00FF7FC4" w:rsidRPr="00FF7FC4" w:rsidRDefault="00FF7FC4" w:rsidP="00FF7FC4">
      <w:pPr>
        <w:jc w:val="both"/>
        <w:rPr>
          <w:sz w:val="28"/>
          <w:szCs w:val="28"/>
        </w:rPr>
      </w:pPr>
      <w:r w:rsidRPr="00FF7FC4">
        <w:rPr>
          <w:b/>
          <w:color w:val="FF0000"/>
          <w:sz w:val="28"/>
          <w:szCs w:val="28"/>
        </w:rPr>
        <w:t>САМЫЙ ЭФФЕКТИВНЫЙ СПОСОБ</w:t>
      </w:r>
      <w:r w:rsidRPr="00FF7FC4">
        <w:rPr>
          <w:color w:val="36363C"/>
          <w:sz w:val="28"/>
          <w:szCs w:val="28"/>
        </w:rPr>
        <w:t xml:space="preserve"> – </w:t>
      </w:r>
      <w:r w:rsidRPr="00FF7FC4">
        <w:rPr>
          <w:sz w:val="28"/>
          <w:szCs w:val="28"/>
        </w:rPr>
        <w:t>при первой возможности обратиться с устным или письменным сообщением в правоохранительные органы по месту Вашего жительства (районные, городские) или в их вышестоящие органы.</w:t>
      </w:r>
    </w:p>
    <w:p w:rsidR="00FF7FC4" w:rsidRPr="00D51F1A" w:rsidRDefault="00FF7FC4" w:rsidP="00FF7FC4">
      <w:pPr>
        <w:jc w:val="both"/>
        <w:rPr>
          <w:sz w:val="28"/>
          <w:szCs w:val="28"/>
        </w:rPr>
      </w:pPr>
      <w:r w:rsidRPr="00FF7FC4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188595</wp:posOffset>
            </wp:positionV>
            <wp:extent cx="122428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174" y="21283"/>
                <wp:lineTo x="21174" y="0"/>
                <wp:lineTo x="0" y="0"/>
              </wp:wrapPolygon>
            </wp:wrapTight>
            <wp:docPr id="9" name="Рисунок 9" descr="Картинки по запросу вымогательство ГИБДД картинки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вымогательство ГИБДД картинки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FC4">
        <w:rPr>
          <w:sz w:val="28"/>
          <w:szCs w:val="28"/>
        </w:rPr>
        <w:t>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FF7FC4" w:rsidRPr="00FF7FC4" w:rsidRDefault="00FF7FC4" w:rsidP="00FF7FC4">
      <w:pPr>
        <w:jc w:val="both"/>
        <w:rPr>
          <w:b/>
          <w:color w:val="0070C0"/>
          <w:sz w:val="28"/>
          <w:szCs w:val="28"/>
        </w:rPr>
      </w:pPr>
      <w:r w:rsidRPr="00FF7FC4">
        <w:rPr>
          <w:b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FF7FC4" w:rsidRPr="00FF7FC4" w:rsidRDefault="00FF7FC4" w:rsidP="00FF7FC4">
      <w:pPr>
        <w:pStyle w:val="ad"/>
        <w:ind w:left="709"/>
        <w:jc w:val="both"/>
        <w:rPr>
          <w:color w:val="36363C"/>
          <w:sz w:val="28"/>
          <w:szCs w:val="28"/>
        </w:rPr>
      </w:pPr>
      <w:r w:rsidRPr="00FF7FC4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23495" t="110490" r="62230" b="127635"/>
                <wp:wrapNone/>
                <wp:docPr id="8" name="Стрелка вправ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A65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2.6pt;margin-top:4.2pt;width:28.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" fillcolor="#5b9bd5" strokecolor="#0070c0" strokeweight="3pt">
                <v:shadow on="t" color="#1f4d78" opacity=".5" offset="1pt"/>
                <o:lock v:ext="edit" aspectratio="t"/>
              </v:shape>
            </w:pict>
          </mc:Fallback>
        </mc:AlternateContent>
      </w:r>
      <w:r w:rsidRPr="00FF7FC4">
        <w:rPr>
          <w:color w:val="36363C"/>
          <w:sz w:val="28"/>
          <w:szCs w:val="28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FF7FC4" w:rsidRPr="00FF7FC4" w:rsidRDefault="00FF7FC4" w:rsidP="00FF7FC4">
      <w:pPr>
        <w:pStyle w:val="ad"/>
        <w:ind w:left="709"/>
        <w:jc w:val="both"/>
        <w:rPr>
          <w:color w:val="36363C"/>
          <w:sz w:val="28"/>
          <w:szCs w:val="28"/>
        </w:rPr>
      </w:pPr>
      <w:r w:rsidRPr="00FF7FC4">
        <w:rPr>
          <w:rFonts w:ascii="Calibri" w:hAnsi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693FFA" wp14:editId="63C83143">
                <wp:simplePos x="0" y="0"/>
                <wp:positionH relativeFrom="column">
                  <wp:posOffset>24765</wp:posOffset>
                </wp:positionH>
                <wp:positionV relativeFrom="paragraph">
                  <wp:posOffset>-19685</wp:posOffset>
                </wp:positionV>
                <wp:extent cx="361950" cy="371475"/>
                <wp:effectExtent l="24765" t="104140" r="60960" b="133985"/>
                <wp:wrapNone/>
                <wp:docPr id="5" name="Стрелка вправ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1580" id="Стрелка вправо 5" o:spid="_x0000_s1026" type="#_x0000_t13" style="position:absolute;margin-left:1.95pt;margin-top:-1.55pt;width:28.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" fillcolor="#5b9bd5" strokecolor="#0070c0" strokeweight="3pt">
                <v:shadow on="t" color="#1f4d78" opacity=".5" offset="1pt"/>
                <o:lock v:ext="edit" aspectratio="t"/>
              </v:shape>
            </w:pict>
          </mc:Fallback>
        </mc:AlternateContent>
      </w:r>
      <w:r w:rsidRPr="00FF7FC4">
        <w:rPr>
          <w:color w:val="36363C"/>
          <w:sz w:val="28"/>
          <w:szCs w:val="28"/>
        </w:rPr>
        <w:t xml:space="preserve">постарайтесь под любым благовидным предлогом перенести встречу </w:t>
      </w:r>
      <w:r w:rsidRPr="00FF7FC4">
        <w:rPr>
          <w:color w:val="36363C"/>
          <w:sz w:val="28"/>
          <w:szCs w:val="28"/>
        </w:rPr>
        <w:br/>
        <w:t>для окончательного решения вопроса о передаче вознаграждения;</w:t>
      </w:r>
    </w:p>
    <w:p w:rsidR="00FF7FC4" w:rsidRPr="00FF7FC4" w:rsidRDefault="00D51F1A" w:rsidP="00FF7FC4">
      <w:pPr>
        <w:pStyle w:val="ad"/>
        <w:ind w:left="709"/>
        <w:jc w:val="both"/>
        <w:rPr>
          <w:color w:val="36363C"/>
          <w:sz w:val="28"/>
          <w:szCs w:val="28"/>
        </w:rPr>
      </w:pPr>
      <w:r w:rsidRPr="00FF7FC4">
        <w:rPr>
          <w:rFonts w:ascii="Calibri" w:hAnsi="Calibri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333F6A" wp14:editId="71148EDC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361950" cy="371475"/>
                <wp:effectExtent l="24765" t="103505" r="60960" b="134620"/>
                <wp:wrapNone/>
                <wp:docPr id="6" name="Стрелка вправ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EE96" id="Стрелка вправо 6" o:spid="_x0000_s1026" type="#_x0000_t13" style="position:absolute;margin-left:-.3pt;margin-top:.25pt;width:28.5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" fillcolor="#5b9bd5" strokecolor="#0070c0" strokeweight="3pt">
                <v:shadow on="t" color="#1f4d78" opacity=".5" offset="1pt"/>
                <o:lock v:ext="edit" aspectratio="t"/>
              </v:shape>
            </w:pict>
          </mc:Fallback>
        </mc:AlternateContent>
      </w:r>
      <w:r w:rsidR="00FF7FC4" w:rsidRPr="00FF7FC4">
        <w:rPr>
          <w:color w:val="36363C"/>
          <w:sz w:val="28"/>
          <w:szCs w:val="28"/>
        </w:rPr>
        <w:t>поинтересуйтесь о гарантиях решения вопроса в случае дачи (передачи) взятки.</w:t>
      </w:r>
    </w:p>
    <w:p w:rsidR="00FF7FC4" w:rsidRPr="00FF7FC4" w:rsidRDefault="00FF7FC4" w:rsidP="00FF7FC4">
      <w:pPr>
        <w:spacing w:line="14" w:lineRule="atLeast"/>
        <w:jc w:val="both"/>
        <w:rPr>
          <w:rFonts w:eastAsia="Calibri"/>
          <w:sz w:val="28"/>
          <w:szCs w:val="28"/>
          <w:lang w:eastAsia="en-US"/>
        </w:rPr>
      </w:pPr>
      <w:r w:rsidRPr="00FF7FC4">
        <w:rPr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276225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4" name="Рисунок 4" descr="Картинки по запросу вместе против коррупции картинки  фото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FC4">
        <w:rPr>
          <w:color w:val="36363C"/>
          <w:sz w:val="28"/>
          <w:szCs w:val="28"/>
        </w:rPr>
        <w:t>При этом необходимо, чтобы инициатива передачи взятки исходила от должностного лица. В противном случае, возможна провокация с целью скомпрометировать Вас либо искусственно создать доказательства совершения Вами преступления</w:t>
      </w:r>
    </w:p>
    <w:p w:rsidR="00FF7FC4" w:rsidRPr="00FF7FC4" w:rsidRDefault="00FF7FC4" w:rsidP="00FF7FC4">
      <w:pPr>
        <w:spacing w:line="14" w:lineRule="atLeast"/>
        <w:rPr>
          <w:rFonts w:eastAsia="Calibri"/>
          <w:sz w:val="28"/>
          <w:szCs w:val="28"/>
          <w:lang w:eastAsia="en-US"/>
        </w:rPr>
      </w:pPr>
    </w:p>
    <w:p w:rsidR="00FF7FC4" w:rsidRPr="00FF7FC4" w:rsidRDefault="00FF7FC4" w:rsidP="00FF7FC4">
      <w:pPr>
        <w:spacing w:line="240" w:lineRule="atLeast"/>
        <w:jc w:val="center"/>
        <w:rPr>
          <w:sz w:val="28"/>
          <w:szCs w:val="28"/>
        </w:rPr>
      </w:pPr>
      <w:r w:rsidRPr="00FF7FC4">
        <w:rPr>
          <w:b/>
          <w:color w:val="00B0F0"/>
          <w:sz w:val="28"/>
          <w:szCs w:val="28"/>
        </w:rPr>
        <w:t xml:space="preserve">В СЛУЧАЕ ВЫМОГАТЕЛЬСТВА ВЗЯТКИ СО СТОРОНЫ ДОЛЖНОСТНЫХ ЛИЦ </w:t>
      </w:r>
      <w:r w:rsidRPr="00FF7FC4">
        <w:rPr>
          <w:b/>
          <w:color w:val="00B0F0"/>
          <w:sz w:val="28"/>
          <w:szCs w:val="28"/>
          <w:u w:val="single"/>
        </w:rPr>
        <w:t>ПРИРОДООХРАННЫХ ОРГАНОВ:</w:t>
      </w:r>
      <w:r w:rsidRPr="00FF7FC4">
        <w:rPr>
          <w:b/>
          <w:color w:val="00B0F0"/>
          <w:sz w:val="28"/>
          <w:szCs w:val="28"/>
        </w:rPr>
        <w:t xml:space="preserve"> </w:t>
      </w:r>
    </w:p>
    <w:p w:rsidR="00FF7FC4" w:rsidRPr="00FF7FC4" w:rsidRDefault="00FF7FC4" w:rsidP="00FF7FC4">
      <w:pPr>
        <w:spacing w:line="220" w:lineRule="atLeast"/>
        <w:jc w:val="both"/>
        <w:rPr>
          <w:sz w:val="28"/>
          <w:szCs w:val="28"/>
        </w:rPr>
      </w:pPr>
      <w:r w:rsidRPr="00FF7FC4">
        <w:rPr>
          <w:sz w:val="28"/>
          <w:szCs w:val="28"/>
        </w:rPr>
        <w:t xml:space="preserve">(Росприроднадзор, Росрыболовство, Роснедра, Росводресурсы, </w:t>
      </w:r>
      <w:r w:rsidRPr="00FF7FC4">
        <w:rPr>
          <w:color w:val="000000"/>
          <w:sz w:val="28"/>
          <w:szCs w:val="28"/>
          <w:lang w:eastAsia="ar-SA"/>
        </w:rPr>
        <w:t xml:space="preserve">Роспотребнадзор, </w:t>
      </w:r>
      <w:r w:rsidRPr="00FF7FC4">
        <w:rPr>
          <w:sz w:val="28"/>
          <w:szCs w:val="28"/>
        </w:rPr>
        <w:t>Россельхознадзор, Самарские областные министерство лесного хозяйства, охраны окружающей среды и природопользования, департамент охоты и рыболовства и департамент ветеринарии) и их подведомственных учреждений (лесничество, Природоохранный центр, Самаралес, Управление охотничьих и водных биоресурсов, Волжское опытное охотхозяйство, Областная ветеринарная лаборатория,</w:t>
      </w:r>
      <w:r w:rsidRPr="00FF7FC4">
        <w:rPr>
          <w:bCs/>
          <w:sz w:val="28"/>
          <w:szCs w:val="28"/>
        </w:rPr>
        <w:t xml:space="preserve"> Ветеринарное объединение, станция по борьбе с болезнями животных</w:t>
      </w:r>
      <w:r w:rsidRPr="00FF7FC4">
        <w:rPr>
          <w:sz w:val="28"/>
          <w:szCs w:val="28"/>
        </w:rPr>
        <w:t xml:space="preserve">, Национальный парк «Самарская Лука», Жигулевский государственный природный биосферный заповедник имени И.И. Спрыгина», </w:t>
      </w:r>
      <w:r w:rsidRPr="00FF7FC4">
        <w:rPr>
          <w:spacing w:val="-6"/>
          <w:sz w:val="28"/>
          <w:szCs w:val="28"/>
        </w:rPr>
        <w:t>Приволжское</w:t>
      </w:r>
      <w:r w:rsidRPr="00FF7FC4">
        <w:rPr>
          <w:sz w:val="28"/>
          <w:szCs w:val="28"/>
        </w:rPr>
        <w:t xml:space="preserve"> управление по гидрометеорологии и мониторингу окружающей среды, Центр лабораторного анализа и технических измерений по ПФО, Территориальный фонд геологической информации по ПФО, Рослесинфорг, Рослесозащита, Главрыбвод, Россельхозцентр, Референтный центр, Агрохимслужба, Мелиоводхоз); </w:t>
      </w:r>
    </w:p>
    <w:p w:rsidR="00FF7FC4" w:rsidRPr="00FF7FC4" w:rsidRDefault="00FF7FC4" w:rsidP="00FF7FC4">
      <w:pPr>
        <w:spacing w:line="240" w:lineRule="atLeast"/>
        <w:jc w:val="center"/>
        <w:rPr>
          <w:b/>
          <w:color w:val="00B0F0"/>
          <w:sz w:val="28"/>
          <w:szCs w:val="28"/>
          <w:u w:val="single"/>
        </w:rPr>
      </w:pPr>
      <w:r w:rsidRPr="00FF7FC4">
        <w:rPr>
          <w:b/>
          <w:color w:val="00B0F0"/>
          <w:sz w:val="28"/>
          <w:szCs w:val="28"/>
          <w:u w:val="single"/>
        </w:rPr>
        <w:t>РЕГИОНАЛЬНОГО ОПЕРАТОРА ПО ОБРАЩЕНИЮ С ОТХОДАМИ, ВОДОКАНАЛА</w:t>
      </w:r>
    </w:p>
    <w:p w:rsidR="00FF7FC4" w:rsidRPr="00FF7FC4" w:rsidRDefault="00FF7FC4" w:rsidP="00FF7FC4">
      <w:pPr>
        <w:spacing w:line="240" w:lineRule="atLeast"/>
        <w:jc w:val="both"/>
        <w:rPr>
          <w:b/>
          <w:color w:val="00B0F0"/>
          <w:sz w:val="28"/>
          <w:szCs w:val="28"/>
          <w:u w:val="single"/>
        </w:rPr>
      </w:pPr>
      <w:r w:rsidRPr="00FF7FC4">
        <w:rPr>
          <w:sz w:val="28"/>
          <w:szCs w:val="28"/>
        </w:rPr>
        <w:t>(ООО «ЭкоСтройРесурс», ООО «Самарские коммунальные системы» и другие)</w:t>
      </w:r>
    </w:p>
    <w:p w:rsidR="00FF7FC4" w:rsidRPr="00FF7FC4" w:rsidRDefault="00FF7FC4" w:rsidP="00FF7FC4">
      <w:pPr>
        <w:spacing w:line="14" w:lineRule="atLeast"/>
        <w:jc w:val="both"/>
        <w:rPr>
          <w:sz w:val="28"/>
          <w:szCs w:val="28"/>
        </w:rPr>
      </w:pPr>
      <w:r w:rsidRPr="00FF7FC4">
        <w:rPr>
          <w:b/>
          <w:sz w:val="28"/>
          <w:szCs w:val="28"/>
        </w:rPr>
        <w:t>сообщите в Самарскую межрайонную природоохранную прокуратуру</w:t>
      </w:r>
      <w:r w:rsidRPr="00FF7FC4">
        <w:rPr>
          <w:sz w:val="28"/>
          <w:szCs w:val="28"/>
        </w:rPr>
        <w:t xml:space="preserve"> (443020, г. Самара, ул. Галактионовская, 39, тел/факс (846)333-39-57, </w:t>
      </w:r>
    </w:p>
    <w:p w:rsidR="00FF7FC4" w:rsidRPr="00D51F1A" w:rsidRDefault="00FF7FC4" w:rsidP="00D51F1A">
      <w:pPr>
        <w:spacing w:line="14" w:lineRule="atLeast"/>
        <w:jc w:val="both"/>
        <w:rPr>
          <w:rFonts w:eastAsia="Calibri"/>
          <w:sz w:val="28"/>
          <w:szCs w:val="28"/>
          <w:lang w:eastAsia="en-US"/>
        </w:rPr>
      </w:pPr>
      <w:r w:rsidRPr="00FF7FC4">
        <w:rPr>
          <w:sz w:val="28"/>
          <w:szCs w:val="28"/>
          <w:lang w:val="en-US"/>
        </w:rPr>
        <w:t>e</w:t>
      </w:r>
      <w:r w:rsidRPr="00FF7FC4">
        <w:rPr>
          <w:sz w:val="28"/>
          <w:szCs w:val="28"/>
        </w:rPr>
        <w:t>-</w:t>
      </w:r>
      <w:r w:rsidRPr="00FF7FC4">
        <w:rPr>
          <w:sz w:val="28"/>
          <w:szCs w:val="28"/>
          <w:lang w:val="en-US"/>
        </w:rPr>
        <w:t>mail</w:t>
      </w:r>
      <w:r w:rsidRPr="00FF7FC4">
        <w:rPr>
          <w:sz w:val="28"/>
          <w:szCs w:val="28"/>
        </w:rPr>
        <w:t xml:space="preserve">: </w:t>
      </w:r>
      <w:hyperlink r:id="rId19" w:history="1">
        <w:r w:rsidRPr="00FF7FC4">
          <w:rPr>
            <w:rStyle w:val="aa"/>
            <w:sz w:val="28"/>
            <w:szCs w:val="28"/>
            <w:lang w:val="en-US"/>
          </w:rPr>
          <w:t>sameprok</w:t>
        </w:r>
        <w:r w:rsidRPr="00FF7FC4">
          <w:rPr>
            <w:rStyle w:val="aa"/>
            <w:sz w:val="28"/>
            <w:szCs w:val="28"/>
          </w:rPr>
          <w:t>@</w:t>
        </w:r>
        <w:r w:rsidRPr="00FF7FC4">
          <w:rPr>
            <w:rStyle w:val="aa"/>
            <w:sz w:val="28"/>
            <w:szCs w:val="28"/>
            <w:lang w:val="en-US"/>
          </w:rPr>
          <w:t>mail</w:t>
        </w:r>
        <w:r w:rsidRPr="00FF7FC4">
          <w:rPr>
            <w:rStyle w:val="aa"/>
            <w:sz w:val="28"/>
            <w:szCs w:val="28"/>
          </w:rPr>
          <w:t>.</w:t>
        </w:r>
        <w:r w:rsidRPr="00FF7FC4">
          <w:rPr>
            <w:rStyle w:val="aa"/>
            <w:sz w:val="28"/>
            <w:szCs w:val="28"/>
            <w:lang w:val="en-US"/>
          </w:rPr>
          <w:t>ru</w:t>
        </w:r>
      </w:hyperlink>
      <w:r w:rsidRPr="00FF7FC4">
        <w:rPr>
          <w:sz w:val="28"/>
          <w:szCs w:val="28"/>
        </w:rPr>
        <w:t xml:space="preserve">) или подайте электронное обращение через сайт Волжской межрегиональной природоохранной прокуратуры </w:t>
      </w:r>
      <w:r w:rsidRPr="00FF7FC4">
        <w:rPr>
          <w:sz w:val="28"/>
          <w:szCs w:val="28"/>
        </w:rPr>
        <w:br/>
      </w:r>
      <w:r w:rsidRPr="00FF7FC4">
        <w:rPr>
          <w:b/>
          <w:color w:val="0070C0"/>
          <w:sz w:val="28"/>
          <w:szCs w:val="28"/>
        </w:rPr>
        <w:t>КАК НАПИСАТЬ ЗАЯВЛЕНИЕ О ФАКТЕ ВЫМОГАТЕЛЬСТВА  У ВАС ВЗЯТКИ</w:t>
      </w:r>
    </w:p>
    <w:p w:rsidR="00FF7FC4" w:rsidRPr="00FF7FC4" w:rsidRDefault="00FF7FC4" w:rsidP="00FF7FC4">
      <w:pPr>
        <w:jc w:val="both"/>
        <w:rPr>
          <w:color w:val="333333"/>
          <w:sz w:val="28"/>
          <w:szCs w:val="28"/>
        </w:rPr>
      </w:pPr>
      <w:r w:rsidRPr="00FF7FC4"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372745</wp:posOffset>
            </wp:positionV>
            <wp:extent cx="1240790" cy="739140"/>
            <wp:effectExtent l="0" t="0" r="0" b="3810"/>
            <wp:wrapSquare wrapText="bothSides"/>
            <wp:docPr id="3" name="Рисунок 3" descr="Картинки по запросу написать заявление о коррупции 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FC4">
        <w:rPr>
          <w:bCs/>
          <w:iCs/>
          <w:color w:val="333333"/>
          <w:sz w:val="28"/>
          <w:szCs w:val="28"/>
        </w:rPr>
        <w:t>В заявлении</w:t>
      </w:r>
      <w:r w:rsidRPr="00FF7FC4">
        <w:rPr>
          <w:b/>
          <w:bCs/>
          <w:iCs/>
          <w:color w:val="333333"/>
          <w:sz w:val="28"/>
          <w:szCs w:val="28"/>
        </w:rPr>
        <w:t xml:space="preserve"> </w:t>
      </w:r>
      <w:r w:rsidRPr="00FF7FC4">
        <w:rPr>
          <w:color w:val="333333"/>
          <w:sz w:val="28"/>
          <w:szCs w:val="28"/>
        </w:rPr>
        <w:t>о факте вымогательства у Вас взятки необходимо указать:</w:t>
      </w:r>
    </w:p>
    <w:p w:rsidR="00FF7FC4" w:rsidRPr="00FF7FC4" w:rsidRDefault="00FF7FC4" w:rsidP="00FF7FC4">
      <w:pPr>
        <w:numPr>
          <w:ilvl w:val="0"/>
          <w:numId w:val="12"/>
        </w:numPr>
        <w:tabs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color w:val="333333"/>
          <w:sz w:val="28"/>
          <w:szCs w:val="28"/>
        </w:rPr>
      </w:pPr>
      <w:r w:rsidRPr="00FF7FC4">
        <w:rPr>
          <w:b/>
          <w:color w:val="0070C0"/>
          <w:sz w:val="28"/>
          <w:szCs w:val="28"/>
        </w:rPr>
        <w:t>кто</w:t>
      </w:r>
      <w:r w:rsidRPr="00FF7FC4">
        <w:rPr>
          <w:iCs/>
          <w:color w:val="333333"/>
          <w:sz w:val="28"/>
          <w:szCs w:val="28"/>
        </w:rPr>
        <w:t xml:space="preserve"> из должностных лиц (фамилия, имя, отчество, должность, наименование органа или организации) вымогает у Вас взятку или кто </w:t>
      </w:r>
      <w:r w:rsidRPr="00FF7FC4">
        <w:rPr>
          <w:iCs/>
          <w:color w:val="333333"/>
          <w:sz w:val="28"/>
          <w:szCs w:val="28"/>
        </w:rPr>
        <w:br/>
        <w:t>из представителей коммерческих структур толкает Вас на совершение подкупа;</w:t>
      </w:r>
    </w:p>
    <w:p w:rsidR="00FF7FC4" w:rsidRPr="00FF7FC4" w:rsidRDefault="00FF7FC4" w:rsidP="00FF7FC4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color w:val="333333"/>
          <w:sz w:val="28"/>
          <w:szCs w:val="28"/>
        </w:rPr>
      </w:pPr>
      <w:r w:rsidRPr="00FF7FC4">
        <w:rPr>
          <w:b/>
          <w:color w:val="0070C0"/>
          <w:sz w:val="28"/>
          <w:szCs w:val="28"/>
        </w:rPr>
        <w:t>какова сумма и характер</w:t>
      </w:r>
      <w:r w:rsidRPr="00FF7FC4">
        <w:rPr>
          <w:iCs/>
          <w:color w:val="333333"/>
          <w:sz w:val="28"/>
          <w:szCs w:val="28"/>
        </w:rPr>
        <w:t xml:space="preserve"> вымогаемой взятки (подкупа);</w:t>
      </w:r>
    </w:p>
    <w:p w:rsidR="00FF7FC4" w:rsidRPr="00FF7FC4" w:rsidRDefault="00FF7FC4" w:rsidP="00FF7FC4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color w:val="333333"/>
          <w:sz w:val="28"/>
          <w:szCs w:val="28"/>
        </w:rPr>
      </w:pPr>
      <w:r w:rsidRPr="00FF7FC4">
        <w:rPr>
          <w:b/>
          <w:color w:val="0070C0"/>
          <w:sz w:val="28"/>
          <w:szCs w:val="28"/>
        </w:rPr>
        <w:t>за какие</w:t>
      </w:r>
      <w:r w:rsidRPr="00FF7FC4">
        <w:rPr>
          <w:b/>
          <w:bCs/>
          <w:iCs/>
          <w:color w:val="333333"/>
          <w:sz w:val="28"/>
          <w:szCs w:val="28"/>
        </w:rPr>
        <w:t xml:space="preserve"> </w:t>
      </w:r>
      <w:r w:rsidRPr="00FF7FC4">
        <w:rPr>
          <w:b/>
          <w:color w:val="0070C0"/>
          <w:sz w:val="28"/>
          <w:szCs w:val="28"/>
        </w:rPr>
        <w:t>конкретно действия (или бездействие)</w:t>
      </w:r>
      <w:r w:rsidRPr="00FF7FC4">
        <w:rPr>
          <w:iCs/>
          <w:color w:val="333333"/>
          <w:sz w:val="28"/>
          <w:szCs w:val="28"/>
        </w:rPr>
        <w:t xml:space="preserve"> у Вас вымогают взятку или совершается коммерческий подкуп;</w:t>
      </w:r>
    </w:p>
    <w:p w:rsidR="00FF7FC4" w:rsidRPr="00FF7FC4" w:rsidRDefault="00FF7FC4" w:rsidP="00FF7FC4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F7FC4">
        <w:rPr>
          <w:b/>
          <w:color w:val="0070C0"/>
          <w:sz w:val="28"/>
          <w:szCs w:val="28"/>
        </w:rPr>
        <w:t>в какое время, в каком месте и каким образо</w:t>
      </w:r>
      <w:r w:rsidRPr="00FF7FC4">
        <w:rPr>
          <w:b/>
          <w:bCs/>
          <w:iCs/>
          <w:color w:val="333333"/>
          <w:sz w:val="28"/>
          <w:szCs w:val="28"/>
        </w:rPr>
        <w:t xml:space="preserve">м </w:t>
      </w:r>
      <w:r w:rsidRPr="00FF7FC4">
        <w:rPr>
          <w:iCs/>
          <w:color w:val="333333"/>
          <w:sz w:val="28"/>
          <w:szCs w:val="28"/>
        </w:rPr>
        <w:t>должна произойти непосредственная дача взятки или должен быть осуществлен коммерческий подкуп;</w:t>
      </w:r>
    </w:p>
    <w:p w:rsidR="00D51F1A" w:rsidRPr="00D51F1A" w:rsidRDefault="00FF7FC4" w:rsidP="00631B23">
      <w:pPr>
        <w:numPr>
          <w:ilvl w:val="0"/>
          <w:numId w:val="12"/>
        </w:numPr>
        <w:tabs>
          <w:tab w:val="num" w:pos="0"/>
        </w:tabs>
        <w:spacing w:line="14" w:lineRule="atLeast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D51F1A">
        <w:rPr>
          <w:b/>
          <w:color w:val="0070C0"/>
          <w:sz w:val="28"/>
          <w:szCs w:val="28"/>
        </w:rPr>
        <w:t>иные сведения</w:t>
      </w:r>
      <w:r w:rsidRPr="00D51F1A">
        <w:rPr>
          <w:iCs/>
          <w:color w:val="333333"/>
          <w:sz w:val="28"/>
          <w:szCs w:val="28"/>
        </w:rPr>
        <w:t>, которые, по Вашему мнению, могут пригодиться сотрудникам правоохранительных органов.</w:t>
      </w:r>
    </w:p>
    <w:p w:rsidR="00FF7FC4" w:rsidRPr="00D51F1A" w:rsidRDefault="00FF7FC4" w:rsidP="00D51F1A">
      <w:pPr>
        <w:spacing w:line="14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D51F1A">
        <w:rPr>
          <w:rFonts w:eastAsia="Calibri"/>
          <w:b/>
          <w:sz w:val="28"/>
          <w:szCs w:val="28"/>
          <w:lang w:eastAsia="en-US"/>
        </w:rPr>
        <w:lastRenderedPageBreak/>
        <w:t>По всем возникающим вопросам противодействия коррупции в сфере экологии и природопользования можно обращаться к старшему помощнику Волжского межрегионального природоохранного прокурора по надзору за исполнением законодательства о противодействии коррупции Лунькову Игорю Николаевичу тел. (4822)431392,</w:t>
      </w:r>
    </w:p>
    <w:p w:rsidR="00FF7FC4" w:rsidRPr="00FF7FC4" w:rsidRDefault="00FF7FC4" w:rsidP="00FF7FC4">
      <w:pPr>
        <w:spacing w:line="14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FF7FC4">
        <w:rPr>
          <w:rFonts w:eastAsia="Calibri"/>
          <w:b/>
          <w:sz w:val="28"/>
          <w:szCs w:val="28"/>
          <w:lang w:val="en-US" w:eastAsia="en-US"/>
        </w:rPr>
        <w:t>e</w:t>
      </w:r>
      <w:r w:rsidRPr="00FF7FC4">
        <w:rPr>
          <w:rFonts w:eastAsia="Calibri"/>
          <w:b/>
          <w:sz w:val="28"/>
          <w:szCs w:val="28"/>
          <w:lang w:eastAsia="en-US"/>
        </w:rPr>
        <w:t>-</w:t>
      </w:r>
      <w:r w:rsidRPr="00FF7FC4">
        <w:rPr>
          <w:rFonts w:eastAsia="Calibri"/>
          <w:b/>
          <w:sz w:val="28"/>
          <w:szCs w:val="28"/>
          <w:lang w:val="en-US" w:eastAsia="en-US"/>
        </w:rPr>
        <w:t>mail</w:t>
      </w:r>
      <w:r w:rsidRPr="00FF7FC4">
        <w:rPr>
          <w:rFonts w:eastAsia="Calibri"/>
          <w:b/>
          <w:sz w:val="28"/>
          <w:szCs w:val="28"/>
          <w:lang w:eastAsia="en-US"/>
        </w:rPr>
        <w:t xml:space="preserve">: </w:t>
      </w:r>
      <w:hyperlink r:id="rId22" w:history="1">
        <w:r w:rsidRPr="00FF7FC4">
          <w:rPr>
            <w:rStyle w:val="aa"/>
            <w:rFonts w:eastAsia="Calibri"/>
            <w:b/>
            <w:sz w:val="28"/>
            <w:szCs w:val="28"/>
            <w:lang w:val="en-US" w:eastAsia="en-US"/>
          </w:rPr>
          <w:t>lunkov</w:t>
        </w:r>
        <w:r w:rsidRPr="00FF7FC4">
          <w:rPr>
            <w:rStyle w:val="aa"/>
            <w:rFonts w:eastAsia="Calibri"/>
            <w:b/>
            <w:sz w:val="28"/>
            <w:szCs w:val="28"/>
            <w:lang w:eastAsia="en-US"/>
          </w:rPr>
          <w:t>1978@</w:t>
        </w:r>
        <w:r w:rsidRPr="00FF7FC4">
          <w:rPr>
            <w:rStyle w:val="aa"/>
            <w:rFonts w:eastAsia="Calibri"/>
            <w:b/>
            <w:sz w:val="28"/>
            <w:szCs w:val="28"/>
            <w:lang w:val="en-US" w:eastAsia="en-US"/>
          </w:rPr>
          <w:t>rambler</w:t>
        </w:r>
        <w:r w:rsidRPr="00FF7FC4">
          <w:rPr>
            <w:rStyle w:val="aa"/>
            <w:rFonts w:eastAsia="Calibri"/>
            <w:b/>
            <w:sz w:val="28"/>
            <w:szCs w:val="28"/>
            <w:lang w:eastAsia="en-US"/>
          </w:rPr>
          <w:t>.</w:t>
        </w:r>
        <w:r w:rsidRPr="00FF7FC4">
          <w:rPr>
            <w:rStyle w:val="aa"/>
            <w:rFonts w:eastAsia="Calibri"/>
            <w:b/>
            <w:sz w:val="28"/>
            <w:szCs w:val="28"/>
            <w:lang w:val="en-US" w:eastAsia="en-US"/>
          </w:rPr>
          <w:t>ru</w:t>
        </w:r>
      </w:hyperlink>
    </w:p>
    <w:p w:rsidR="00FF7FC4" w:rsidRPr="00FF7FC4" w:rsidRDefault="00FF7FC4" w:rsidP="00FF7F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F7FC4">
        <w:rPr>
          <w:sz w:val="28"/>
          <w:szCs w:val="28"/>
        </w:rPr>
        <w:t>или подайте электронное обращение через сайт Волжской межрегиональной природоохранной прокуратуры</w:t>
      </w:r>
    </w:p>
    <w:p w:rsidR="00FF7FC4" w:rsidRDefault="00FF7FC4" w:rsidP="00FF7FC4">
      <w:pPr>
        <w:spacing w:line="14" w:lineRule="atLeast"/>
        <w:jc w:val="center"/>
        <w:rPr>
          <w:rFonts w:eastAsia="Calibri"/>
          <w:sz w:val="28"/>
          <w:szCs w:val="28"/>
          <w:lang w:eastAsia="en-US"/>
        </w:rPr>
      </w:pPr>
      <w:r w:rsidRPr="00FF7FC4">
        <w:rPr>
          <w:sz w:val="28"/>
          <w:szCs w:val="28"/>
        </w:rPr>
        <w:t>(</w:t>
      </w:r>
      <w:hyperlink r:id="rId23" w:history="1">
        <w:r w:rsidRPr="00FF7FC4">
          <w:rPr>
            <w:rStyle w:val="aa"/>
            <w:sz w:val="28"/>
            <w:szCs w:val="28"/>
          </w:rPr>
          <w:t>https://epp.genproc.gov.ru/web/vmtp/internet-reception/personal-receptionrequest</w:t>
        </w:r>
      </w:hyperlink>
      <w:r w:rsidRPr="00FF7FC4">
        <w:rPr>
          <w:sz w:val="28"/>
          <w:szCs w:val="28"/>
        </w:rPr>
        <w:t>)</w:t>
      </w:r>
    </w:p>
    <w:p w:rsidR="00FF7FC4" w:rsidRDefault="00FF7FC4" w:rsidP="00D51F1A">
      <w:pPr>
        <w:jc w:val="center"/>
        <w:rPr>
          <w:rFonts w:eastAsia="Calibri"/>
          <w:sz w:val="28"/>
          <w:szCs w:val="28"/>
          <w:lang w:eastAsia="en-US"/>
        </w:rPr>
      </w:pPr>
      <w:bookmarkStart w:id="6" w:name="_GoBack"/>
      <w:bookmarkEnd w:id="6"/>
    </w:p>
    <w:p w:rsidR="00FF7FC4" w:rsidRPr="00FF7FC4" w:rsidRDefault="00FF7FC4" w:rsidP="00D51F1A">
      <w:pPr>
        <w:pStyle w:val="ae"/>
        <w:jc w:val="center"/>
        <w:rPr>
          <w:rFonts w:eastAsia="Calibri"/>
          <w:lang w:eastAsia="en-US"/>
        </w:rPr>
      </w:pPr>
    </w:p>
    <w:p w:rsidR="00FF7FC4" w:rsidRPr="00FF7FC4" w:rsidRDefault="00FF7FC4" w:rsidP="00D51F1A">
      <w:pPr>
        <w:pStyle w:val="ae"/>
        <w:jc w:val="center"/>
        <w:rPr>
          <w:b/>
          <w:color w:val="000000"/>
          <w:spacing w:val="-6"/>
        </w:rPr>
      </w:pPr>
      <w:r w:rsidRPr="00FF7FC4">
        <w:rPr>
          <w:b/>
          <w:color w:val="000000"/>
          <w:spacing w:val="-6"/>
        </w:rPr>
        <w:t>ГЕНЕРАЛЬНАЯ ПРОКУРАТУРА РОССИЙССКОЙ ФЕДЕРАЦИИ</w:t>
      </w:r>
    </w:p>
    <w:p w:rsidR="00FF7FC4" w:rsidRPr="00FF7FC4" w:rsidRDefault="00FF7FC4" w:rsidP="00D51F1A">
      <w:pPr>
        <w:pStyle w:val="ae"/>
        <w:jc w:val="center"/>
        <w:rPr>
          <w:b/>
          <w:color w:val="000000"/>
          <w:spacing w:val="-6"/>
        </w:rPr>
      </w:pPr>
    </w:p>
    <w:p w:rsidR="00FF7FC4" w:rsidRPr="00FF7FC4" w:rsidRDefault="00FF7FC4" w:rsidP="00D51F1A">
      <w:pPr>
        <w:pStyle w:val="ae"/>
        <w:jc w:val="center"/>
        <w:rPr>
          <w:b/>
          <w:color w:val="000000"/>
          <w:spacing w:val="-6"/>
        </w:rPr>
      </w:pPr>
      <w:r w:rsidRPr="00FF7FC4">
        <w:rPr>
          <w:noProof/>
        </w:rPr>
        <w:drawing>
          <wp:inline distT="0" distB="0" distL="0" distR="0">
            <wp:extent cx="2238375" cy="1924050"/>
            <wp:effectExtent l="0" t="0" r="0" b="0"/>
            <wp:docPr id="2" name="Рисунок 2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C4" w:rsidRPr="00FF7FC4" w:rsidRDefault="00FF7FC4" w:rsidP="00D51F1A">
      <w:pPr>
        <w:pStyle w:val="ae"/>
        <w:jc w:val="center"/>
        <w:rPr>
          <w:b/>
          <w:color w:val="000000"/>
          <w:spacing w:val="-6"/>
        </w:rPr>
      </w:pPr>
    </w:p>
    <w:p w:rsidR="00FF7FC4" w:rsidRPr="00FF7FC4" w:rsidRDefault="00FF7FC4" w:rsidP="00D51F1A">
      <w:pPr>
        <w:pStyle w:val="ae"/>
        <w:jc w:val="center"/>
        <w:rPr>
          <w:b/>
          <w:color w:val="000000"/>
          <w:spacing w:val="-6"/>
        </w:rPr>
      </w:pPr>
      <w:r w:rsidRPr="00FF7FC4">
        <w:rPr>
          <w:b/>
          <w:color w:val="000000"/>
          <w:spacing w:val="-6"/>
        </w:rPr>
        <w:t>ВОЛЖСКАЯ МЕЖРЕГИОНАЛЬНАЯ ПРИРОДООХРАННАЯ ПРОКУРАТУРА</w:t>
      </w:r>
    </w:p>
    <w:p w:rsidR="00FF7FC4" w:rsidRPr="00FF7FC4" w:rsidRDefault="00FF7FC4" w:rsidP="00D51F1A">
      <w:pPr>
        <w:pStyle w:val="ae"/>
        <w:jc w:val="center"/>
        <w:rPr>
          <w:b/>
          <w:color w:val="000000"/>
          <w:spacing w:val="-6"/>
        </w:rPr>
      </w:pPr>
    </w:p>
    <w:p w:rsidR="00FF7FC4" w:rsidRPr="00FF7FC4" w:rsidRDefault="00FF7FC4" w:rsidP="00D51F1A">
      <w:pPr>
        <w:pStyle w:val="ae"/>
        <w:jc w:val="center"/>
        <w:rPr>
          <w:b/>
          <w:color w:val="000000"/>
          <w:spacing w:val="-6"/>
        </w:rPr>
      </w:pPr>
      <w:r w:rsidRPr="00FF7FC4">
        <w:rPr>
          <w:b/>
          <w:color w:val="000000"/>
          <w:spacing w:val="-6"/>
        </w:rPr>
        <w:t>САМАРСКАЯ МЕЖРАЙОННАЯ ПРИРОДОХРАННАЯ ПРОКУРАТУРА</w:t>
      </w:r>
    </w:p>
    <w:p w:rsidR="00FF7FC4" w:rsidRPr="00FF7FC4" w:rsidRDefault="00FF7FC4" w:rsidP="00D51F1A">
      <w:pPr>
        <w:pStyle w:val="ae"/>
        <w:jc w:val="center"/>
        <w:rPr>
          <w:b/>
          <w:spacing w:val="-6"/>
        </w:rPr>
      </w:pPr>
    </w:p>
    <w:p w:rsidR="00FF7FC4" w:rsidRPr="00FF7FC4" w:rsidRDefault="00FF7FC4" w:rsidP="00D51F1A">
      <w:pPr>
        <w:pStyle w:val="ae"/>
        <w:jc w:val="center"/>
        <w:rPr>
          <w:b/>
          <w:color w:val="2E74B5"/>
        </w:rPr>
      </w:pPr>
      <w:r w:rsidRPr="00FF7FC4">
        <w:rPr>
          <w:b/>
          <w:color w:val="2E74B5"/>
        </w:rPr>
        <w:t>ПАМЯТКА</w:t>
      </w:r>
    </w:p>
    <w:p w:rsidR="00FF7FC4" w:rsidRPr="00FF7FC4" w:rsidRDefault="00FF7FC4" w:rsidP="00D51F1A">
      <w:pPr>
        <w:pStyle w:val="ae"/>
        <w:jc w:val="center"/>
        <w:rPr>
          <w:b/>
          <w:color w:val="2E74B5"/>
        </w:rPr>
      </w:pPr>
      <w:r w:rsidRPr="00FF7FC4">
        <w:rPr>
          <w:b/>
          <w:color w:val="2E74B5"/>
        </w:rPr>
        <w:t>ПО ПРОТИВОДЕЙСТВИЮ КОРРУПЦИИ</w:t>
      </w:r>
    </w:p>
    <w:p w:rsidR="00FF7FC4" w:rsidRPr="00FF7FC4" w:rsidRDefault="00FF7FC4" w:rsidP="00D51F1A">
      <w:pPr>
        <w:pStyle w:val="ae"/>
        <w:jc w:val="center"/>
        <w:rPr>
          <w:b/>
          <w:color w:val="0070C0"/>
        </w:rPr>
      </w:pPr>
    </w:p>
    <w:p w:rsidR="00FF7FC4" w:rsidRPr="00FF7FC4" w:rsidRDefault="00FF7FC4" w:rsidP="00D51F1A">
      <w:pPr>
        <w:pStyle w:val="ae"/>
        <w:jc w:val="center"/>
        <w:rPr>
          <w:rFonts w:eastAsia="Calibri"/>
          <w:b/>
          <w:u w:val="single"/>
          <w:lang w:eastAsia="en-US"/>
        </w:rPr>
      </w:pPr>
      <w:r w:rsidRPr="00FF7FC4">
        <w:rPr>
          <w:b/>
          <w:color w:val="0070C0"/>
        </w:rPr>
        <w:t>«У ВАС ВЫМОГАЮТ ВЗЯТКУ: КАК ПОСТУПИТЬ?»</w:t>
      </w:r>
    </w:p>
    <w:p w:rsidR="00FF7FC4" w:rsidRDefault="00FF7FC4" w:rsidP="00D51F1A">
      <w:pPr>
        <w:pStyle w:val="ae"/>
        <w:jc w:val="center"/>
        <w:rPr>
          <w:b/>
          <w:spacing w:val="-6"/>
          <w:sz w:val="20"/>
          <w:szCs w:val="20"/>
        </w:rPr>
      </w:pPr>
      <w:bookmarkStart w:id="7" w:name="Par2"/>
      <w:bookmarkEnd w:id="7"/>
    </w:p>
    <w:p w:rsidR="00FF7FC4" w:rsidRDefault="00FF7FC4" w:rsidP="00D51F1A">
      <w:pPr>
        <w:pStyle w:val="ae"/>
        <w:jc w:val="center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г. Самара</w:t>
      </w:r>
    </w:p>
    <w:p w:rsidR="00F76711" w:rsidRDefault="00FF7FC4" w:rsidP="00D51F1A">
      <w:pPr>
        <w:pStyle w:val="ae"/>
        <w:jc w:val="center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2020</w:t>
      </w:r>
    </w:p>
    <w:p w:rsidR="00F76711" w:rsidRDefault="00F76711" w:rsidP="00FF7FC4">
      <w:pPr>
        <w:jc w:val="center"/>
        <w:rPr>
          <w:b/>
          <w:spacing w:val="-6"/>
          <w:sz w:val="20"/>
          <w:szCs w:val="20"/>
        </w:rPr>
      </w:pPr>
    </w:p>
    <w:p w:rsidR="00D51F1A" w:rsidRDefault="00D51F1A" w:rsidP="00FF7FC4">
      <w:pPr>
        <w:jc w:val="center"/>
        <w:rPr>
          <w:b/>
          <w:spacing w:val="-6"/>
          <w:sz w:val="20"/>
          <w:szCs w:val="20"/>
        </w:rPr>
      </w:pPr>
    </w:p>
    <w:p w:rsidR="00D51F1A" w:rsidRPr="00FF7FC4" w:rsidRDefault="00D51F1A" w:rsidP="00FF7FC4">
      <w:pPr>
        <w:jc w:val="center"/>
        <w:rPr>
          <w:b/>
          <w:spacing w:val="-6"/>
          <w:sz w:val="20"/>
          <w:szCs w:val="20"/>
        </w:rPr>
      </w:pPr>
    </w:p>
    <w:p w:rsidR="005520E4" w:rsidRPr="00FF7FC4" w:rsidRDefault="00B7512D" w:rsidP="00FF7FC4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КАК ПРАВИЛЬНО МЫТЬ РУКИ</w:t>
      </w:r>
    </w:p>
    <w:p w:rsidR="00E139D7" w:rsidRPr="00E139D7" w:rsidRDefault="00E139D7" w:rsidP="00E139D7">
      <w:pPr>
        <w:spacing w:line="276" w:lineRule="auto"/>
        <w:jc w:val="both"/>
      </w:pPr>
    </w:p>
    <w:p w:rsidR="00B7512D" w:rsidRPr="00B7512D" w:rsidRDefault="00B7512D" w:rsidP="00D51F1A">
      <w:pPr>
        <w:ind w:firstLine="709"/>
        <w:rPr>
          <w:sz w:val="28"/>
        </w:rPr>
      </w:pPr>
      <w:r w:rsidRPr="00B7512D">
        <w:rPr>
          <w:sz w:val="28"/>
        </w:rPr>
        <w:t>Делимся с вами памяткой от Роспотребнадзора с подробным списком ситуаций, при которых нужно мыть руки. Ну, вдруг кто-то не знал или забыл! </w:t>
      </w:r>
    </w:p>
    <w:p w:rsidR="00B7512D" w:rsidRPr="00B7512D" w:rsidRDefault="00B7512D" w:rsidP="00D51F1A">
      <w:pPr>
        <w:ind w:firstLine="709"/>
        <w:rPr>
          <w:sz w:val="28"/>
        </w:rPr>
      </w:pPr>
      <w:r w:rsidRPr="00B7512D">
        <w:rPr>
          <w:sz w:val="28"/>
        </w:rPr>
        <w:t>Итак, моем руки с мылом:</w:t>
      </w:r>
      <w:r w:rsidRPr="00B7512D">
        <w:rPr>
          <w:sz w:val="28"/>
        </w:rPr>
        <w:br/>
        <w:t>- перед тем, как надеть защитную маску, и после того, как сняли ее;</w:t>
      </w:r>
      <w:r w:rsidRPr="00B7512D">
        <w:rPr>
          <w:sz w:val="28"/>
        </w:rPr>
        <w:br/>
        <w:t>- после улицы;</w:t>
      </w:r>
      <w:r w:rsidRPr="00B7512D">
        <w:rPr>
          <w:sz w:val="28"/>
        </w:rPr>
        <w:br/>
        <w:t>- перед приготовлением и приемом пищи;</w:t>
      </w:r>
      <w:r w:rsidRPr="00B7512D">
        <w:rPr>
          <w:sz w:val="28"/>
        </w:rPr>
        <w:br/>
        <w:t>- после прикосновения к сырому мясу и рыбе;</w:t>
      </w:r>
      <w:r w:rsidRPr="00B7512D">
        <w:rPr>
          <w:sz w:val="28"/>
        </w:rPr>
        <w:br/>
        <w:t>- после посещения туалета;</w:t>
      </w:r>
      <w:r w:rsidRPr="00B7512D">
        <w:rPr>
          <w:sz w:val="28"/>
        </w:rPr>
        <w:br/>
        <w:t>- после чихания, сморкания или ковыряния в носу;</w:t>
      </w:r>
      <w:r w:rsidRPr="00B7512D">
        <w:rPr>
          <w:sz w:val="28"/>
        </w:rPr>
        <w:br/>
        <w:t xml:space="preserve">- после посещения общественного места, особенно, после поезда и общественного </w:t>
      </w:r>
      <w:r w:rsidRPr="00B7512D">
        <w:rPr>
          <w:sz w:val="28"/>
        </w:rPr>
        <w:lastRenderedPageBreak/>
        <w:t>транспорта;</w:t>
      </w:r>
      <w:r w:rsidRPr="00B7512D">
        <w:rPr>
          <w:sz w:val="28"/>
        </w:rPr>
        <w:br/>
        <w:t>- после прикосновения к денежным купюрам, телефону, дверным ручкам;</w:t>
      </w:r>
      <w:r w:rsidRPr="00B7512D">
        <w:rPr>
          <w:sz w:val="28"/>
        </w:rPr>
        <w:br/>
        <w:t>- после ухода за больным человеком, после смены подгузника;</w:t>
      </w:r>
      <w:r w:rsidRPr="00B7512D">
        <w:rPr>
          <w:sz w:val="28"/>
        </w:rPr>
        <w:br/>
        <w:t>- после уборки;</w:t>
      </w:r>
      <w:r w:rsidRPr="00B7512D">
        <w:rPr>
          <w:sz w:val="28"/>
        </w:rPr>
        <w:br/>
        <w:t>- после общения с животными, в том числе с домашними;</w:t>
      </w:r>
      <w:r w:rsidRPr="00B7512D">
        <w:rPr>
          <w:sz w:val="28"/>
        </w:rPr>
        <w:br/>
        <w:t>- перед сном;</w:t>
      </w:r>
      <w:r w:rsidRPr="00B7512D">
        <w:rPr>
          <w:sz w:val="28"/>
        </w:rPr>
        <w:br/>
        <w:t>- когда руки грязные.</w:t>
      </w:r>
    </w:p>
    <w:p w:rsidR="00B7512D" w:rsidRPr="00B7512D" w:rsidRDefault="00B7512D" w:rsidP="00D51F1A">
      <w:pPr>
        <w:ind w:firstLine="709"/>
        <w:rPr>
          <w:sz w:val="28"/>
        </w:rPr>
      </w:pPr>
      <w:r w:rsidRPr="00B7512D">
        <w:rPr>
          <w:sz w:val="28"/>
        </w:rPr>
        <w:t>Не забывайте, что регулярное мытье и дезинфекция рук – один из способов защитить себя и близких от коронавируса! Будьте сознательны, соблюдайте правила гигиены и делитесь этим постом с близкими.</w:t>
      </w:r>
    </w:p>
    <w:p w:rsidR="00E139D7" w:rsidRPr="00E139D7" w:rsidRDefault="00E139D7" w:rsidP="00E139D7">
      <w:pPr>
        <w:spacing w:line="276" w:lineRule="auto"/>
        <w:jc w:val="both"/>
      </w:pPr>
    </w:p>
    <w:p w:rsidR="00E139D7" w:rsidRPr="00E139D7" w:rsidRDefault="00E139D7" w:rsidP="00E139D7">
      <w:pPr>
        <w:spacing w:line="276" w:lineRule="auto"/>
        <w:jc w:val="both"/>
      </w:pPr>
    </w:p>
    <w:p w:rsidR="00E139D7" w:rsidRPr="00E139D7" w:rsidRDefault="00D51F1A" w:rsidP="00E139D7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4CBF4FE3" wp14:editId="6268A4B5">
            <wp:simplePos x="0" y="0"/>
            <wp:positionH relativeFrom="column">
              <wp:posOffset>-1905</wp:posOffset>
            </wp:positionH>
            <wp:positionV relativeFrom="paragraph">
              <wp:posOffset>226695</wp:posOffset>
            </wp:positionV>
            <wp:extent cx="6480810" cy="344932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ак-мыть-руки-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F1A" w:rsidRDefault="00D51F1A" w:rsidP="00E139D7">
      <w:pPr>
        <w:spacing w:line="276" w:lineRule="auto"/>
        <w:jc w:val="both"/>
      </w:pPr>
    </w:p>
    <w:p w:rsidR="00D51F1A" w:rsidRDefault="00D51F1A" w:rsidP="00E139D7">
      <w:pPr>
        <w:spacing w:line="276" w:lineRule="auto"/>
        <w:jc w:val="both"/>
      </w:pPr>
    </w:p>
    <w:p w:rsidR="00D51F1A" w:rsidRDefault="00D51F1A" w:rsidP="00E139D7">
      <w:pPr>
        <w:spacing w:line="276" w:lineRule="auto"/>
        <w:jc w:val="both"/>
      </w:pPr>
    </w:p>
    <w:p w:rsidR="00D51F1A" w:rsidRDefault="00D51F1A" w:rsidP="00E139D7">
      <w:pPr>
        <w:spacing w:line="276" w:lineRule="auto"/>
        <w:jc w:val="both"/>
      </w:pPr>
    </w:p>
    <w:p w:rsidR="00D51F1A" w:rsidRDefault="00D51F1A" w:rsidP="00E139D7">
      <w:pPr>
        <w:spacing w:line="276" w:lineRule="auto"/>
        <w:jc w:val="both"/>
      </w:pP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5C3DE5" w:rsidRPr="00EB54CA" w:rsidRDefault="00AD521C" w:rsidP="005C3DE5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  </w:t>
      </w: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C916DC" w:rsidRDefault="00AD521C" w:rsidP="00C916D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</w:t>
      </w:r>
    </w:p>
    <w:p w:rsidR="005520E4" w:rsidRPr="00C916DC" w:rsidRDefault="00AD521C" w:rsidP="005520E4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i/>
          <w:sz w:val="20"/>
          <w:szCs w:val="20"/>
        </w:rPr>
      </w:pPr>
      <w:r w:rsidRPr="00EB54CA">
        <w:rPr>
          <w:sz w:val="20"/>
          <w:szCs w:val="20"/>
        </w:rPr>
        <w:t xml:space="preserve"> Самарской области</w:t>
      </w:r>
      <w:r w:rsidRPr="00EB54CA">
        <w:rPr>
          <w:i/>
          <w:sz w:val="20"/>
          <w:szCs w:val="20"/>
        </w:rPr>
        <w:t>.</w:t>
      </w:r>
    </w:p>
    <w:p w:rsidR="005520E4" w:rsidRPr="00EB54CA" w:rsidRDefault="00AD521C" w:rsidP="005520E4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pacing w:val="-10"/>
          <w:sz w:val="20"/>
          <w:szCs w:val="20"/>
        </w:rPr>
        <w:t>Адрес редакции</w:t>
      </w:r>
      <w:r w:rsidRPr="00EB54CA">
        <w:rPr>
          <w:b/>
          <w:sz w:val="20"/>
          <w:szCs w:val="20"/>
        </w:rPr>
        <w:t>:</w:t>
      </w:r>
      <w:r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 w:rsidRPr="00EB54CA">
        <w:rPr>
          <w:sz w:val="20"/>
          <w:szCs w:val="20"/>
        </w:rPr>
        <w:t xml:space="preserve"> </w:t>
      </w:r>
    </w:p>
    <w:p w:rsidR="005520E4" w:rsidRPr="005B0FCB" w:rsidRDefault="00AD521C" w:rsidP="005520E4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AD521C" w:rsidRPr="00EB54CA" w:rsidRDefault="00C916DC" w:rsidP="00AD521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Газета выпускается не ре</w:t>
      </w:r>
      <w:r w:rsidR="00AD521C" w:rsidRPr="00EB54CA">
        <w:rPr>
          <w:sz w:val="20"/>
          <w:szCs w:val="20"/>
        </w:rPr>
        <w:t>же одного раза в месяц.</w:t>
      </w:r>
    </w:p>
    <w:p w:rsidR="00AB3189" w:rsidRDefault="00AD521C" w:rsidP="00AB3189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Газета распространяется бесплатно.</w:t>
      </w:r>
    </w:p>
    <w:p w:rsidR="000D53B5" w:rsidRPr="005520E4" w:rsidRDefault="00AD521C" w:rsidP="005520E4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57728" behindDoc="0" locked="0" layoutInCell="1" allowOverlap="1" wp14:anchorId="7F0FEACC" wp14:editId="20AF95E3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DC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60.35pt;margin-top:515.9pt;width:472.5pt;height:0;z-index:25165772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>
        <w:rPr>
          <w:b/>
          <w:sz w:val="20"/>
          <w:szCs w:val="20"/>
        </w:rPr>
        <w:t xml:space="preserve">  </w:t>
      </w:r>
      <w:r w:rsidRPr="00EB54CA">
        <w:rPr>
          <w:b/>
          <w:sz w:val="20"/>
          <w:szCs w:val="20"/>
        </w:rPr>
        <w:t>Тира</w:t>
      </w:r>
      <w:r>
        <w:rPr>
          <w:b/>
          <w:sz w:val="20"/>
          <w:szCs w:val="20"/>
        </w:rPr>
        <w:t>ж</w:t>
      </w:r>
      <w:r w:rsidR="00EF51A5">
        <w:rPr>
          <w:b/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50 экз.</w:t>
      </w:r>
    </w:p>
    <w:sectPr w:rsidR="000D53B5" w:rsidRPr="005520E4" w:rsidSect="00D51F1A">
      <w:footerReference w:type="default" r:id="rId26"/>
      <w:type w:val="continuous"/>
      <w:pgSz w:w="11907" w:h="16840"/>
      <w:pgMar w:top="567" w:right="708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A2" w:rsidRDefault="003B5FA2" w:rsidP="00374EB8">
      <w:r>
        <w:separator/>
      </w:r>
    </w:p>
  </w:endnote>
  <w:endnote w:type="continuationSeparator" w:id="0">
    <w:p w:rsidR="003B5FA2" w:rsidRDefault="003B5FA2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4898"/>
      <w:docPartObj>
        <w:docPartGallery w:val="Page Numbers (Bottom of Page)"/>
        <w:docPartUnique/>
      </w:docPartObj>
    </w:sdtPr>
    <w:sdtEndPr/>
    <w:sdtContent>
      <w:p w:rsidR="005D20BF" w:rsidRDefault="005D20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F1A">
          <w:rPr>
            <w:noProof/>
          </w:rPr>
          <w:t>1</w:t>
        </w:r>
        <w:r>
          <w:fldChar w:fldCharType="end"/>
        </w:r>
      </w:p>
    </w:sdtContent>
  </w:sdt>
  <w:p w:rsidR="005D20BF" w:rsidRDefault="005D20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A2" w:rsidRDefault="003B5FA2" w:rsidP="00374EB8">
      <w:r>
        <w:separator/>
      </w:r>
    </w:p>
  </w:footnote>
  <w:footnote w:type="continuationSeparator" w:id="0">
    <w:p w:rsidR="003B5FA2" w:rsidRDefault="003B5FA2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8F0684"/>
    <w:multiLevelType w:val="multilevel"/>
    <w:tmpl w:val="172AFD6C"/>
    <w:lvl w:ilvl="0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6" w15:restartNumberingAfterBreak="0">
    <w:nsid w:val="3F2E14D4"/>
    <w:multiLevelType w:val="hybridMultilevel"/>
    <w:tmpl w:val="5D2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14154"/>
    <w:multiLevelType w:val="hybridMultilevel"/>
    <w:tmpl w:val="C7A6D154"/>
    <w:lvl w:ilvl="0" w:tplc="CDB646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21122A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FC12FA"/>
    <w:multiLevelType w:val="multilevel"/>
    <w:tmpl w:val="6F78C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1" w15:restartNumberingAfterBreak="0">
    <w:nsid w:val="7E0737C3"/>
    <w:multiLevelType w:val="multilevel"/>
    <w:tmpl w:val="AEC6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0"/>
    <w:rsid w:val="00006BA0"/>
    <w:rsid w:val="00010A48"/>
    <w:rsid w:val="0001399A"/>
    <w:rsid w:val="00022E7D"/>
    <w:rsid w:val="000317D5"/>
    <w:rsid w:val="00037C2E"/>
    <w:rsid w:val="00046C6A"/>
    <w:rsid w:val="00056259"/>
    <w:rsid w:val="0006177D"/>
    <w:rsid w:val="00061D4F"/>
    <w:rsid w:val="000678A3"/>
    <w:rsid w:val="000713CD"/>
    <w:rsid w:val="0007382A"/>
    <w:rsid w:val="00074EB5"/>
    <w:rsid w:val="00075FC4"/>
    <w:rsid w:val="000959D9"/>
    <w:rsid w:val="000A2469"/>
    <w:rsid w:val="000A6C39"/>
    <w:rsid w:val="000C2BC6"/>
    <w:rsid w:val="000D53B5"/>
    <w:rsid w:val="000E5CF9"/>
    <w:rsid w:val="000F41D9"/>
    <w:rsid w:val="001054F2"/>
    <w:rsid w:val="001257A6"/>
    <w:rsid w:val="00133FDE"/>
    <w:rsid w:val="0013693D"/>
    <w:rsid w:val="00155CEF"/>
    <w:rsid w:val="00156874"/>
    <w:rsid w:val="001634B4"/>
    <w:rsid w:val="00164E5A"/>
    <w:rsid w:val="00165BE0"/>
    <w:rsid w:val="001705C2"/>
    <w:rsid w:val="00170A0D"/>
    <w:rsid w:val="0017221F"/>
    <w:rsid w:val="00187971"/>
    <w:rsid w:val="00197377"/>
    <w:rsid w:val="001A432E"/>
    <w:rsid w:val="001A66F6"/>
    <w:rsid w:val="001B1805"/>
    <w:rsid w:val="001B274B"/>
    <w:rsid w:val="001D7D90"/>
    <w:rsid w:val="001E45C8"/>
    <w:rsid w:val="001F051E"/>
    <w:rsid w:val="001F7BD3"/>
    <w:rsid w:val="00211006"/>
    <w:rsid w:val="002132E6"/>
    <w:rsid w:val="00216AB2"/>
    <w:rsid w:val="00225449"/>
    <w:rsid w:val="00242109"/>
    <w:rsid w:val="0025459E"/>
    <w:rsid w:val="00255D6F"/>
    <w:rsid w:val="00262426"/>
    <w:rsid w:val="002644C1"/>
    <w:rsid w:val="00264FDB"/>
    <w:rsid w:val="00267BC7"/>
    <w:rsid w:val="00276CB0"/>
    <w:rsid w:val="002956BB"/>
    <w:rsid w:val="002A3F95"/>
    <w:rsid w:val="002C00BF"/>
    <w:rsid w:val="002C087E"/>
    <w:rsid w:val="002C2EF6"/>
    <w:rsid w:val="002D60CA"/>
    <w:rsid w:val="002D758D"/>
    <w:rsid w:val="002E1174"/>
    <w:rsid w:val="002E655D"/>
    <w:rsid w:val="00300762"/>
    <w:rsid w:val="00354F54"/>
    <w:rsid w:val="003556CB"/>
    <w:rsid w:val="0036253E"/>
    <w:rsid w:val="00374EB8"/>
    <w:rsid w:val="00380045"/>
    <w:rsid w:val="003818F6"/>
    <w:rsid w:val="003A19C0"/>
    <w:rsid w:val="003A574A"/>
    <w:rsid w:val="003B5FA2"/>
    <w:rsid w:val="003F78DF"/>
    <w:rsid w:val="0041083C"/>
    <w:rsid w:val="00411DE1"/>
    <w:rsid w:val="00417CE5"/>
    <w:rsid w:val="00422648"/>
    <w:rsid w:val="0042301B"/>
    <w:rsid w:val="00424EAF"/>
    <w:rsid w:val="00436FC1"/>
    <w:rsid w:val="00441E35"/>
    <w:rsid w:val="00446768"/>
    <w:rsid w:val="00464887"/>
    <w:rsid w:val="00464D6F"/>
    <w:rsid w:val="004709E4"/>
    <w:rsid w:val="00476717"/>
    <w:rsid w:val="00484078"/>
    <w:rsid w:val="0048597F"/>
    <w:rsid w:val="0049083B"/>
    <w:rsid w:val="004A2322"/>
    <w:rsid w:val="004B21C9"/>
    <w:rsid w:val="004E074D"/>
    <w:rsid w:val="004E617F"/>
    <w:rsid w:val="004E7A76"/>
    <w:rsid w:val="00512FE8"/>
    <w:rsid w:val="005204F9"/>
    <w:rsid w:val="00526B44"/>
    <w:rsid w:val="00533093"/>
    <w:rsid w:val="005332FE"/>
    <w:rsid w:val="00544310"/>
    <w:rsid w:val="005520E4"/>
    <w:rsid w:val="00553CC9"/>
    <w:rsid w:val="0055732B"/>
    <w:rsid w:val="00570355"/>
    <w:rsid w:val="005721F7"/>
    <w:rsid w:val="00582A66"/>
    <w:rsid w:val="00592881"/>
    <w:rsid w:val="005A149E"/>
    <w:rsid w:val="005A1AC9"/>
    <w:rsid w:val="005A2081"/>
    <w:rsid w:val="005B0FCB"/>
    <w:rsid w:val="005B34E8"/>
    <w:rsid w:val="005C244A"/>
    <w:rsid w:val="005C3DE5"/>
    <w:rsid w:val="005D20BF"/>
    <w:rsid w:val="005D6963"/>
    <w:rsid w:val="005E028B"/>
    <w:rsid w:val="005E3CA4"/>
    <w:rsid w:val="00602BB8"/>
    <w:rsid w:val="00606E2F"/>
    <w:rsid w:val="00611615"/>
    <w:rsid w:val="00614CCE"/>
    <w:rsid w:val="0063342E"/>
    <w:rsid w:val="00636F7D"/>
    <w:rsid w:val="00643618"/>
    <w:rsid w:val="00653500"/>
    <w:rsid w:val="00660372"/>
    <w:rsid w:val="006708BF"/>
    <w:rsid w:val="006778F7"/>
    <w:rsid w:val="006816DB"/>
    <w:rsid w:val="0069089F"/>
    <w:rsid w:val="006A181F"/>
    <w:rsid w:val="006B096D"/>
    <w:rsid w:val="006B4471"/>
    <w:rsid w:val="006D6E8C"/>
    <w:rsid w:val="006E396D"/>
    <w:rsid w:val="006E47BF"/>
    <w:rsid w:val="006F0FF4"/>
    <w:rsid w:val="00703B6B"/>
    <w:rsid w:val="007116DF"/>
    <w:rsid w:val="00742077"/>
    <w:rsid w:val="00744D08"/>
    <w:rsid w:val="00750BD7"/>
    <w:rsid w:val="007645CF"/>
    <w:rsid w:val="007659E9"/>
    <w:rsid w:val="00770C69"/>
    <w:rsid w:val="007A39F9"/>
    <w:rsid w:val="007A583C"/>
    <w:rsid w:val="007C33F0"/>
    <w:rsid w:val="007C68EF"/>
    <w:rsid w:val="007E1E3D"/>
    <w:rsid w:val="00804AD9"/>
    <w:rsid w:val="00822C15"/>
    <w:rsid w:val="008245BC"/>
    <w:rsid w:val="00830DF9"/>
    <w:rsid w:val="00831536"/>
    <w:rsid w:val="00852883"/>
    <w:rsid w:val="008561CD"/>
    <w:rsid w:val="00856F85"/>
    <w:rsid w:val="00864220"/>
    <w:rsid w:val="008652AB"/>
    <w:rsid w:val="00874FAA"/>
    <w:rsid w:val="00876F2F"/>
    <w:rsid w:val="00893860"/>
    <w:rsid w:val="008949C3"/>
    <w:rsid w:val="00896CE0"/>
    <w:rsid w:val="008A490C"/>
    <w:rsid w:val="008A73BF"/>
    <w:rsid w:val="008B2EC0"/>
    <w:rsid w:val="008E0440"/>
    <w:rsid w:val="008E41F1"/>
    <w:rsid w:val="008F3B03"/>
    <w:rsid w:val="00907E4D"/>
    <w:rsid w:val="00925C68"/>
    <w:rsid w:val="00927827"/>
    <w:rsid w:val="00936296"/>
    <w:rsid w:val="009371D7"/>
    <w:rsid w:val="00937554"/>
    <w:rsid w:val="00945DB9"/>
    <w:rsid w:val="0095772F"/>
    <w:rsid w:val="009604E0"/>
    <w:rsid w:val="00966BBC"/>
    <w:rsid w:val="00974992"/>
    <w:rsid w:val="009756B7"/>
    <w:rsid w:val="00976327"/>
    <w:rsid w:val="00983977"/>
    <w:rsid w:val="00986304"/>
    <w:rsid w:val="00993443"/>
    <w:rsid w:val="009946E3"/>
    <w:rsid w:val="009A4714"/>
    <w:rsid w:val="009A4E06"/>
    <w:rsid w:val="009A5AA4"/>
    <w:rsid w:val="009A60C7"/>
    <w:rsid w:val="009B0875"/>
    <w:rsid w:val="009B7AB4"/>
    <w:rsid w:val="009C0DCD"/>
    <w:rsid w:val="009D579C"/>
    <w:rsid w:val="009E1C47"/>
    <w:rsid w:val="009E3D5D"/>
    <w:rsid w:val="009F2994"/>
    <w:rsid w:val="009F4A18"/>
    <w:rsid w:val="00A02110"/>
    <w:rsid w:val="00A04E15"/>
    <w:rsid w:val="00A1769B"/>
    <w:rsid w:val="00A25245"/>
    <w:rsid w:val="00A27A65"/>
    <w:rsid w:val="00A3277A"/>
    <w:rsid w:val="00A35B86"/>
    <w:rsid w:val="00A37D67"/>
    <w:rsid w:val="00A400BE"/>
    <w:rsid w:val="00A46EDC"/>
    <w:rsid w:val="00A47490"/>
    <w:rsid w:val="00A63FC0"/>
    <w:rsid w:val="00A73ED6"/>
    <w:rsid w:val="00A76C7D"/>
    <w:rsid w:val="00A8205A"/>
    <w:rsid w:val="00A82CBD"/>
    <w:rsid w:val="00A8373C"/>
    <w:rsid w:val="00A91C45"/>
    <w:rsid w:val="00AA31AD"/>
    <w:rsid w:val="00AB201E"/>
    <w:rsid w:val="00AB3189"/>
    <w:rsid w:val="00AB40CB"/>
    <w:rsid w:val="00AC210E"/>
    <w:rsid w:val="00AD15A7"/>
    <w:rsid w:val="00AD3E99"/>
    <w:rsid w:val="00AD521C"/>
    <w:rsid w:val="00AE3CF0"/>
    <w:rsid w:val="00AF14E8"/>
    <w:rsid w:val="00AF22C4"/>
    <w:rsid w:val="00AF25DD"/>
    <w:rsid w:val="00AF4A2A"/>
    <w:rsid w:val="00B0189D"/>
    <w:rsid w:val="00B05074"/>
    <w:rsid w:val="00B13929"/>
    <w:rsid w:val="00B155E5"/>
    <w:rsid w:val="00B17AD5"/>
    <w:rsid w:val="00B17FA3"/>
    <w:rsid w:val="00B27A8D"/>
    <w:rsid w:val="00B43DA9"/>
    <w:rsid w:val="00B63CC1"/>
    <w:rsid w:val="00B673E5"/>
    <w:rsid w:val="00B71A14"/>
    <w:rsid w:val="00B7512D"/>
    <w:rsid w:val="00B93598"/>
    <w:rsid w:val="00B96E1F"/>
    <w:rsid w:val="00BA570F"/>
    <w:rsid w:val="00BA641F"/>
    <w:rsid w:val="00BD1371"/>
    <w:rsid w:val="00BD26A8"/>
    <w:rsid w:val="00BD6255"/>
    <w:rsid w:val="00BE603C"/>
    <w:rsid w:val="00C01360"/>
    <w:rsid w:val="00C04F18"/>
    <w:rsid w:val="00C05A56"/>
    <w:rsid w:val="00C31B48"/>
    <w:rsid w:val="00C3379F"/>
    <w:rsid w:val="00C52F2C"/>
    <w:rsid w:val="00C64A74"/>
    <w:rsid w:val="00C66A9A"/>
    <w:rsid w:val="00C67A7D"/>
    <w:rsid w:val="00C82E92"/>
    <w:rsid w:val="00C916DC"/>
    <w:rsid w:val="00CA01CB"/>
    <w:rsid w:val="00CA380D"/>
    <w:rsid w:val="00CE7B68"/>
    <w:rsid w:val="00D00F83"/>
    <w:rsid w:val="00D209E0"/>
    <w:rsid w:val="00D32E10"/>
    <w:rsid w:val="00D35FB6"/>
    <w:rsid w:val="00D375B8"/>
    <w:rsid w:val="00D43225"/>
    <w:rsid w:val="00D43D62"/>
    <w:rsid w:val="00D51F1A"/>
    <w:rsid w:val="00D73416"/>
    <w:rsid w:val="00D80792"/>
    <w:rsid w:val="00D80A8E"/>
    <w:rsid w:val="00D824D0"/>
    <w:rsid w:val="00D902FA"/>
    <w:rsid w:val="00DA64DC"/>
    <w:rsid w:val="00DE1FCC"/>
    <w:rsid w:val="00E018DA"/>
    <w:rsid w:val="00E019A4"/>
    <w:rsid w:val="00E01EC7"/>
    <w:rsid w:val="00E06DDE"/>
    <w:rsid w:val="00E139D7"/>
    <w:rsid w:val="00E23DDB"/>
    <w:rsid w:val="00E3317F"/>
    <w:rsid w:val="00E34145"/>
    <w:rsid w:val="00E3473A"/>
    <w:rsid w:val="00E54701"/>
    <w:rsid w:val="00E54C37"/>
    <w:rsid w:val="00E56A6C"/>
    <w:rsid w:val="00E634AF"/>
    <w:rsid w:val="00EA0F7E"/>
    <w:rsid w:val="00EA1FF9"/>
    <w:rsid w:val="00EB54CA"/>
    <w:rsid w:val="00EC23F6"/>
    <w:rsid w:val="00EF51A5"/>
    <w:rsid w:val="00F06507"/>
    <w:rsid w:val="00F06F03"/>
    <w:rsid w:val="00F11487"/>
    <w:rsid w:val="00F159C3"/>
    <w:rsid w:val="00F17DFF"/>
    <w:rsid w:val="00F2790F"/>
    <w:rsid w:val="00F32AE5"/>
    <w:rsid w:val="00F36488"/>
    <w:rsid w:val="00F4053B"/>
    <w:rsid w:val="00F655C2"/>
    <w:rsid w:val="00F70060"/>
    <w:rsid w:val="00F76711"/>
    <w:rsid w:val="00F928E0"/>
    <w:rsid w:val="00F93242"/>
    <w:rsid w:val="00FB4A53"/>
    <w:rsid w:val="00FC6CB4"/>
    <w:rsid w:val="00FC76FA"/>
    <w:rsid w:val="00FD2D75"/>
    <w:rsid w:val="00FD3B5B"/>
    <w:rsid w:val="00FD403F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4DF5"/>
  <w15:docId w15:val="{8E02B5A6-331A-4D37-81C1-E600731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5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3" Type="http://schemas.openxmlformats.org/officeDocument/2006/relationships/hyperlink" Target="https://epp.genproc.gov.ru/web/vmtp/internet-reception/personal-receptionreques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samepro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lunkov1978@rambl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E4EEAC-0A36-4635-9D0E-23E9C615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233</cp:revision>
  <cp:lastPrinted>2020-06-05T08:43:00Z</cp:lastPrinted>
  <dcterms:created xsi:type="dcterms:W3CDTF">2018-11-21T10:21:00Z</dcterms:created>
  <dcterms:modified xsi:type="dcterms:W3CDTF">2020-12-15T06:01:00Z</dcterms:modified>
</cp:coreProperties>
</file>