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B11DEB">
        <w:trPr>
          <w:trHeight w:val="2258"/>
        </w:trPr>
        <w:tc>
          <w:tcPr>
            <w:tcW w:w="6860" w:type="dxa"/>
          </w:tcPr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width:330.75pt;height:1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" filled="f" stroked="f">
                  <o:lock v:ext="edit" shapetype="t"/>
                  <v:textbox style="mso-fit-shape-to-text:t">
                    <w:txbxContent>
                      <w:p w:rsidR="00B11DEB" w:rsidRDefault="00B11DEB" w:rsidP="00B11DEB">
                        <w:pPr>
                          <w:pStyle w:val="a7"/>
                          <w:spacing w:before="0" w:beforeAutospacing="0" w:after="0" w:afterAutospacing="0"/>
                        </w:pPr>
                        <w:proofErr w:type="spellStart"/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  <w:proofErr w:type="spellEnd"/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 xml:space="preserve"> </w:t>
                        </w:r>
                      </w:p>
                      <w:p w:rsidR="00B11DEB" w:rsidRDefault="00B11DEB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77" w:type="dxa"/>
            <w:hideMark/>
          </w:tcPr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B11DEB">
        <w:trPr>
          <w:trHeight w:val="821"/>
        </w:trPr>
        <w:tc>
          <w:tcPr>
            <w:tcW w:w="6860" w:type="dxa"/>
            <w:hideMark/>
          </w:tcPr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района </w:t>
            </w:r>
            <w:proofErr w:type="spellStart"/>
            <w:proofErr w:type="gramStart"/>
            <w:r>
              <w:rPr>
                <w:lang w:eastAsia="en-US"/>
              </w:rPr>
              <w:t>Кинель</w:t>
            </w:r>
            <w:proofErr w:type="spellEnd"/>
            <w:r>
              <w:rPr>
                <w:lang w:eastAsia="en-US"/>
              </w:rPr>
              <w:t>-Черкасский</w:t>
            </w:r>
            <w:proofErr w:type="gramEnd"/>
            <w:r>
              <w:rPr>
                <w:lang w:eastAsia="en-US"/>
              </w:rPr>
              <w:t xml:space="preserve">  Самарской области</w:t>
            </w:r>
          </w:p>
        </w:tc>
        <w:tc>
          <w:tcPr>
            <w:tcW w:w="3177" w:type="dxa"/>
            <w:hideMark/>
          </w:tcPr>
          <w:p w:rsidR="00B11DEB" w:rsidRDefault="00B11DEB" w:rsidP="0055653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43 (359)</w:t>
            </w:r>
          </w:p>
          <w:p w:rsidR="00B11DEB" w:rsidRDefault="00B11DEB" w:rsidP="00556533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03 августа 2021 года</w:t>
            </w:r>
          </w:p>
        </w:tc>
      </w:tr>
    </w:tbl>
    <w:p w:rsidR="00B11DEB" w:rsidRDefault="00B11DEB" w:rsidP="00B11DEB">
      <w:pPr>
        <w:spacing w:line="240" w:lineRule="exact"/>
        <w:jc w:val="both"/>
      </w:pPr>
    </w:p>
    <w:p w:rsidR="00B11DEB" w:rsidRDefault="00B11DEB" w:rsidP="00B11DEB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noProof/>
          <w:color w:val="000000" w:themeColor="text1"/>
        </w:rPr>
      </w:pPr>
      <w:r>
        <w:rPr>
          <w:b/>
          <w:bCs/>
        </w:rPr>
        <w:t xml:space="preserve">ПРОКУРАТУРА </w:t>
      </w:r>
      <w:proofErr w:type="gramStart"/>
      <w:r>
        <w:rPr>
          <w:b/>
          <w:bCs/>
        </w:rPr>
        <w:t>КИНЕЛЬ-ЧЕРКАССКОГО</w:t>
      </w:r>
      <w:proofErr w:type="gramEnd"/>
      <w:r>
        <w:rPr>
          <w:b/>
          <w:bCs/>
        </w:rPr>
        <w:t xml:space="preserve"> РАЙОНА РАЗЪЯСНЯЕТ</w:t>
      </w:r>
    </w:p>
    <w:p w:rsidR="00B11DEB" w:rsidRDefault="00B11DEB" w:rsidP="00B11DEB">
      <w:pPr>
        <w:pStyle w:val="ConsPlusNormal0"/>
        <w:rPr>
          <w:rFonts w:ascii="Times New Roman" w:hAnsi="Times New Roman" w:cs="Times New Roman"/>
          <w:color w:val="000000" w:themeColor="text1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-92075</wp:posOffset>
            </wp:positionH>
            <wp:positionV relativeFrom="page">
              <wp:posOffset>3267075</wp:posOffset>
            </wp:positionV>
            <wp:extent cx="2438400" cy="21278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DEB" w:rsidRDefault="00B11DEB" w:rsidP="00B11DEB">
      <w:pPr>
        <w:pStyle w:val="ConsPlusNormal0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szCs w:val="22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Мне</w:t>
      </w:r>
      <w:r>
        <w:rPr>
          <w:rFonts w:ascii="Times New Roman" w:hAnsi="Times New Roman" w:cs="Times New Roman"/>
          <w:b/>
          <w:sz w:val="24"/>
          <w:szCs w:val="24"/>
        </w:rPr>
        <w:t xml:space="preserve"> 17 лет, учусь в колледже и решила подработать, может ли работодатель сократить мне количество рабочих часов, чтобы это не мешало учебе.</w:t>
      </w:r>
    </w:p>
    <w:p w:rsidR="00B11DEB" w:rsidRDefault="00B11DEB" w:rsidP="00B11DEB">
      <w:pPr>
        <w:pStyle w:val="ConsPlusNormal0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вопрос отвечает прокурор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-Черкасского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Анатолий Завалишин.</w:t>
      </w:r>
    </w:p>
    <w:p w:rsidR="00B11DEB" w:rsidRDefault="00B11DEB" w:rsidP="00B11DEB">
      <w:pPr>
        <w:pStyle w:val="a7"/>
        <w:spacing w:before="0" w:beforeAutospacing="0" w:after="0" w:afterAutospacing="0" w:line="276" w:lineRule="auto"/>
        <w:ind w:firstLine="708"/>
        <w:jc w:val="both"/>
      </w:pPr>
      <w:proofErr w:type="gramStart"/>
      <w:r>
        <w:t>Статьей 92 Трудового кодекса Российской Федерации несовершеннолетним установлена сокращенная продолжительность рабочего времени (такая продолжительность традиционно рассчитывается за неделю работы (ст. 91 ТК РФ): для работников в возрасте до 16 лет – не более 24 часов в неделю, для работников в возрасте от 16 до 18 лет – не более 35 часов в неделю.</w:t>
      </w:r>
      <w:proofErr w:type="gramEnd"/>
    </w:p>
    <w:p w:rsidR="00B11DEB" w:rsidRDefault="00B11DEB" w:rsidP="00B11DEB">
      <w:pPr>
        <w:pStyle w:val="a7"/>
        <w:spacing w:before="0" w:beforeAutospacing="0" w:after="0" w:afterAutospacing="0" w:line="276" w:lineRule="auto"/>
        <w:ind w:firstLine="708"/>
        <w:jc w:val="both"/>
      </w:pPr>
      <w:r>
        <w:t>Вместе с тем продолжительность рабочего времени лиц в возрасте до 18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нормы рабочего времени.</w:t>
      </w:r>
    </w:p>
    <w:p w:rsidR="00B11DEB" w:rsidRDefault="00B11DEB" w:rsidP="00B11DEB">
      <w:pPr>
        <w:pStyle w:val="a7"/>
        <w:spacing w:line="276" w:lineRule="auto"/>
        <w:jc w:val="both"/>
        <w:rPr>
          <w:b/>
          <w:i/>
        </w:rPr>
      </w:pPr>
      <w:r>
        <w:rPr>
          <w:rStyle w:val="a8"/>
          <w:b/>
        </w:rPr>
        <w:t>Имеет ли в данном случае значение форма обучения?</w:t>
      </w:r>
    </w:p>
    <w:p w:rsidR="00B11DEB" w:rsidRDefault="00B11DEB" w:rsidP="00B11DEB">
      <w:pPr>
        <w:pStyle w:val="a7"/>
        <w:spacing w:line="276" w:lineRule="auto"/>
        <w:ind w:firstLine="708"/>
        <w:jc w:val="both"/>
      </w:pPr>
      <w:r>
        <w:t xml:space="preserve">Форма обучения (очная, заочная, дистанционная) несовершеннолетних работников-учащихся для установления им сокращенного рабочего времени значения не имеет (статья 272 ТК РФ). Конкретная продолжительность рабочего времени (с учетом указанных границ) устанавливается работодателем. </w:t>
      </w:r>
    </w:p>
    <w:p w:rsidR="00B11DEB" w:rsidRDefault="00B11DEB" w:rsidP="00B11DEB">
      <w:pPr>
        <w:shd w:val="clear" w:color="auto" w:fill="FFFFFF"/>
        <w:spacing w:line="276" w:lineRule="auto"/>
        <w:ind w:firstLine="709"/>
        <w:jc w:val="both"/>
        <w:rPr>
          <w:b/>
          <w:color w:val="333333"/>
        </w:rPr>
      </w:pPr>
      <w:r>
        <w:rPr>
          <w:b/>
        </w:rPr>
        <w:t>В случае отказа работодателя от сокращения продолжительности рабочего времени, куда я могу обратиться</w:t>
      </w:r>
      <w:r>
        <w:rPr>
          <w:b/>
          <w:color w:val="333333"/>
        </w:rPr>
        <w:t>?</w:t>
      </w:r>
    </w:p>
    <w:p w:rsidR="00B11DEB" w:rsidRDefault="00B11DEB" w:rsidP="00B11DEB">
      <w:pPr>
        <w:shd w:val="clear" w:color="auto" w:fill="FFFFFF"/>
        <w:spacing w:line="276" w:lineRule="auto"/>
        <w:ind w:firstLine="708"/>
        <w:jc w:val="both"/>
        <w:rPr>
          <w:b/>
          <w:color w:val="333333"/>
        </w:rPr>
      </w:pPr>
      <w:r>
        <w:rPr>
          <w:color w:val="333333"/>
        </w:rPr>
        <w:t>За защитой нарушенных прав Вы можете обратиться в трудовую инспекцию, суд или прокуратуру</w:t>
      </w:r>
      <w:r>
        <w:rPr>
          <w:b/>
          <w:color w:val="333333"/>
        </w:rPr>
        <w:t xml:space="preserve">.  </w:t>
      </w:r>
    </w:p>
    <w:p w:rsidR="00B11DEB" w:rsidRDefault="00B11DEB" w:rsidP="00B11DE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Подраздел законодательства: противодействие преступности несовершеннолетних и защита их прав</w:t>
      </w:r>
    </w:p>
    <w:p w:rsidR="00B11DEB" w:rsidRDefault="00B11DEB" w:rsidP="00B11DEB">
      <w:pPr>
        <w:spacing w:line="276" w:lineRule="auto"/>
        <w:jc w:val="both"/>
      </w:pPr>
    </w:p>
    <w:p w:rsidR="00B11DEB" w:rsidRDefault="00B11DEB" w:rsidP="00B11DEB">
      <w:pPr>
        <w:spacing w:line="276" w:lineRule="auto"/>
        <w:jc w:val="both"/>
        <w:rPr>
          <w:rFonts w:eastAsiaTheme="minorHAnsi"/>
          <w:lang w:eastAsia="en-US"/>
        </w:rPr>
      </w:pPr>
      <w:r>
        <w:t>01.08.2021</w:t>
      </w:r>
    </w:p>
    <w:p w:rsidR="00B11DEB" w:rsidRDefault="00B11DEB" w:rsidP="00B11DEB">
      <w:pPr>
        <w:tabs>
          <w:tab w:val="left" w:pos="465"/>
        </w:tabs>
        <w:autoSpaceDE w:val="0"/>
        <w:autoSpaceDN w:val="0"/>
        <w:adjustRightInd w:val="0"/>
      </w:pPr>
    </w:p>
    <w:p w:rsidR="00B11DEB" w:rsidRDefault="00B11DEB" w:rsidP="00B11DEB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 xml:space="preserve">ПРОКУРАТУРА </w:t>
      </w:r>
      <w:proofErr w:type="gramStart"/>
      <w:r>
        <w:rPr>
          <w:b/>
          <w:bCs/>
        </w:rPr>
        <w:t>КИНЕЛЬ-ЧЕРКАССКОГО</w:t>
      </w:r>
      <w:proofErr w:type="gramEnd"/>
      <w:r>
        <w:rPr>
          <w:b/>
          <w:bCs/>
        </w:rPr>
        <w:t xml:space="preserve"> РАЙОНА ИНФОРМИРУЕТ</w:t>
      </w:r>
    </w:p>
    <w:p w:rsidR="00B11DEB" w:rsidRDefault="00B11DEB" w:rsidP="00B11DEB">
      <w:pPr>
        <w:suppressAutoHyphens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ab/>
      </w:r>
    </w:p>
    <w:p w:rsidR="00B11DEB" w:rsidRDefault="00B11DEB" w:rsidP="00B11DEB">
      <w:pPr>
        <w:suppressAutoHyphens/>
        <w:autoSpaceDN w:val="0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           </w:t>
      </w:r>
      <w:proofErr w:type="spellStart"/>
      <w:r>
        <w:rPr>
          <w:rFonts w:eastAsia="SimSun"/>
          <w:b/>
          <w:kern w:val="3"/>
          <w:sz w:val="22"/>
          <w:szCs w:val="22"/>
          <w:lang w:eastAsia="zh-CN" w:bidi="hi-IN"/>
        </w:rPr>
        <w:t>Кинель</w:t>
      </w:r>
      <w:proofErr w:type="spellEnd"/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-Черкасским районным судом </w:t>
      </w:r>
      <w:proofErr w:type="gramStart"/>
      <w:r>
        <w:rPr>
          <w:rFonts w:eastAsia="SimSun"/>
          <w:b/>
          <w:kern w:val="3"/>
          <w:sz w:val="22"/>
          <w:szCs w:val="22"/>
          <w:lang w:eastAsia="zh-CN" w:bidi="hi-IN"/>
        </w:rPr>
        <w:t>осуждена</w:t>
      </w:r>
      <w:proofErr w:type="gramEnd"/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</w:t>
      </w:r>
      <w:r>
        <w:rPr>
          <w:rFonts w:eastAsia="SimSun"/>
          <w:b/>
          <w:kern w:val="3"/>
          <w:sz w:val="22"/>
          <w:szCs w:val="22"/>
          <w:lang w:val="en-US" w:eastAsia="zh-CN" w:bidi="hi-IN"/>
        </w:rPr>
        <w:t>C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. за незаконное приобретение и хранение без цели сбыта наркотических средств, совершенные в крупном размере при участии ничего не подозревающего друга.</w:t>
      </w:r>
    </w:p>
    <w:p w:rsidR="00B11DEB" w:rsidRDefault="00B11DEB" w:rsidP="00B11DEB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proofErr w:type="spellStart"/>
      <w:proofErr w:type="gramStart"/>
      <w:r>
        <w:rPr>
          <w:rFonts w:eastAsia="SimSun"/>
          <w:kern w:val="3"/>
          <w:sz w:val="22"/>
          <w:szCs w:val="22"/>
          <w:lang w:eastAsia="zh-CN" w:bidi="hi-IN"/>
        </w:rPr>
        <w:t>Кинель</w:t>
      </w:r>
      <w:proofErr w:type="spellEnd"/>
      <w:r>
        <w:rPr>
          <w:rFonts w:eastAsia="SimSun"/>
          <w:kern w:val="3"/>
          <w:sz w:val="22"/>
          <w:szCs w:val="22"/>
          <w:lang w:eastAsia="zh-CN" w:bidi="hi-IN"/>
        </w:rPr>
        <w:t>-Черкасским</w:t>
      </w:r>
      <w:proofErr w:type="gramEnd"/>
      <w:r>
        <w:rPr>
          <w:rFonts w:eastAsia="SimSun"/>
          <w:kern w:val="3"/>
          <w:sz w:val="22"/>
          <w:szCs w:val="22"/>
          <w:lang w:eastAsia="zh-CN" w:bidi="hi-IN"/>
        </w:rPr>
        <w:t xml:space="preserve"> районным судом 26.07.2021 рассмотрено уголовное дело в отношение С. за совершение преступления, предусмотренного частью 2 статьи 228 УК РФ (Незаконное приобретение и хранение без цели сбыта наркотических средств, совершенные в крупном размере).</w:t>
      </w:r>
    </w:p>
    <w:p w:rsidR="00B11DEB" w:rsidRDefault="00B11DEB" w:rsidP="00B11DE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 xml:space="preserve">В ходе предварительного следствия установлено, что 06.04.2021 С., используя сотовой телефон, принадлежащий </w:t>
      </w:r>
      <w:proofErr w:type="gramStart"/>
      <w:r>
        <w:rPr>
          <w:rFonts w:eastAsia="SimSun"/>
          <w:kern w:val="3"/>
          <w:sz w:val="22"/>
          <w:szCs w:val="22"/>
          <w:lang w:eastAsia="zh-CN" w:bidi="hi-IN"/>
        </w:rPr>
        <w:t>неосведомленному</w:t>
      </w:r>
      <w:proofErr w:type="gramEnd"/>
      <w:r>
        <w:rPr>
          <w:rFonts w:eastAsia="SimSun"/>
          <w:kern w:val="3"/>
          <w:sz w:val="22"/>
          <w:szCs w:val="22"/>
          <w:lang w:eastAsia="zh-CN" w:bidi="hi-IN"/>
        </w:rPr>
        <w:t xml:space="preserve"> о ее преступных намерениях А., зашла на неустановленный сайт интернет-магазина, специализирующегося на незаконном распространении наркотических средств, где совершила заявку на приобретение наркотического средства героин (</w:t>
      </w:r>
      <w:proofErr w:type="spellStart"/>
      <w:r>
        <w:rPr>
          <w:rFonts w:eastAsia="SimSun"/>
          <w:kern w:val="3"/>
          <w:sz w:val="22"/>
          <w:szCs w:val="22"/>
          <w:lang w:eastAsia="zh-CN" w:bidi="hi-IN"/>
        </w:rPr>
        <w:t>диацетилморфин</w:t>
      </w:r>
      <w:proofErr w:type="spellEnd"/>
      <w:r>
        <w:rPr>
          <w:rFonts w:eastAsia="SimSun"/>
          <w:kern w:val="3"/>
          <w:sz w:val="22"/>
          <w:szCs w:val="22"/>
          <w:lang w:eastAsia="zh-CN" w:bidi="hi-IN"/>
        </w:rPr>
        <w:t>) на сумму 11400 рублей. После чего С. на сотовый телефон А., от неустановленного лица поступила информация с указанием банковского счета, на который последняя должна перевести вышеуказанную денежную сумму в качестве оплаты за приобретение наркотических средств.</w:t>
      </w:r>
    </w:p>
    <w:p w:rsidR="00B11DEB" w:rsidRDefault="00B11DEB" w:rsidP="00B11DE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>С., передала не подозревающем</w:t>
      </w:r>
      <w:proofErr w:type="gramStart"/>
      <w:r>
        <w:rPr>
          <w:rFonts w:eastAsia="SimSun"/>
          <w:kern w:val="3"/>
          <w:sz w:val="22"/>
          <w:szCs w:val="22"/>
          <w:lang w:eastAsia="zh-CN" w:bidi="hi-IN"/>
        </w:rPr>
        <w:t>у о ее</w:t>
      </w:r>
      <w:proofErr w:type="gramEnd"/>
      <w:r>
        <w:rPr>
          <w:rFonts w:eastAsia="SimSun"/>
          <w:kern w:val="3"/>
          <w:sz w:val="22"/>
          <w:szCs w:val="22"/>
          <w:lang w:eastAsia="zh-CN" w:bidi="hi-IN"/>
        </w:rPr>
        <w:t xml:space="preserve"> преступных намерениях А. денежные средства для зачисления на банковскую карту, находящуюся в пользовании у последнего с целью последующего перевода неустановленному лицу в качестве оплаты за незаконное приобретение наркотического средства героин (</w:t>
      </w:r>
      <w:proofErr w:type="spellStart"/>
      <w:r>
        <w:rPr>
          <w:rFonts w:eastAsia="SimSun"/>
          <w:kern w:val="3"/>
          <w:sz w:val="22"/>
          <w:szCs w:val="22"/>
          <w:lang w:eastAsia="zh-CN" w:bidi="hi-IN"/>
        </w:rPr>
        <w:t>даицетилморфин</w:t>
      </w:r>
      <w:proofErr w:type="spellEnd"/>
      <w:r>
        <w:rPr>
          <w:rFonts w:eastAsia="SimSun"/>
          <w:kern w:val="3"/>
          <w:sz w:val="22"/>
          <w:szCs w:val="22"/>
          <w:lang w:eastAsia="zh-CN" w:bidi="hi-IN"/>
        </w:rPr>
        <w:t>), что и сделал А. через терминал самообслуживания ПАО «Сбербанк России». После оплаты С. через смс-сообщения получила сведения о нахождении наркотических средств.</w:t>
      </w:r>
    </w:p>
    <w:p w:rsidR="00B11DEB" w:rsidRDefault="00B11DEB" w:rsidP="00B11DE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>Далее С., прибыла по указанным в смс-сообщениях адресам, с местами нахождения «тайников-закладок» откуда незаконно приобрела наркотическое средство героин (</w:t>
      </w:r>
      <w:proofErr w:type="spellStart"/>
      <w:r>
        <w:rPr>
          <w:rFonts w:eastAsia="SimSun"/>
          <w:kern w:val="3"/>
          <w:sz w:val="22"/>
          <w:szCs w:val="22"/>
          <w:lang w:eastAsia="zh-CN" w:bidi="hi-IN"/>
        </w:rPr>
        <w:t>диацетилморфина</w:t>
      </w:r>
      <w:proofErr w:type="spellEnd"/>
      <w:r>
        <w:rPr>
          <w:rFonts w:eastAsia="SimSun"/>
          <w:kern w:val="3"/>
          <w:sz w:val="22"/>
          <w:szCs w:val="22"/>
          <w:lang w:eastAsia="zh-CN" w:bidi="hi-IN"/>
        </w:rPr>
        <w:t>) в трех свертках общей массой 7,04 грамма, которые впоследствии в ходе проведения оперативно-розыскных мероприятий обнаружены сотрудниками ГУ МВД России по Самарской области.</w:t>
      </w:r>
    </w:p>
    <w:p w:rsidR="00B11DEB" w:rsidRDefault="00B11DEB" w:rsidP="00B11DEB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proofErr w:type="gramStart"/>
      <w:r>
        <w:rPr>
          <w:rFonts w:eastAsia="SimSun"/>
          <w:kern w:val="3"/>
          <w:sz w:val="22"/>
          <w:szCs w:val="22"/>
          <w:lang w:eastAsia="zh-CN" w:bidi="hi-IN"/>
        </w:rPr>
        <w:t>Подсудимая в судебном заседании вину признала полностью, в содеянном раскаялась.</w:t>
      </w:r>
      <w:proofErr w:type="gramEnd"/>
    </w:p>
    <w:p w:rsidR="00B11DEB" w:rsidRDefault="00B11DEB" w:rsidP="00B11DEB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>Государственным обвинителем суду представлены исчерпывающие доказательства, указывающие на виновность подсудимого в инкриминируемом ему деянии. Доказательства стороны обвинения легли в основу обвинительного приговора.</w:t>
      </w:r>
    </w:p>
    <w:p w:rsidR="00B11DEB" w:rsidRDefault="00B11DEB" w:rsidP="00B11DEB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>Так, судом, с учетом мнения государственного обвинителя С. назначено наказание по части 2 статьи 228 УК РФ в виде 2 лет лишения свободы в исправительной колонии общего режима.</w:t>
      </w:r>
    </w:p>
    <w:p w:rsidR="00B11DEB" w:rsidRDefault="00B11DEB" w:rsidP="00B11DEB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>Приговор в законную силу не вступил.</w:t>
      </w:r>
    </w:p>
    <w:p w:rsidR="00B11DEB" w:rsidRDefault="00B11DEB" w:rsidP="00B11DEB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B11DEB" w:rsidRDefault="00B11DEB" w:rsidP="00B11DEB">
      <w:pPr>
        <w:widowControl w:val="0"/>
        <w:spacing w:line="240" w:lineRule="exact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27.07.2021</w:t>
      </w:r>
    </w:p>
    <w:p w:rsidR="00B11DEB" w:rsidRDefault="00B11DEB" w:rsidP="00B11DEB">
      <w:pPr>
        <w:keepNext/>
        <w:widowControl w:val="0"/>
        <w:spacing w:line="240" w:lineRule="exact"/>
        <w:jc w:val="both"/>
        <w:outlineLvl w:val="4"/>
        <w:rPr>
          <w:color w:val="000000"/>
          <w:sz w:val="22"/>
          <w:szCs w:val="22"/>
        </w:rPr>
      </w:pPr>
    </w:p>
    <w:p w:rsidR="00B11DEB" w:rsidRPr="00B11DEB" w:rsidRDefault="00B11DEB" w:rsidP="00B11DEB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B11DEB" w:rsidRDefault="00B11DEB" w:rsidP="00B11DEB">
      <w:pPr>
        <w:pStyle w:val="a6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ОПОВЕЩЕНИЕ</w:t>
      </w:r>
    </w:p>
    <w:p w:rsidR="00B11DEB" w:rsidRDefault="00B11DEB" w:rsidP="00B11DEB">
      <w:pPr>
        <w:pStyle w:val="a6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 проведении публичных слушаний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Дата: 03.08.2021 </w:t>
      </w:r>
      <w:bookmarkStart w:id="0" w:name="_GoBack"/>
      <w:bookmarkEnd w:id="0"/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Администрация сельского поселения Черновка извещает о начале публичных слушаний по проекту планировки территории и проекту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</w:t>
      </w:r>
      <w:proofErr w:type="spellStart"/>
      <w:proofErr w:type="gramStart"/>
      <w:r>
        <w:rPr>
          <w:sz w:val="22"/>
          <w:szCs w:val="22"/>
          <w:lang w:eastAsia="ar-SA"/>
        </w:rPr>
        <w:t>Кинель</w:t>
      </w:r>
      <w:proofErr w:type="spellEnd"/>
      <w:r>
        <w:rPr>
          <w:sz w:val="22"/>
          <w:szCs w:val="22"/>
          <w:lang w:eastAsia="ar-SA"/>
        </w:rPr>
        <w:t>-Черкасский</w:t>
      </w:r>
      <w:proofErr w:type="gramEnd"/>
      <w:r>
        <w:rPr>
          <w:sz w:val="22"/>
          <w:szCs w:val="22"/>
          <w:lang w:eastAsia="ar-SA"/>
        </w:rPr>
        <w:t>, расположенных в границах сельского поселения Черновка в кадастровом квартале 63:23:1802003.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 </w:t>
      </w:r>
      <w:proofErr w:type="gramStart"/>
      <w:r>
        <w:rPr>
          <w:sz w:val="22"/>
          <w:szCs w:val="22"/>
          <w:lang w:eastAsia="ar-SA"/>
        </w:rPr>
        <w:t xml:space="preserve">Документация по планировке территории подготовлена на основании Постановления от 28.07.2021 № 50 «О подготовке документации по проекту планировки территории и проекту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</w:t>
      </w:r>
      <w:proofErr w:type="spellStart"/>
      <w:r>
        <w:rPr>
          <w:sz w:val="22"/>
          <w:szCs w:val="22"/>
          <w:lang w:eastAsia="ar-SA"/>
        </w:rPr>
        <w:t>Кинель</w:t>
      </w:r>
      <w:proofErr w:type="spellEnd"/>
      <w:r>
        <w:rPr>
          <w:sz w:val="22"/>
          <w:szCs w:val="22"/>
          <w:lang w:eastAsia="ar-SA"/>
        </w:rPr>
        <w:t>-Черкасский, расположенных в границах сельского поселения Черновка в кадастровом квартале 63:23:1802003» (далее – проект).</w:t>
      </w:r>
      <w:proofErr w:type="gramEnd"/>
      <w:r>
        <w:rPr>
          <w:sz w:val="22"/>
          <w:szCs w:val="22"/>
          <w:lang w:eastAsia="ar-SA"/>
        </w:rPr>
        <w:t xml:space="preserve"> Информационные материалы к проекту включают в себя графическую и тестовую часть. 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3. </w:t>
      </w:r>
      <w:proofErr w:type="gramStart"/>
      <w:r>
        <w:rPr>
          <w:sz w:val="22"/>
          <w:szCs w:val="22"/>
          <w:lang w:eastAsia="ar-SA"/>
        </w:rPr>
        <w:t xml:space="preserve">Публичные слушания проводятся в срок с 03.08.2021 года по 06.09.2020 года в порядке, предусмотренном Порядком организации и проведения общественных обсуждений или </w:t>
      </w:r>
      <w:r>
        <w:rPr>
          <w:sz w:val="22"/>
          <w:szCs w:val="22"/>
          <w:lang w:eastAsia="ar-SA"/>
        </w:rPr>
        <w:lastRenderedPageBreak/>
        <w:t xml:space="preserve">публичных слушаний по вопросам градостроительной деятельности на территории сельского поселения Черновка муниципального района </w:t>
      </w:r>
      <w:proofErr w:type="spellStart"/>
      <w:r>
        <w:rPr>
          <w:sz w:val="22"/>
          <w:szCs w:val="22"/>
          <w:lang w:eastAsia="ar-SA"/>
        </w:rPr>
        <w:t>Кинель</w:t>
      </w:r>
      <w:proofErr w:type="spellEnd"/>
      <w:r>
        <w:rPr>
          <w:sz w:val="22"/>
          <w:szCs w:val="22"/>
          <w:lang w:eastAsia="ar-SA"/>
        </w:rPr>
        <w:t xml:space="preserve">-Черкасский Самарской области, утвержденным решением Собрания представителей сельского поселения Черновка муниципального района </w:t>
      </w:r>
      <w:proofErr w:type="spellStart"/>
      <w:r>
        <w:rPr>
          <w:sz w:val="22"/>
          <w:szCs w:val="22"/>
          <w:lang w:eastAsia="ar-SA"/>
        </w:rPr>
        <w:t>Кинель</w:t>
      </w:r>
      <w:proofErr w:type="spellEnd"/>
      <w:r>
        <w:rPr>
          <w:sz w:val="22"/>
          <w:szCs w:val="22"/>
          <w:lang w:eastAsia="ar-SA"/>
        </w:rPr>
        <w:t>-Черкасский Самарской области от   26.12.2019 года № 98-3.</w:t>
      </w:r>
      <w:proofErr w:type="gramEnd"/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4. Экспозиция проекта проводится с 11.08.2021 по 02.09.2021 по адресу: 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Самарская область, </w:t>
      </w:r>
      <w:proofErr w:type="spellStart"/>
      <w:r>
        <w:rPr>
          <w:sz w:val="22"/>
          <w:szCs w:val="22"/>
          <w:lang w:eastAsia="ar-SA"/>
        </w:rPr>
        <w:t>Кинель</w:t>
      </w:r>
      <w:proofErr w:type="spellEnd"/>
      <w:r>
        <w:rPr>
          <w:sz w:val="22"/>
          <w:szCs w:val="22"/>
          <w:lang w:eastAsia="ar-SA"/>
        </w:rPr>
        <w:t xml:space="preserve"> - Черкасский район, </w:t>
      </w:r>
      <w:proofErr w:type="gramStart"/>
      <w:r>
        <w:rPr>
          <w:sz w:val="22"/>
          <w:szCs w:val="22"/>
          <w:lang w:eastAsia="ar-SA"/>
        </w:rPr>
        <w:t>с</w:t>
      </w:r>
      <w:proofErr w:type="gramEnd"/>
      <w:r>
        <w:rPr>
          <w:sz w:val="22"/>
          <w:szCs w:val="22"/>
          <w:lang w:eastAsia="ar-SA"/>
        </w:rPr>
        <w:t xml:space="preserve">. </w:t>
      </w:r>
      <w:proofErr w:type="gramStart"/>
      <w:r>
        <w:rPr>
          <w:sz w:val="22"/>
          <w:szCs w:val="22"/>
          <w:lang w:eastAsia="ar-SA"/>
        </w:rPr>
        <w:t>Черновка</w:t>
      </w:r>
      <w:proofErr w:type="gramEnd"/>
      <w:r>
        <w:rPr>
          <w:sz w:val="22"/>
          <w:szCs w:val="22"/>
          <w:lang w:eastAsia="ar-SA"/>
        </w:rPr>
        <w:t>, ул. Школьная, 30;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Посещение экспозиции проекта возможно в рабочие дни с 10:00 до 16:00.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5. Предложения и замечания по проекту могут быть внесены: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2) в письменной форме в адрес организатора публичных слушаний;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Предложения и замечания принимаются в срок с 11.08.2021 по 02.09.2020.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6. Проект и информационные материалы к нему подлежат размещению на официальном сайте Администрации </w:t>
      </w:r>
      <w:proofErr w:type="spellStart"/>
      <w:proofErr w:type="gramStart"/>
      <w:r>
        <w:rPr>
          <w:sz w:val="22"/>
          <w:szCs w:val="22"/>
          <w:lang w:eastAsia="ar-SA"/>
        </w:rPr>
        <w:t>Кинель</w:t>
      </w:r>
      <w:proofErr w:type="spellEnd"/>
      <w:r>
        <w:rPr>
          <w:sz w:val="22"/>
          <w:szCs w:val="22"/>
          <w:lang w:eastAsia="ar-SA"/>
        </w:rPr>
        <w:t>-Черкасского</w:t>
      </w:r>
      <w:proofErr w:type="gramEnd"/>
      <w:r>
        <w:rPr>
          <w:sz w:val="22"/>
          <w:szCs w:val="22"/>
          <w:lang w:eastAsia="ar-SA"/>
        </w:rPr>
        <w:t xml:space="preserve"> района Самарской области в сети «Интернет»: https://kinel-cherkassy.ru/ в подразделе «Градостроительство. Документация по планировке территорий».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Собрание участников публичных слушаний подлежит проведению:</w:t>
      </w:r>
    </w:p>
    <w:p w:rsidR="00B11DEB" w:rsidRDefault="00B11DEB" w:rsidP="00B11DEB">
      <w:pPr>
        <w:pStyle w:val="a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- на 24.08.2020 г. в 15.00 часов</w:t>
      </w:r>
      <w:proofErr w:type="gramStart"/>
      <w:r>
        <w:rPr>
          <w:sz w:val="22"/>
          <w:szCs w:val="22"/>
          <w:lang w:eastAsia="ar-SA"/>
        </w:rPr>
        <w:t>.</w:t>
      </w:r>
      <w:proofErr w:type="gramEnd"/>
      <w:r>
        <w:rPr>
          <w:sz w:val="22"/>
          <w:szCs w:val="22"/>
          <w:lang w:eastAsia="ar-SA"/>
        </w:rPr>
        <w:t xml:space="preserve"> </w:t>
      </w:r>
      <w:proofErr w:type="gramStart"/>
      <w:r>
        <w:rPr>
          <w:sz w:val="22"/>
          <w:szCs w:val="22"/>
          <w:lang w:eastAsia="ar-SA"/>
        </w:rPr>
        <w:t>в</w:t>
      </w:r>
      <w:proofErr w:type="gramEnd"/>
      <w:r>
        <w:rPr>
          <w:sz w:val="22"/>
          <w:szCs w:val="22"/>
          <w:lang w:eastAsia="ar-SA"/>
        </w:rPr>
        <w:t xml:space="preserve"> здании администрации сельского поселения Кротовка, расположенном по адресу: Самарская область, </w:t>
      </w:r>
      <w:proofErr w:type="spellStart"/>
      <w:r>
        <w:rPr>
          <w:sz w:val="22"/>
          <w:szCs w:val="22"/>
          <w:lang w:eastAsia="ar-SA"/>
        </w:rPr>
        <w:t>Кинель</w:t>
      </w:r>
      <w:proofErr w:type="spellEnd"/>
      <w:r>
        <w:rPr>
          <w:sz w:val="22"/>
          <w:szCs w:val="22"/>
          <w:lang w:eastAsia="ar-SA"/>
        </w:rPr>
        <w:t xml:space="preserve"> - Черкасский район, </w:t>
      </w:r>
      <w:proofErr w:type="gramStart"/>
      <w:r>
        <w:rPr>
          <w:sz w:val="22"/>
          <w:szCs w:val="22"/>
          <w:lang w:eastAsia="ar-SA"/>
        </w:rPr>
        <w:t>с</w:t>
      </w:r>
      <w:proofErr w:type="gramEnd"/>
      <w:r>
        <w:rPr>
          <w:sz w:val="22"/>
          <w:szCs w:val="22"/>
          <w:lang w:eastAsia="ar-SA"/>
        </w:rPr>
        <w:t>. Черновка, ул. Школьная, 30.</w:t>
      </w:r>
    </w:p>
    <w:p w:rsidR="00B11DEB" w:rsidRDefault="00B11DEB" w:rsidP="00B11DEB">
      <w:pPr>
        <w:pStyle w:val="a6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Глава сельского поселения Черновка, А.Е. </w:t>
      </w:r>
      <w:proofErr w:type="spellStart"/>
      <w:r>
        <w:rPr>
          <w:b/>
          <w:sz w:val="22"/>
          <w:szCs w:val="22"/>
          <w:lang w:eastAsia="ar-SA"/>
        </w:rPr>
        <w:t>Казаев</w:t>
      </w:r>
      <w:proofErr w:type="spellEnd"/>
    </w:p>
    <w:p w:rsidR="00B11DEB" w:rsidRDefault="00B11DEB" w:rsidP="00B11DEB">
      <w:pPr>
        <w:jc w:val="both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B11DEB" w:rsidRDefault="00B11DEB" w:rsidP="00B11DEB">
      <w:pPr>
        <w:tabs>
          <w:tab w:val="left" w:pos="1230"/>
        </w:tabs>
        <w:autoSpaceDE w:val="0"/>
        <w:autoSpaceDN w:val="0"/>
        <w:adjustRightInd w:val="0"/>
        <w:rPr>
          <w:sz w:val="22"/>
          <w:szCs w:val="22"/>
        </w:rPr>
      </w:pPr>
    </w:p>
    <w:p w:rsidR="00B11DEB" w:rsidRDefault="00B11DEB" w:rsidP="00B11DEB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ПОСТАНОВЛЕНИЕ</w:t>
      </w:r>
    </w:p>
    <w:p w:rsidR="00B11DEB" w:rsidRDefault="00B11DEB" w:rsidP="00B11DEB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Администрации сельского поселения Черновка</w:t>
      </w:r>
    </w:p>
    <w:p w:rsidR="00B11DEB" w:rsidRDefault="00B11DEB" w:rsidP="00B11DEB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от 02.08.2021   № 52</w:t>
      </w:r>
    </w:p>
    <w:p w:rsidR="00B11DEB" w:rsidRDefault="00B11DEB" w:rsidP="00B11DEB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назначении публичных слушаний по проекту планировки территории и проекту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</w:t>
      </w:r>
      <w:proofErr w:type="spellStart"/>
      <w:proofErr w:type="gramStart"/>
      <w:r>
        <w:rPr>
          <w:b/>
          <w:sz w:val="22"/>
          <w:szCs w:val="22"/>
        </w:rPr>
        <w:t>Кинель</w:t>
      </w:r>
      <w:proofErr w:type="spellEnd"/>
      <w:r>
        <w:rPr>
          <w:b/>
          <w:sz w:val="22"/>
          <w:szCs w:val="22"/>
        </w:rPr>
        <w:t>-Черкасский</w:t>
      </w:r>
      <w:proofErr w:type="gramEnd"/>
      <w:r>
        <w:rPr>
          <w:b/>
          <w:sz w:val="22"/>
          <w:szCs w:val="22"/>
        </w:rPr>
        <w:t>, расположенных в границах сельского поселения Черновка в кадастровом квартале 63:23:1802003</w:t>
      </w:r>
    </w:p>
    <w:p w:rsidR="00B11DEB" w:rsidRDefault="00B11DEB" w:rsidP="00B11DEB">
      <w:pPr>
        <w:widowControl w:val="0"/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со статьями 45, 46 Градостроительного кодекса Российской Федерации, Уставом сельского поселения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Самарской области, утвержденным решением Собрания представителей сельского поселения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 Самарской области от   26.12.2019 года № 98-3, ПОСТАНОВЛЯЮ:</w:t>
      </w:r>
      <w:proofErr w:type="gramEnd"/>
    </w:p>
    <w:p w:rsidR="00B11DEB" w:rsidRDefault="00B11DEB" w:rsidP="00B11D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Провести </w:t>
      </w:r>
      <w:r>
        <w:rPr>
          <w:bCs/>
          <w:sz w:val="22"/>
          <w:szCs w:val="22"/>
        </w:rPr>
        <w:t xml:space="preserve">на территории </w:t>
      </w:r>
      <w:r>
        <w:rPr>
          <w:sz w:val="22"/>
          <w:szCs w:val="22"/>
        </w:rPr>
        <w:t xml:space="preserve">сельского поселения Черновка 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Самарской области публичные слушания по проекту планировки территории и проекту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-Черкасский, расположенных в границах сельского поселения Черновка в кадастровом квартале 63:23:1802003 (далее также – Проект планировки).</w:t>
      </w:r>
      <w:proofErr w:type="gramEnd"/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Информационные материалы к Проекту планировки включают в себя пояснительную записку и графическую часть к нему.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Срок проведения публичных слушаний по Проекту планировки – с </w:t>
      </w:r>
      <w:r>
        <w:rPr>
          <w:color w:val="000000"/>
          <w:sz w:val="22"/>
          <w:szCs w:val="22"/>
        </w:rPr>
        <w:t>03.08.2021 года по 06.09.2020 года.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</w:rPr>
      </w:pPr>
      <w:r>
        <w:rPr>
          <w:sz w:val="22"/>
          <w:szCs w:val="22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2"/>
          <w:szCs w:val="22"/>
        </w:rPr>
        <w:t xml:space="preserve">Администрация сельского поселения Черновка муниципального района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</w:t>
      </w:r>
      <w:proofErr w:type="gramEnd"/>
      <w:r>
        <w:rPr>
          <w:sz w:val="22"/>
          <w:szCs w:val="22"/>
        </w:rPr>
        <w:t xml:space="preserve"> Самарской области</w:t>
      </w:r>
      <w:r>
        <w:rPr>
          <w:sz w:val="22"/>
          <w:szCs w:val="22"/>
          <w:lang w:eastAsia="ar-SA"/>
        </w:rPr>
        <w:t>.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Назначить лицом, </w:t>
      </w:r>
      <w:r>
        <w:rPr>
          <w:sz w:val="22"/>
          <w:szCs w:val="22"/>
          <w:lang w:eastAsia="ar-SA"/>
        </w:rPr>
        <w:t>председательствующим на собрании участников публичных слушаний,</w:t>
      </w:r>
      <w:r>
        <w:rPr>
          <w:sz w:val="22"/>
          <w:szCs w:val="22"/>
        </w:rPr>
        <w:t xml:space="preserve"> ответственным за ведение протокола публичных слушаний  - инспектора 1 категории </w:t>
      </w:r>
      <w:r>
        <w:rPr>
          <w:sz w:val="22"/>
          <w:szCs w:val="22"/>
        </w:rPr>
        <w:lastRenderedPageBreak/>
        <w:t xml:space="preserve">Администрации сельского поселения Черновка муниципального района </w:t>
      </w:r>
      <w:proofErr w:type="spellStart"/>
      <w:proofErr w:type="gram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-Черкасский</w:t>
      </w:r>
      <w:proofErr w:type="gramEnd"/>
      <w:r>
        <w:rPr>
          <w:sz w:val="22"/>
          <w:szCs w:val="22"/>
        </w:rPr>
        <w:t xml:space="preserve"> Самарской области – </w:t>
      </w:r>
      <w:proofErr w:type="spellStart"/>
      <w:r>
        <w:rPr>
          <w:sz w:val="22"/>
          <w:szCs w:val="22"/>
        </w:rPr>
        <w:t>Щипову</w:t>
      </w:r>
      <w:proofErr w:type="spellEnd"/>
      <w:r>
        <w:rPr>
          <w:sz w:val="22"/>
          <w:szCs w:val="22"/>
        </w:rPr>
        <w:t xml:space="preserve"> Н.А.</w:t>
      </w:r>
      <w:r>
        <w:rPr>
          <w:sz w:val="22"/>
          <w:szCs w:val="22"/>
          <w:lang w:eastAsia="ar-SA"/>
        </w:rPr>
        <w:t xml:space="preserve"> 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Место проведения публичных слушаний (место проведения экспозиции Проекта планировки) в сельском поселении Черновка муниципального района </w:t>
      </w:r>
      <w:proofErr w:type="spellStart"/>
      <w:r>
        <w:rPr>
          <w:sz w:val="22"/>
          <w:szCs w:val="22"/>
          <w:lang w:eastAsia="ar-SA"/>
        </w:rPr>
        <w:t>Кинель</w:t>
      </w:r>
      <w:proofErr w:type="spellEnd"/>
      <w:r>
        <w:rPr>
          <w:sz w:val="22"/>
          <w:szCs w:val="22"/>
          <w:lang w:eastAsia="ar-SA"/>
        </w:rPr>
        <w:t xml:space="preserve">-Черкасский Самарской области: здание администрации сельского поселения Черновка, расположенное по адресу: </w:t>
      </w:r>
      <w:r>
        <w:rPr>
          <w:sz w:val="22"/>
          <w:szCs w:val="22"/>
        </w:rPr>
        <w:t xml:space="preserve">446329, Самарская область,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Черновка, ул. Школьная,  30</w:t>
      </w:r>
      <w:r>
        <w:rPr>
          <w:sz w:val="22"/>
          <w:szCs w:val="22"/>
          <w:lang w:eastAsia="ar-SA"/>
        </w:rPr>
        <w:t>.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Датой открытия экспозиции считается дата опубликования Проекта планировки и его размещения на официальном сайте Администрации </w:t>
      </w:r>
      <w:proofErr w:type="spellStart"/>
      <w:proofErr w:type="gramStart"/>
      <w:r>
        <w:rPr>
          <w:sz w:val="22"/>
          <w:szCs w:val="22"/>
          <w:lang w:eastAsia="ar-SA"/>
        </w:rPr>
        <w:t>Кинель</w:t>
      </w:r>
      <w:proofErr w:type="spellEnd"/>
      <w:r>
        <w:rPr>
          <w:sz w:val="22"/>
          <w:szCs w:val="22"/>
          <w:lang w:eastAsia="ar-SA"/>
        </w:rPr>
        <w:t>-Черкасского</w:t>
      </w:r>
      <w:proofErr w:type="gramEnd"/>
      <w:r>
        <w:rPr>
          <w:sz w:val="22"/>
          <w:szCs w:val="22"/>
          <w:lang w:eastAsia="ar-SA"/>
        </w:rPr>
        <w:t xml:space="preserve"> района в сети «Интернет» - http://www.kinel-cherkassy.ru в порядке, установленном пунктом 1 части 8 статьи 5.1 Градостроительного кодекса Российской Федерации. </w:t>
      </w:r>
    </w:p>
    <w:p w:rsidR="00B11DEB" w:rsidRDefault="00B11DEB" w:rsidP="00B11DEB">
      <w:pPr>
        <w:numPr>
          <w:ilvl w:val="0"/>
          <w:numId w:val="3"/>
        </w:numPr>
        <w:ind w:left="-97" w:firstLine="52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Экспозиция проводится в срок до даты окончания приема замечаний и предложений от участников публичных слушаний. Посещение экспозиции возможно в рабочие дни с 10.00 до 16.00.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Собрание участников публичных слушаний по Проекту планировки назначить на </w:t>
      </w:r>
      <w:r>
        <w:rPr>
          <w:color w:val="000000"/>
          <w:sz w:val="22"/>
          <w:szCs w:val="22"/>
          <w:lang w:eastAsia="ar-SA"/>
        </w:rPr>
        <w:t>24.08.2020 г. в 15.00</w:t>
      </w:r>
      <w:r>
        <w:rPr>
          <w:sz w:val="22"/>
          <w:szCs w:val="22"/>
          <w:lang w:eastAsia="ar-SA"/>
        </w:rPr>
        <w:t xml:space="preserve"> часов по адресу: </w:t>
      </w:r>
      <w:r>
        <w:rPr>
          <w:sz w:val="22"/>
          <w:szCs w:val="22"/>
        </w:rPr>
        <w:t xml:space="preserve">446329, Самарская область,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Черновка, ул. Школьная, 30</w:t>
      </w:r>
      <w:r>
        <w:rPr>
          <w:sz w:val="22"/>
          <w:szCs w:val="22"/>
          <w:lang w:eastAsia="ar-SA"/>
        </w:rPr>
        <w:t>.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Администрации сельского поселения Черновка в целях доведения до населения информации о содержании проекта планировки обеспечить:</w:t>
      </w:r>
    </w:p>
    <w:p w:rsidR="00B11DEB" w:rsidRDefault="00B11DEB" w:rsidP="00B11DEB">
      <w:pPr>
        <w:ind w:left="-108" w:firstLine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организацию выставок, экспозиций демонстрационных материалов в месте проведения публичных слушаний (проведения экспозиции проекта планировки) и в местах проведения собраний участников публичных слушаний по проекту планировки;</w:t>
      </w:r>
    </w:p>
    <w:p w:rsidR="00B11DEB" w:rsidRDefault="00B11DEB" w:rsidP="00B11DEB">
      <w:pPr>
        <w:ind w:left="-108" w:firstLine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беспрепятственный доступ к ознакомлению с Проектом планировки в здании Администрации сельского поселения Черновка (в соответствии с режимом работы Администрации сельского поселения Черновка);</w:t>
      </w:r>
    </w:p>
    <w:p w:rsidR="00B11DEB" w:rsidRDefault="00B11DEB" w:rsidP="00B11DEB">
      <w:pPr>
        <w:ind w:left="-108" w:firstLine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размещение Проекта планировки на официальном сайте Администрации </w:t>
      </w:r>
      <w:proofErr w:type="spellStart"/>
      <w:proofErr w:type="gramStart"/>
      <w:r>
        <w:rPr>
          <w:sz w:val="22"/>
          <w:szCs w:val="22"/>
          <w:lang w:eastAsia="ar-SA"/>
        </w:rPr>
        <w:t>Кинель</w:t>
      </w:r>
      <w:proofErr w:type="spellEnd"/>
      <w:r>
        <w:rPr>
          <w:sz w:val="22"/>
          <w:szCs w:val="22"/>
          <w:lang w:eastAsia="ar-SA"/>
        </w:rPr>
        <w:t>-Черкасского</w:t>
      </w:r>
      <w:proofErr w:type="gramEnd"/>
      <w:r>
        <w:rPr>
          <w:sz w:val="22"/>
          <w:szCs w:val="22"/>
          <w:lang w:eastAsia="ar-SA"/>
        </w:rPr>
        <w:t xml:space="preserve"> района в информационно-коммуникационной сети «Интернет»: </w:t>
      </w:r>
      <w:hyperlink r:id="rId11" w:history="1">
        <w:r>
          <w:rPr>
            <w:rStyle w:val="a5"/>
            <w:sz w:val="22"/>
            <w:szCs w:val="22"/>
            <w:lang w:eastAsia="ar-SA"/>
          </w:rPr>
          <w:t>http://www.kinel-cherkassy.ru</w:t>
        </w:r>
      </w:hyperlink>
      <w:r>
        <w:rPr>
          <w:color w:val="000000"/>
          <w:sz w:val="22"/>
          <w:szCs w:val="22"/>
          <w:lang w:eastAsia="ar-SA"/>
        </w:rPr>
        <w:t>.</w:t>
      </w:r>
    </w:p>
    <w:p w:rsidR="00B11DEB" w:rsidRDefault="00B11DEB" w:rsidP="00B11DEB">
      <w:pPr>
        <w:numPr>
          <w:ilvl w:val="0"/>
          <w:numId w:val="3"/>
        </w:numPr>
        <w:ind w:left="-108" w:firstLine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Прием замечаний и предложений от заинтересованных лиц по публичным слушаниям по Проекту планировки осуществлять с 11.08.2021 до 02.09.2020 года, по адресу: 446329, Самарская область,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-Черкасский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Черновка</w:t>
      </w:r>
      <w:proofErr w:type="gramEnd"/>
      <w:r>
        <w:rPr>
          <w:sz w:val="22"/>
          <w:szCs w:val="22"/>
        </w:rPr>
        <w:t>, ул. Школьная, 30 (в соответствии с режимом работы Администрации сельского поселения Черновка).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и предложения могут быть внесены: </w:t>
      </w:r>
    </w:p>
    <w:p w:rsidR="00B11DEB" w:rsidRDefault="00B11DEB" w:rsidP="00B11DEB">
      <w:pPr>
        <w:numPr>
          <w:ilvl w:val="1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в письменной или устной форме в ходе проведения собраний участников публичных слушаний; </w:t>
      </w:r>
    </w:p>
    <w:p w:rsidR="00B11DEB" w:rsidRDefault="00B11DEB" w:rsidP="00B11DEB">
      <w:pPr>
        <w:numPr>
          <w:ilvl w:val="1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в письменной форме в адрес организатора публичных слушаний; </w:t>
      </w:r>
    </w:p>
    <w:p w:rsidR="00B11DEB" w:rsidRDefault="00B11DEB" w:rsidP="00B11DEB">
      <w:pPr>
        <w:numPr>
          <w:ilvl w:val="1"/>
          <w:numId w:val="3"/>
        </w:numPr>
        <w:ind w:left="709" w:hanging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посредством записи в книге (журнале) учета посетителей экспозиции</w:t>
      </w:r>
    </w:p>
    <w:p w:rsidR="00B11DEB" w:rsidRDefault="00B11DEB" w:rsidP="00B11DEB">
      <w:pPr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проекта, подлежащего рассмотрению на публичных слушаниях.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Опубликовать настоящее постановление в газете «</w:t>
      </w:r>
      <w:proofErr w:type="spellStart"/>
      <w:r>
        <w:rPr>
          <w:sz w:val="22"/>
          <w:szCs w:val="22"/>
        </w:rPr>
        <w:t>Черновские</w:t>
      </w:r>
      <w:proofErr w:type="spellEnd"/>
      <w:r>
        <w:rPr>
          <w:sz w:val="22"/>
          <w:szCs w:val="22"/>
        </w:rPr>
        <w:t xml:space="preserve"> вести» и разместить на официальном сайте Администрации </w:t>
      </w:r>
      <w:proofErr w:type="spellStart"/>
      <w:proofErr w:type="gramStart"/>
      <w:r>
        <w:rPr>
          <w:bCs/>
          <w:sz w:val="22"/>
          <w:szCs w:val="22"/>
        </w:rPr>
        <w:t>Кинель</w:t>
      </w:r>
      <w:proofErr w:type="spellEnd"/>
      <w:r>
        <w:rPr>
          <w:bCs/>
          <w:sz w:val="22"/>
          <w:szCs w:val="22"/>
        </w:rPr>
        <w:t>-Черкасского</w:t>
      </w:r>
      <w:proofErr w:type="gramEnd"/>
      <w:r>
        <w:rPr>
          <w:bCs/>
          <w:sz w:val="22"/>
          <w:szCs w:val="22"/>
        </w:rPr>
        <w:t xml:space="preserve"> района в сети «Интернет».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Настоящее постановление вступает в силу со дня его официального опубликования.</w:t>
      </w:r>
    </w:p>
    <w:p w:rsidR="00B11DEB" w:rsidRDefault="00B11DEB" w:rsidP="00B11DEB">
      <w:pPr>
        <w:numPr>
          <w:ilvl w:val="0"/>
          <w:numId w:val="3"/>
        </w:numPr>
        <w:ind w:left="-108" w:firstLine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 случае</w:t>
      </w:r>
      <w:proofErr w:type="gramStart"/>
      <w:r>
        <w:rPr>
          <w:sz w:val="22"/>
          <w:szCs w:val="22"/>
          <w:lang w:eastAsia="ar-SA"/>
        </w:rPr>
        <w:t>,</w:t>
      </w:r>
      <w:proofErr w:type="gramEnd"/>
      <w:r>
        <w:rPr>
          <w:sz w:val="22"/>
          <w:szCs w:val="22"/>
          <w:lang w:eastAsia="ar-SA"/>
        </w:rPr>
        <w:t xml:space="preserve">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      </w:t>
      </w:r>
    </w:p>
    <w:p w:rsidR="00B11DEB" w:rsidRDefault="00B11DEB" w:rsidP="00B11DEB">
      <w:pPr>
        <w:ind w:left="-1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Глава сельского поселения Черновки А.Е. </w:t>
      </w:r>
      <w:proofErr w:type="spellStart"/>
      <w:r>
        <w:rPr>
          <w:b/>
          <w:sz w:val="22"/>
          <w:szCs w:val="22"/>
          <w:lang w:eastAsia="ar-SA"/>
        </w:rPr>
        <w:t>Казаев</w:t>
      </w:r>
      <w:proofErr w:type="spellEnd"/>
    </w:p>
    <w:p w:rsidR="00B11DEB" w:rsidRPr="00B11DEB" w:rsidRDefault="00B11DEB" w:rsidP="00B11DEB">
      <w:pPr>
        <w:ind w:left="-108"/>
        <w:jc w:val="both"/>
        <w:rPr>
          <w:sz w:val="22"/>
          <w:szCs w:val="22"/>
          <w:lang w:eastAsia="ar-SA"/>
        </w:rPr>
      </w:pPr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Соучредители газеты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Черновские</w:t>
      </w:r>
      <w:proofErr w:type="spellEnd"/>
      <w:r>
        <w:rPr>
          <w:b/>
          <w:sz w:val="20"/>
          <w:szCs w:val="20"/>
        </w:rPr>
        <w:t xml:space="preserve"> вести»:</w:t>
      </w:r>
      <w:r>
        <w:rPr>
          <w:sz w:val="20"/>
          <w:szCs w:val="20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>
        <w:rPr>
          <w:sz w:val="20"/>
          <w:szCs w:val="20"/>
        </w:rPr>
        <w:t>Кинель</w:t>
      </w:r>
      <w:proofErr w:type="spellEnd"/>
      <w:r>
        <w:rPr>
          <w:sz w:val="20"/>
          <w:szCs w:val="20"/>
        </w:rPr>
        <w:t>-Черкасский</w:t>
      </w:r>
      <w:proofErr w:type="gramEnd"/>
      <w:r>
        <w:rPr>
          <w:sz w:val="20"/>
          <w:szCs w:val="20"/>
        </w:rPr>
        <w:t xml:space="preserve"> Самарской области, Собрание представителей сельского поселения Черновка муниципального района </w:t>
      </w:r>
      <w:proofErr w:type="spellStart"/>
      <w:r>
        <w:rPr>
          <w:sz w:val="20"/>
          <w:szCs w:val="20"/>
        </w:rPr>
        <w:t>Кинель</w:t>
      </w:r>
      <w:proofErr w:type="spellEnd"/>
      <w:r>
        <w:rPr>
          <w:sz w:val="20"/>
          <w:szCs w:val="20"/>
        </w:rPr>
        <w:t>-Черкасский Самарской области.</w:t>
      </w:r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sz w:val="20"/>
          <w:szCs w:val="20"/>
        </w:rPr>
      </w:pPr>
      <w:r>
        <w:rPr>
          <w:b/>
          <w:sz w:val="20"/>
          <w:szCs w:val="20"/>
        </w:rPr>
        <w:t>Издатель</w:t>
      </w:r>
      <w:r>
        <w:rPr>
          <w:sz w:val="20"/>
          <w:szCs w:val="20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>
        <w:rPr>
          <w:sz w:val="20"/>
          <w:szCs w:val="20"/>
        </w:rPr>
        <w:t>Кинель</w:t>
      </w:r>
      <w:proofErr w:type="spellEnd"/>
      <w:r>
        <w:rPr>
          <w:sz w:val="20"/>
          <w:szCs w:val="20"/>
        </w:rPr>
        <w:t>-Черкасский</w:t>
      </w:r>
      <w:proofErr w:type="gramEnd"/>
      <w:r>
        <w:rPr>
          <w:sz w:val="20"/>
          <w:szCs w:val="20"/>
        </w:rPr>
        <w:t xml:space="preserve"> </w:t>
      </w:r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Самарской области</w:t>
      </w:r>
      <w:r>
        <w:rPr>
          <w:i/>
          <w:sz w:val="20"/>
          <w:szCs w:val="20"/>
        </w:rPr>
        <w:t>.</w:t>
      </w:r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sz w:val="20"/>
          <w:szCs w:val="20"/>
        </w:rPr>
      </w:pPr>
      <w:r>
        <w:rPr>
          <w:b/>
          <w:spacing w:val="-10"/>
          <w:sz w:val="20"/>
          <w:szCs w:val="20"/>
        </w:rPr>
        <w:t>Адрес редакции</w:t>
      </w:r>
      <w:r>
        <w:rPr>
          <w:b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Самарская обл., </w:t>
      </w:r>
      <w:proofErr w:type="spellStart"/>
      <w:r>
        <w:rPr>
          <w:i/>
          <w:sz w:val="20"/>
          <w:szCs w:val="20"/>
        </w:rPr>
        <w:t>Кинель</w:t>
      </w:r>
      <w:proofErr w:type="spellEnd"/>
      <w:r>
        <w:rPr>
          <w:i/>
          <w:sz w:val="20"/>
          <w:szCs w:val="20"/>
        </w:rPr>
        <w:t>-Черкасский р-н, с. Черновка, ул. Школьная, 30. тел. 2-66-43</w:t>
      </w:r>
      <w:r>
        <w:rPr>
          <w:sz w:val="20"/>
          <w:szCs w:val="20"/>
        </w:rPr>
        <w:t xml:space="preserve"> </w:t>
      </w:r>
      <w:proofErr w:type="gramEnd"/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</w:t>
      </w:r>
      <w:r>
        <w:rPr>
          <w:rFonts w:eastAsiaTheme="minorHAnsi"/>
          <w:sz w:val="20"/>
          <w:szCs w:val="20"/>
          <w:lang w:val="en-US" w:eastAsia="en-US"/>
        </w:rPr>
        <w:t>Email</w:t>
      </w:r>
      <w:r>
        <w:rPr>
          <w:rFonts w:eastAsiaTheme="minorHAnsi"/>
          <w:sz w:val="20"/>
          <w:szCs w:val="20"/>
          <w:lang w:eastAsia="en-US"/>
        </w:rPr>
        <w:t>:</w:t>
      </w:r>
      <w:proofErr w:type="spellStart"/>
      <w:r>
        <w:rPr>
          <w:rFonts w:eastAsiaTheme="minorHAnsi"/>
          <w:sz w:val="20"/>
          <w:szCs w:val="20"/>
          <w:lang w:val="en-US" w:eastAsia="en-US"/>
        </w:rPr>
        <w:t>adm</w:t>
      </w:r>
      <w:proofErr w:type="spellEnd"/>
      <w:r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val="en-US" w:eastAsia="en-US"/>
        </w:rPr>
        <w:t>s</w:t>
      </w:r>
      <w:r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val="en-US" w:eastAsia="en-US"/>
        </w:rPr>
        <w:t>p</w:t>
      </w:r>
      <w:r>
        <w:rPr>
          <w:rFonts w:eastAsiaTheme="minorHAnsi"/>
          <w:sz w:val="20"/>
          <w:szCs w:val="20"/>
          <w:lang w:eastAsia="en-US"/>
        </w:rPr>
        <w:t>.</w:t>
      </w:r>
      <w:proofErr w:type="spellStart"/>
      <w:r>
        <w:rPr>
          <w:rFonts w:eastAsiaTheme="minorHAnsi"/>
          <w:sz w:val="20"/>
          <w:szCs w:val="20"/>
          <w:lang w:val="en-US" w:eastAsia="en-US"/>
        </w:rPr>
        <w:t>chernowka</w:t>
      </w:r>
      <w:proofErr w:type="spellEnd"/>
      <w:r>
        <w:rPr>
          <w:rFonts w:eastAsiaTheme="minorHAnsi"/>
          <w:sz w:val="20"/>
          <w:szCs w:val="20"/>
          <w:lang w:eastAsia="en-US"/>
        </w:rPr>
        <w:t>@</w:t>
      </w:r>
      <w:proofErr w:type="spellStart"/>
      <w:r>
        <w:rPr>
          <w:rFonts w:eastAsiaTheme="minorHAnsi"/>
          <w:sz w:val="20"/>
          <w:szCs w:val="20"/>
          <w:lang w:val="en-US" w:eastAsia="en-US"/>
        </w:rPr>
        <w:t>yandex</w:t>
      </w:r>
      <w:proofErr w:type="spellEnd"/>
      <w:r>
        <w:rPr>
          <w:rFonts w:eastAsiaTheme="minorHAnsi"/>
          <w:sz w:val="20"/>
          <w:szCs w:val="20"/>
          <w:lang w:eastAsia="en-US"/>
        </w:rPr>
        <w:t>.</w:t>
      </w:r>
      <w:proofErr w:type="spellStart"/>
      <w:r>
        <w:rPr>
          <w:rFonts w:eastAsiaTheme="minorHAnsi"/>
          <w:sz w:val="20"/>
          <w:szCs w:val="20"/>
          <w:lang w:val="en-US" w:eastAsia="en-US"/>
        </w:rPr>
        <w:t>ru</w:t>
      </w:r>
      <w:proofErr w:type="spellEnd"/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Газета выпускается не реже одного раза в месяц.</w:t>
      </w:r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Газета распространяется бесплатно.</w:t>
      </w:r>
    </w:p>
    <w:p w:rsidR="00B11DEB" w:rsidRP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b/>
          <w:sz w:val="20"/>
          <w:szCs w:val="20"/>
        </w:rPr>
      </w:pPr>
      <w:r w:rsidRPr="00B11DEB">
        <w:rPr>
          <w:b/>
          <w:sz w:val="20"/>
          <w:szCs w:val="20"/>
        </w:rPr>
        <w:t>Тираж 50 экз.</w:t>
      </w:r>
    </w:p>
    <w:p w:rsidR="00513E2F" w:rsidRPr="00B11DEB" w:rsidRDefault="00B11DEB" w:rsidP="00B11DEB">
      <w:r>
        <w:rPr>
          <w:rFonts w:eastAsia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0" type="#_x0000_t32" style="position:absolute;margin-left:560.35pt;margin-top:515.9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" strokecolor="#0070c0" strokeweight="1.25pt"/>
        </w:pict>
      </w:r>
    </w:p>
    <w:sectPr w:rsidR="00513E2F" w:rsidRPr="00B11DEB" w:rsidSect="001E5CC5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23" w:rsidRDefault="00CC7C23" w:rsidP="00B11DEB">
      <w:r>
        <w:separator/>
      </w:r>
    </w:p>
  </w:endnote>
  <w:endnote w:type="continuationSeparator" w:id="0">
    <w:p w:rsidR="00CC7C23" w:rsidRDefault="00CC7C23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606004"/>
      <w:docPartObj>
        <w:docPartGallery w:val="Page Numbers (Bottom of Page)"/>
        <w:docPartUnique/>
      </w:docPartObj>
    </w:sdtPr>
    <w:sdtContent>
      <w:p w:rsidR="00B11DEB" w:rsidRDefault="00B11D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11DEB" w:rsidRDefault="00B11D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23" w:rsidRDefault="00CC7C23" w:rsidP="00B11DEB">
      <w:r>
        <w:separator/>
      </w:r>
    </w:p>
  </w:footnote>
  <w:footnote w:type="continuationSeparator" w:id="0">
    <w:p w:rsidR="00CC7C23" w:rsidRDefault="00CC7C23" w:rsidP="00B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65C5D"/>
    <w:multiLevelType w:val="hybridMultilevel"/>
    <w:tmpl w:val="AE16220C"/>
    <w:lvl w:ilvl="0" w:tplc="90D609DA">
      <w:start w:val="1"/>
      <w:numFmt w:val="decimal"/>
      <w:lvlText w:val="%1."/>
      <w:lvlJc w:val="left"/>
      <w:pPr>
        <w:ind w:left="1321" w:hanging="360"/>
      </w:pPr>
      <w:rPr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82AA5"/>
    <w:rsid w:val="000A3CA3"/>
    <w:rsid w:val="000B21D4"/>
    <w:rsid w:val="000C6CC0"/>
    <w:rsid w:val="000F074A"/>
    <w:rsid w:val="000F7301"/>
    <w:rsid w:val="0012738E"/>
    <w:rsid w:val="00130117"/>
    <w:rsid w:val="00164FB0"/>
    <w:rsid w:val="001869E0"/>
    <w:rsid w:val="00186A73"/>
    <w:rsid w:val="001C65D4"/>
    <w:rsid w:val="001E5CC5"/>
    <w:rsid w:val="001F3D50"/>
    <w:rsid w:val="002113E3"/>
    <w:rsid w:val="00211E22"/>
    <w:rsid w:val="0021406E"/>
    <w:rsid w:val="00245934"/>
    <w:rsid w:val="00250633"/>
    <w:rsid w:val="00254251"/>
    <w:rsid w:val="002572FB"/>
    <w:rsid w:val="00264B3D"/>
    <w:rsid w:val="002762C6"/>
    <w:rsid w:val="00291961"/>
    <w:rsid w:val="002B0C7E"/>
    <w:rsid w:val="002F0EA3"/>
    <w:rsid w:val="002F6A28"/>
    <w:rsid w:val="00333E82"/>
    <w:rsid w:val="00344F55"/>
    <w:rsid w:val="00350B46"/>
    <w:rsid w:val="003D27D2"/>
    <w:rsid w:val="003F104F"/>
    <w:rsid w:val="00443744"/>
    <w:rsid w:val="00466CD0"/>
    <w:rsid w:val="00467B6E"/>
    <w:rsid w:val="00494B47"/>
    <w:rsid w:val="00497FB4"/>
    <w:rsid w:val="004B1DCA"/>
    <w:rsid w:val="004C4FA4"/>
    <w:rsid w:val="004D1347"/>
    <w:rsid w:val="00507CD8"/>
    <w:rsid w:val="00513E2F"/>
    <w:rsid w:val="00526226"/>
    <w:rsid w:val="0056178E"/>
    <w:rsid w:val="005B546D"/>
    <w:rsid w:val="005C4498"/>
    <w:rsid w:val="005C4808"/>
    <w:rsid w:val="005F0BE8"/>
    <w:rsid w:val="005F724F"/>
    <w:rsid w:val="0061794B"/>
    <w:rsid w:val="006626D3"/>
    <w:rsid w:val="00672717"/>
    <w:rsid w:val="006A3BD8"/>
    <w:rsid w:val="006B7150"/>
    <w:rsid w:val="006F2DCC"/>
    <w:rsid w:val="00702241"/>
    <w:rsid w:val="00726953"/>
    <w:rsid w:val="007501CF"/>
    <w:rsid w:val="007702A4"/>
    <w:rsid w:val="00776BAD"/>
    <w:rsid w:val="00790C15"/>
    <w:rsid w:val="00794B6F"/>
    <w:rsid w:val="007A21CF"/>
    <w:rsid w:val="007A29C1"/>
    <w:rsid w:val="007B08E3"/>
    <w:rsid w:val="007F56C4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30B90"/>
    <w:rsid w:val="009360A7"/>
    <w:rsid w:val="00967283"/>
    <w:rsid w:val="00971C61"/>
    <w:rsid w:val="009A0CC3"/>
    <w:rsid w:val="009A4A80"/>
    <w:rsid w:val="009F3A5B"/>
    <w:rsid w:val="009F6C8F"/>
    <w:rsid w:val="00A45D1A"/>
    <w:rsid w:val="00A54CF6"/>
    <w:rsid w:val="00A67790"/>
    <w:rsid w:val="00A75706"/>
    <w:rsid w:val="00A843D3"/>
    <w:rsid w:val="00AB736A"/>
    <w:rsid w:val="00AD34A6"/>
    <w:rsid w:val="00AE571C"/>
    <w:rsid w:val="00B0540F"/>
    <w:rsid w:val="00B11952"/>
    <w:rsid w:val="00B11DEB"/>
    <w:rsid w:val="00B220EF"/>
    <w:rsid w:val="00B25305"/>
    <w:rsid w:val="00B742E4"/>
    <w:rsid w:val="00BA7E58"/>
    <w:rsid w:val="00BD6A28"/>
    <w:rsid w:val="00BE28B7"/>
    <w:rsid w:val="00BE580F"/>
    <w:rsid w:val="00BF4729"/>
    <w:rsid w:val="00C0351F"/>
    <w:rsid w:val="00C070CE"/>
    <w:rsid w:val="00C118C4"/>
    <w:rsid w:val="00C12944"/>
    <w:rsid w:val="00C151F9"/>
    <w:rsid w:val="00C1792E"/>
    <w:rsid w:val="00C548CE"/>
    <w:rsid w:val="00C748DD"/>
    <w:rsid w:val="00C82150"/>
    <w:rsid w:val="00CC7C23"/>
    <w:rsid w:val="00CD0C34"/>
    <w:rsid w:val="00CE3602"/>
    <w:rsid w:val="00CE5450"/>
    <w:rsid w:val="00D0787C"/>
    <w:rsid w:val="00D2570C"/>
    <w:rsid w:val="00D4384B"/>
    <w:rsid w:val="00D44EA0"/>
    <w:rsid w:val="00D45005"/>
    <w:rsid w:val="00D8290F"/>
    <w:rsid w:val="00D97D0D"/>
    <w:rsid w:val="00DB2A9E"/>
    <w:rsid w:val="00DB7825"/>
    <w:rsid w:val="00DC060B"/>
    <w:rsid w:val="00DC61FE"/>
    <w:rsid w:val="00DD31DE"/>
    <w:rsid w:val="00DF0602"/>
    <w:rsid w:val="00E1122E"/>
    <w:rsid w:val="00E163B3"/>
    <w:rsid w:val="00E36DA5"/>
    <w:rsid w:val="00E37329"/>
    <w:rsid w:val="00E41531"/>
    <w:rsid w:val="00E479F9"/>
    <w:rsid w:val="00EA43E9"/>
    <w:rsid w:val="00EA7D87"/>
    <w:rsid w:val="00EB4262"/>
    <w:rsid w:val="00EB6703"/>
    <w:rsid w:val="00EC138C"/>
    <w:rsid w:val="00EC6883"/>
    <w:rsid w:val="00EF0EB2"/>
    <w:rsid w:val="00EF388B"/>
    <w:rsid w:val="00F0432A"/>
    <w:rsid w:val="00F445E5"/>
    <w:rsid w:val="00F540FC"/>
    <w:rsid w:val="00F741A5"/>
    <w:rsid w:val="00F90253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6">
    <w:name w:val="No Spacing"/>
    <w:uiPriority w:val="1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basedOn w:val="a0"/>
    <w:uiPriority w:val="20"/>
    <w:qFormat/>
    <w:rsid w:val="00B11DE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el-cherkassy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F2ED-9AC2-4A9D-B1C5-59653946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Accord</cp:lastModifiedBy>
  <cp:revision>61</cp:revision>
  <cp:lastPrinted>2021-08-02T04:37:00Z</cp:lastPrinted>
  <dcterms:created xsi:type="dcterms:W3CDTF">2016-12-26T08:56:00Z</dcterms:created>
  <dcterms:modified xsi:type="dcterms:W3CDTF">2021-08-04T04:52:00Z</dcterms:modified>
</cp:coreProperties>
</file>