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595"/>
        <w:tblW w:w="10035" w:type="dxa"/>
        <w:tblLayout w:type="fixed"/>
        <w:tblLook w:val="01E0"/>
      </w:tblPr>
      <w:tblGrid>
        <w:gridCol w:w="6859"/>
        <w:gridCol w:w="3176"/>
      </w:tblGrid>
      <w:tr w:rsidR="00B11DEB" w:rsidTr="00B11DEB">
        <w:trPr>
          <w:trHeight w:val="2258"/>
        </w:trPr>
        <w:tc>
          <w:tcPr>
            <w:tcW w:w="6860" w:type="dxa"/>
          </w:tcPr>
          <w:p w:rsidR="00B11DEB" w:rsidRDefault="00B86EC3" w:rsidP="005818A3">
            <w:pPr>
              <w:spacing w:line="256" w:lineRule="auto"/>
              <w:ind w:right="-161"/>
              <w:rPr>
                <w:lang w:eastAsia="en-US"/>
              </w:rPr>
            </w:pPr>
            <w:r w:rsidRPr="00B86EC3">
              <w:rPr>
                <w:lang w:eastAsia="en-US"/>
              </w:rPr>
            </w:r>
            <w:r w:rsidR="005D4287" w:rsidRPr="00B86EC3">
              <w:rPr>
                <w:lang w:eastAsia="en-US"/>
              </w:rPr>
              <w:pict>
                <v:shapetype id="_x0000_t202" coordsize="21600,21600" o:spt="202" path="m,l,21600r21600,l21600,xe">
                  <v:stroke joinstyle="miter"/>
                  <v:path gradientshapeok="t" o:connecttype="rect"/>
                </v:shapetype>
                <v:shape id="Надпись 2" o:spid="_x0000_s1034" type="#_x0000_t202" style="width:330.75pt;height:116.7pt;visibility:visible;mso-position-horizontal-relative:char;mso-position-vertical-relative:line" filled="f" stroked="f">
                  <o:lock v:ext="edit" shapetype="t"/>
                  <v:textbox style="mso-fit-shape-to-text:t">
                    <w:txbxContent>
                      <w:p w:rsidR="00601788" w:rsidRDefault="00601788" w:rsidP="00B11DEB">
                        <w:pPr>
                          <w:pStyle w:val="a7"/>
                          <w:spacing w:before="0" w:beforeAutospacing="0" w:after="0" w:afterAutospacing="0"/>
                        </w:pPr>
                        <w:r w:rsidRPr="00B11DEB">
                          <w:rPr>
                            <w:b/>
                            <w:bCs/>
                            <w:color w:val="969696"/>
                            <w:spacing w:val="-48"/>
                            <w:sz w:val="96"/>
                            <w:szCs w:val="96"/>
                          </w:rPr>
                          <w:t>Черновские</w:t>
                        </w:r>
                      </w:p>
                      <w:p w:rsidR="00601788" w:rsidRDefault="00601788" w:rsidP="00B11DEB">
                        <w:pPr>
                          <w:pStyle w:val="a7"/>
                          <w:spacing w:before="0" w:beforeAutospacing="0" w:after="0" w:afterAutospacing="0"/>
                        </w:pPr>
                        <w:r w:rsidRPr="00B11DEB">
                          <w:rPr>
                            <w:b/>
                            <w:bCs/>
                            <w:color w:val="969696"/>
                            <w:spacing w:val="-48"/>
                            <w:sz w:val="96"/>
                            <w:szCs w:val="96"/>
                          </w:rPr>
                          <w:t>вести</w:t>
                        </w:r>
                      </w:p>
                    </w:txbxContent>
                  </v:textbox>
                  <w10:wrap type="none"/>
                  <w10:anchorlock/>
                </v:shape>
              </w:pict>
            </w:r>
          </w:p>
        </w:tc>
        <w:tc>
          <w:tcPr>
            <w:tcW w:w="3177" w:type="dxa"/>
            <w:hideMark/>
          </w:tcPr>
          <w:p w:rsidR="00B11DEB" w:rsidRDefault="00B11DEB" w:rsidP="00A170FE">
            <w:pPr>
              <w:spacing w:line="256" w:lineRule="auto"/>
              <w:rPr>
                <w:lang w:eastAsia="en-US"/>
              </w:rPr>
            </w:pPr>
            <w:r>
              <w:rPr>
                <w:noProof/>
              </w:rPr>
              <w:drawing>
                <wp:inline distT="0" distB="0" distL="0" distR="0">
                  <wp:extent cx="1962150" cy="1390650"/>
                  <wp:effectExtent l="0" t="0" r="0" b="0"/>
                  <wp:docPr id="3" name="Рисунок 3"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B11DEB" w:rsidTr="00B11DEB">
        <w:trPr>
          <w:trHeight w:val="821"/>
        </w:trPr>
        <w:tc>
          <w:tcPr>
            <w:tcW w:w="6860" w:type="dxa"/>
            <w:hideMark/>
          </w:tcPr>
          <w:p w:rsidR="00B11DEB" w:rsidRDefault="00B11DEB" w:rsidP="00A170FE">
            <w:pPr>
              <w:spacing w:line="256" w:lineRule="auto"/>
              <w:rPr>
                <w:lang w:eastAsia="en-US"/>
              </w:rPr>
            </w:pPr>
            <w:r>
              <w:rPr>
                <w:lang w:eastAsia="en-US"/>
              </w:rPr>
              <w:t>Газета Администрации сельского поселения Черновка</w:t>
            </w:r>
          </w:p>
          <w:p w:rsidR="00B11DEB" w:rsidRDefault="00B11DEB" w:rsidP="00A170FE">
            <w:pPr>
              <w:spacing w:line="256" w:lineRule="auto"/>
              <w:rPr>
                <w:lang w:eastAsia="en-US"/>
              </w:rPr>
            </w:pPr>
            <w:r>
              <w:rPr>
                <w:lang w:eastAsia="en-US"/>
              </w:rPr>
              <w:t>муниципального района Кинель-Черкасский  Самарской области</w:t>
            </w:r>
          </w:p>
        </w:tc>
        <w:tc>
          <w:tcPr>
            <w:tcW w:w="3177" w:type="dxa"/>
            <w:hideMark/>
          </w:tcPr>
          <w:p w:rsidR="009364D5" w:rsidRDefault="000C44DB" w:rsidP="009364D5">
            <w:pPr>
              <w:spacing w:line="254" w:lineRule="auto"/>
              <w:rPr>
                <w:b/>
                <w:lang w:eastAsia="en-US"/>
              </w:rPr>
            </w:pPr>
            <w:r>
              <w:rPr>
                <w:b/>
                <w:lang w:eastAsia="en-US"/>
              </w:rPr>
              <w:t xml:space="preserve">№ </w:t>
            </w:r>
            <w:r w:rsidR="00625296">
              <w:rPr>
                <w:b/>
                <w:lang w:eastAsia="en-US"/>
              </w:rPr>
              <w:t>7</w:t>
            </w:r>
            <w:r w:rsidR="00E859FA">
              <w:rPr>
                <w:b/>
                <w:lang w:eastAsia="en-US"/>
              </w:rPr>
              <w:t xml:space="preserve"> </w:t>
            </w:r>
            <w:r w:rsidR="00A10869">
              <w:rPr>
                <w:b/>
                <w:lang w:eastAsia="en-US"/>
              </w:rPr>
              <w:t>(</w:t>
            </w:r>
            <w:r w:rsidR="00625296">
              <w:rPr>
                <w:b/>
                <w:lang w:eastAsia="en-US"/>
              </w:rPr>
              <w:t>405</w:t>
            </w:r>
            <w:r w:rsidR="009364D5">
              <w:rPr>
                <w:b/>
                <w:lang w:eastAsia="en-US"/>
              </w:rPr>
              <w:t>)</w:t>
            </w:r>
          </w:p>
          <w:p w:rsidR="00B11DEB" w:rsidRPr="00173CD7" w:rsidRDefault="00625296" w:rsidP="00E859FA">
            <w:pPr>
              <w:spacing w:line="256" w:lineRule="auto"/>
              <w:rPr>
                <w:b/>
                <w:lang w:eastAsia="en-US"/>
              </w:rPr>
            </w:pPr>
            <w:r>
              <w:rPr>
                <w:b/>
                <w:i/>
                <w:lang w:eastAsia="en-US"/>
              </w:rPr>
              <w:t xml:space="preserve">03 </w:t>
            </w:r>
            <w:r w:rsidR="00E859FA">
              <w:rPr>
                <w:b/>
                <w:i/>
                <w:lang w:eastAsia="en-US"/>
              </w:rPr>
              <w:t>февраля 2022</w:t>
            </w:r>
            <w:r w:rsidR="009364D5">
              <w:rPr>
                <w:b/>
                <w:i/>
                <w:lang w:eastAsia="en-US"/>
              </w:rPr>
              <w:t xml:space="preserve"> года</w:t>
            </w:r>
          </w:p>
        </w:tc>
      </w:tr>
    </w:tbl>
    <w:p w:rsidR="00720321" w:rsidRDefault="00720321" w:rsidP="00081982">
      <w:pPr>
        <w:spacing w:line="240" w:lineRule="exact"/>
        <w:jc w:val="both"/>
        <w:rPr>
          <w:color w:val="000000" w:themeColor="text1"/>
        </w:rPr>
      </w:pPr>
    </w:p>
    <w:p w:rsidR="00E859FA" w:rsidRPr="00625296" w:rsidRDefault="00E859FA" w:rsidP="00E859FA">
      <w:pPr>
        <w:spacing w:line="240" w:lineRule="exact"/>
        <w:jc w:val="both"/>
        <w:rPr>
          <w:b/>
          <w:i/>
          <w:iCs/>
        </w:rPr>
      </w:pPr>
    </w:p>
    <w:p w:rsidR="00E859FA" w:rsidRPr="00AB7283" w:rsidRDefault="00E859FA" w:rsidP="00E859FA">
      <w:pPr>
        <w:pBdr>
          <w:top w:val="double" w:sz="4" w:space="1" w:color="auto"/>
          <w:left w:val="double" w:sz="4" w:space="5" w:color="auto"/>
          <w:bottom w:val="double" w:sz="4" w:space="1" w:color="auto"/>
          <w:right w:val="double" w:sz="4" w:space="0" w:color="auto"/>
        </w:pBdr>
        <w:jc w:val="center"/>
        <w:rPr>
          <w:b/>
          <w:bCs/>
        </w:rPr>
      </w:pPr>
      <w:r>
        <w:rPr>
          <w:b/>
          <w:bCs/>
        </w:rPr>
        <w:t xml:space="preserve">ПРОКУРАТУРА КИНЕЛЬ-ЧЕРКАССКОГО РАЙОНА </w:t>
      </w:r>
      <w:r w:rsidR="00625296">
        <w:rPr>
          <w:b/>
          <w:bCs/>
        </w:rPr>
        <w:t>ИНФОРМИРУЕТ</w:t>
      </w:r>
    </w:p>
    <w:p w:rsidR="00E859FA" w:rsidRDefault="00E859FA" w:rsidP="00E859FA">
      <w:pPr>
        <w:spacing w:line="240" w:lineRule="exact"/>
        <w:jc w:val="both"/>
        <w:rPr>
          <w:i/>
          <w:iCs/>
          <w:sz w:val="20"/>
          <w:szCs w:val="20"/>
        </w:rPr>
      </w:pPr>
    </w:p>
    <w:p w:rsidR="00625296" w:rsidRPr="00625296" w:rsidRDefault="00E859FA" w:rsidP="005D4287">
      <w:pPr>
        <w:spacing w:line="360" w:lineRule="auto"/>
        <w:ind w:firstLine="540"/>
        <w:jc w:val="both"/>
        <w:rPr>
          <w:b/>
        </w:rPr>
      </w:pPr>
      <w:r w:rsidRPr="00625296">
        <w:rPr>
          <w:rFonts w:eastAsiaTheme="minorHAnsi"/>
          <w:b/>
          <w:lang w:eastAsia="en-US"/>
        </w:rPr>
        <w:tab/>
      </w:r>
      <w:r w:rsidR="00625296" w:rsidRPr="00625296">
        <w:rPr>
          <w:b/>
          <w:color w:val="000000"/>
          <w:lang w:eastAsia="zh-CN"/>
        </w:rPr>
        <w:t xml:space="preserve">Кинель-Черкасским районным судом Самарской области осужден мужчина за </w:t>
      </w:r>
      <w:r w:rsidR="00625296" w:rsidRPr="00625296">
        <w:rPr>
          <w:b/>
        </w:rPr>
        <w:t>незаконное приобретение и хранение без цели сбыта наркотических средств (часть 2 статьи 228 УК РФ).</w:t>
      </w:r>
    </w:p>
    <w:p w:rsidR="00625296" w:rsidRPr="00625296" w:rsidRDefault="00625296" w:rsidP="005D4287">
      <w:pPr>
        <w:suppressAutoHyphens/>
        <w:autoSpaceDN w:val="0"/>
        <w:spacing w:line="360" w:lineRule="auto"/>
        <w:ind w:firstLine="567"/>
        <w:jc w:val="both"/>
        <w:textAlignment w:val="baseline"/>
        <w:rPr>
          <w:rFonts w:eastAsia="SimSun"/>
          <w:kern w:val="3"/>
          <w:lang w:eastAsia="zh-CN" w:bidi="hi-IN"/>
        </w:rPr>
      </w:pPr>
      <w:r w:rsidRPr="00625296">
        <w:rPr>
          <w:rFonts w:eastAsia="SimSun"/>
          <w:kern w:val="3"/>
          <w:lang w:eastAsia="zh-CN" w:bidi="hi-IN"/>
        </w:rPr>
        <w:t xml:space="preserve">Кинель-Черкасским районным судом Самарской области 01 февраля 2022 года рассмотрено уголовное дело в отношении ранее не судимого К. за совершение преступления, предусмотренного частью 2 статьи 228 УК РФ. </w:t>
      </w:r>
    </w:p>
    <w:p w:rsidR="00625296" w:rsidRPr="00625296" w:rsidRDefault="00625296" w:rsidP="005D4287">
      <w:pPr>
        <w:autoSpaceDE w:val="0"/>
        <w:autoSpaceDN w:val="0"/>
        <w:adjustRightInd w:val="0"/>
        <w:spacing w:line="360" w:lineRule="auto"/>
        <w:jc w:val="both"/>
        <w:rPr>
          <w:rFonts w:eastAsia="SimSun"/>
          <w:kern w:val="3"/>
          <w:lang w:eastAsia="zh-CN" w:bidi="hi-IN"/>
        </w:rPr>
      </w:pPr>
      <w:r w:rsidRPr="00625296">
        <w:rPr>
          <w:rFonts w:eastAsia="SimSun"/>
          <w:kern w:val="3"/>
          <w:lang w:eastAsia="zh-CN" w:bidi="hi-IN"/>
        </w:rPr>
        <w:tab/>
        <w:t xml:space="preserve">В ходе следствия по уголовного делу установлено, что К. 16 декабря 1990 года рождения, уроженец с. Кротовка Кинель – Черкасского района Куйбышевской области, гражданин Российской Федерации, со средним образованием, неработающий, военнообязанный, разведенный, имеющий на иждивении двоих малолетних детей, совершил незаконное приобретение и хранение без цели сбыта наркотических средств в крупном размере.  </w:t>
      </w:r>
    </w:p>
    <w:p w:rsidR="00625296" w:rsidRPr="00625296" w:rsidRDefault="00625296" w:rsidP="005D4287">
      <w:pPr>
        <w:autoSpaceDE w:val="0"/>
        <w:autoSpaceDN w:val="0"/>
        <w:adjustRightInd w:val="0"/>
        <w:spacing w:line="360" w:lineRule="auto"/>
        <w:jc w:val="both"/>
        <w:rPr>
          <w:rFonts w:eastAsia="SimSun"/>
          <w:kern w:val="3"/>
          <w:lang w:eastAsia="zh-CN" w:bidi="hi-IN"/>
        </w:rPr>
      </w:pPr>
      <w:r w:rsidRPr="00625296">
        <w:rPr>
          <w:rFonts w:eastAsia="SimSun"/>
          <w:kern w:val="3"/>
          <w:lang w:eastAsia="zh-CN" w:bidi="hi-IN"/>
        </w:rPr>
        <w:t xml:space="preserve">        Так, вышеуказанный гражданин, в августе 2021 года, более точные время и дата следствием не установлены, находясь на участке местности, расположенном около автодороги «село Кротовка – поселок Подгорный» Кинель – Черкасского района Самарской области, путем срезания верхушечных частей наркосодержащих растений конопли и их дальнейшего сбора, незаконно приобрел наркотическое средство марихуана, после чего, прибыв по месту своего жительства в селе Кротовка, разложил наркотическое средство марихуана на чердаке для сушки и дальнейшего незаконного хранения для личного потребления, общей массой 8202, 42 грамма, что относится к крупному размеру, и незаконно хранил до 13.09.2021 до 12 часов 55 минут до момента обнаружения сотрудниками ОМВД России по Кинель – Черкасскому району наркотического вещества по месту проживания К.</w:t>
      </w:r>
    </w:p>
    <w:p w:rsidR="00625296" w:rsidRPr="00625296" w:rsidRDefault="00625296" w:rsidP="005D4287">
      <w:pPr>
        <w:suppressAutoHyphens/>
        <w:autoSpaceDN w:val="0"/>
        <w:spacing w:line="360" w:lineRule="auto"/>
        <w:ind w:firstLine="567"/>
        <w:jc w:val="both"/>
        <w:textAlignment w:val="baseline"/>
        <w:rPr>
          <w:rFonts w:eastAsia="SimSun"/>
          <w:kern w:val="3"/>
          <w:lang w:eastAsia="zh-CN" w:bidi="hi-IN"/>
        </w:rPr>
      </w:pPr>
      <w:r w:rsidRPr="00625296">
        <w:rPr>
          <w:rFonts w:eastAsia="SimSun"/>
          <w:kern w:val="3"/>
          <w:lang w:eastAsia="zh-CN" w:bidi="hi-IN"/>
        </w:rPr>
        <w:t>Подсудимый в судебном заседании вину признал полностью, в содеянном раскаялся.</w:t>
      </w:r>
    </w:p>
    <w:p w:rsidR="00625296" w:rsidRPr="00625296" w:rsidRDefault="00625296" w:rsidP="005D4287">
      <w:pPr>
        <w:suppressAutoHyphens/>
        <w:autoSpaceDN w:val="0"/>
        <w:spacing w:line="360" w:lineRule="auto"/>
        <w:ind w:firstLine="567"/>
        <w:jc w:val="both"/>
        <w:textAlignment w:val="baseline"/>
        <w:rPr>
          <w:rFonts w:eastAsia="SimSun"/>
          <w:kern w:val="3"/>
          <w:lang w:eastAsia="zh-CN" w:bidi="hi-IN"/>
        </w:rPr>
      </w:pPr>
      <w:r w:rsidRPr="00625296">
        <w:rPr>
          <w:rFonts w:eastAsia="SimSun"/>
          <w:kern w:val="3"/>
          <w:lang w:eastAsia="zh-CN" w:bidi="hi-IN"/>
        </w:rPr>
        <w:lastRenderedPageBreak/>
        <w:t>Государственным обвинителем суду представлены исчерпывающие доказательства, указывающие на виновность подсудимого в инкриминируемом ему деянии. Доказательства стороны обвинения легли в основу обвинительного приговора.</w:t>
      </w:r>
    </w:p>
    <w:p w:rsidR="00625296" w:rsidRPr="00625296" w:rsidRDefault="00625296" w:rsidP="005D4287">
      <w:pPr>
        <w:suppressAutoHyphens/>
        <w:autoSpaceDN w:val="0"/>
        <w:spacing w:line="360" w:lineRule="auto"/>
        <w:ind w:firstLine="567"/>
        <w:jc w:val="both"/>
        <w:textAlignment w:val="baseline"/>
        <w:rPr>
          <w:rFonts w:eastAsia="SimSun"/>
          <w:kern w:val="3"/>
          <w:lang w:eastAsia="zh-CN" w:bidi="hi-IN"/>
        </w:rPr>
      </w:pPr>
      <w:r w:rsidRPr="00625296">
        <w:rPr>
          <w:rFonts w:eastAsia="SimSun"/>
          <w:kern w:val="3"/>
          <w:lang w:eastAsia="zh-CN" w:bidi="hi-IN"/>
        </w:rPr>
        <w:t xml:space="preserve">Так, судом, с учетом мнения государственного обвинителя, назначено наказание в виде 3 лет лишения свободы в исправительной колонии строгого режима. </w:t>
      </w:r>
    </w:p>
    <w:p w:rsidR="00625296" w:rsidRPr="00625296" w:rsidRDefault="00625296" w:rsidP="005D4287">
      <w:pPr>
        <w:suppressAutoHyphens/>
        <w:autoSpaceDN w:val="0"/>
        <w:spacing w:line="360" w:lineRule="auto"/>
        <w:ind w:firstLine="567"/>
        <w:jc w:val="both"/>
        <w:textAlignment w:val="baseline"/>
        <w:rPr>
          <w:rFonts w:eastAsia="SimSun"/>
          <w:kern w:val="3"/>
          <w:lang w:eastAsia="zh-CN" w:bidi="hi-IN"/>
        </w:rPr>
      </w:pPr>
      <w:r w:rsidRPr="00625296">
        <w:rPr>
          <w:rFonts w:eastAsia="SimSun"/>
          <w:kern w:val="3"/>
          <w:lang w:eastAsia="zh-CN" w:bidi="hi-IN"/>
        </w:rPr>
        <w:t>Приговор в законную силу не вступил.</w:t>
      </w:r>
    </w:p>
    <w:p w:rsidR="00625296" w:rsidRPr="00625296" w:rsidRDefault="00625296" w:rsidP="005D4287">
      <w:pPr>
        <w:pStyle w:val="5"/>
        <w:spacing w:line="360" w:lineRule="auto"/>
        <w:contextualSpacing/>
        <w:rPr>
          <w:rFonts w:ascii="Times New Roman" w:hAnsi="Times New Roman" w:cs="Times New Roman"/>
          <w:color w:val="auto"/>
        </w:rPr>
      </w:pPr>
      <w:r w:rsidRPr="00625296">
        <w:rPr>
          <w:rFonts w:ascii="Times New Roman" w:hAnsi="Times New Roman" w:cs="Times New Roman"/>
          <w:color w:val="auto"/>
        </w:rPr>
        <w:t>01.02.2022</w:t>
      </w:r>
    </w:p>
    <w:p w:rsidR="00E859FA" w:rsidRPr="00625296" w:rsidRDefault="00E859FA" w:rsidP="00625296">
      <w:pPr>
        <w:spacing w:line="276" w:lineRule="auto"/>
        <w:jc w:val="both"/>
        <w:rPr>
          <w:i/>
          <w:iCs/>
        </w:rPr>
      </w:pPr>
    </w:p>
    <w:p w:rsidR="00E859FA" w:rsidRPr="00625296" w:rsidRDefault="00E859FA" w:rsidP="00E859FA">
      <w:pPr>
        <w:spacing w:line="240" w:lineRule="exact"/>
        <w:jc w:val="both"/>
        <w:rPr>
          <w:i/>
          <w:iCs/>
          <w:sz w:val="20"/>
          <w:szCs w:val="20"/>
        </w:rPr>
      </w:pPr>
    </w:p>
    <w:p w:rsidR="00B12D74" w:rsidRDefault="00B12D74" w:rsidP="00B12D74">
      <w:pPr>
        <w:pBdr>
          <w:top w:val="double" w:sz="4" w:space="1" w:color="auto"/>
          <w:left w:val="double" w:sz="4" w:space="0" w:color="auto"/>
          <w:bottom w:val="double" w:sz="4" w:space="1" w:color="auto"/>
          <w:right w:val="double" w:sz="4" w:space="10" w:color="auto"/>
        </w:pBdr>
        <w:jc w:val="center"/>
        <w:rPr>
          <w:b/>
          <w:szCs w:val="28"/>
        </w:rPr>
      </w:pPr>
      <w:r>
        <w:rPr>
          <w:b/>
          <w:szCs w:val="28"/>
        </w:rPr>
        <w:t xml:space="preserve">РЕКОМЕНДАЦИИ РОСПОТРЕБНАДЗОРА ПО ГИГИЕНЕ </w:t>
      </w:r>
    </w:p>
    <w:p w:rsidR="00B12D74" w:rsidRPr="00B12D74" w:rsidRDefault="00B12D74" w:rsidP="00B12D74">
      <w:pPr>
        <w:pBdr>
          <w:top w:val="double" w:sz="4" w:space="1" w:color="auto"/>
          <w:left w:val="double" w:sz="4" w:space="0" w:color="auto"/>
          <w:bottom w:val="double" w:sz="4" w:space="1" w:color="auto"/>
          <w:right w:val="double" w:sz="4" w:space="10" w:color="auto"/>
        </w:pBdr>
        <w:jc w:val="center"/>
        <w:rPr>
          <w:b/>
          <w:szCs w:val="28"/>
        </w:rPr>
      </w:pPr>
      <w:r>
        <w:rPr>
          <w:b/>
          <w:szCs w:val="28"/>
        </w:rPr>
        <w:t>ПРОДУКТОВ ПИТАНИЯ</w:t>
      </w:r>
    </w:p>
    <w:p w:rsidR="00B12D74" w:rsidRDefault="00B12D74" w:rsidP="00B12D74">
      <w:pPr>
        <w:pStyle w:val="3"/>
        <w:shd w:val="clear" w:color="auto" w:fill="F8F8F8"/>
        <w:rPr>
          <w:rFonts w:ascii="Arial" w:hAnsi="Arial" w:cs="Arial"/>
          <w:noProof/>
          <w:color w:val="000000"/>
          <w:sz w:val="15"/>
          <w:szCs w:val="15"/>
        </w:rPr>
      </w:pPr>
    </w:p>
    <w:p w:rsidR="00C51C58" w:rsidRDefault="00C51C58" w:rsidP="00C51C58">
      <w:r w:rsidRPr="00C51C58">
        <w:rPr>
          <w:noProof/>
        </w:rPr>
        <w:drawing>
          <wp:inline distT="0" distB="0" distL="0" distR="0">
            <wp:extent cx="5657850" cy="4038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6578" cy="4080520"/>
                    </a:xfrm>
                    <a:prstGeom prst="rect">
                      <a:avLst/>
                    </a:prstGeom>
                    <a:noFill/>
                    <a:ln>
                      <a:noFill/>
                    </a:ln>
                  </pic:spPr>
                </pic:pic>
              </a:graphicData>
            </a:graphic>
          </wp:inline>
        </w:drawing>
      </w:r>
    </w:p>
    <w:p w:rsidR="00C51C58" w:rsidRPr="00C51C58" w:rsidRDefault="00C51C58" w:rsidP="00C51C58"/>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Роспотребнадзор напоминает, как правильно мыть продукты перед приготовлением и употреблением в пищу. Соблюдение простых правил поможет избежать неприятных последствий и снизит риск различных заболеваний.</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Фрукты и овощи</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Фрукты и овощи обязательно нужно мыть под проточной водой, причем не только те, на которых есть видимые частицы грязи. Мыть необходимо даже те овощи и фрукты, кожура которых несъедобная, например, бананы, мандарины. Помните, когда вы чистите немытый фрукт, существует риск перенести бактерии с кожуры на съедобную часть.</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Крупы</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lastRenderedPageBreak/>
        <w:t>Промывать рис и другие крупы, нужно, чтобы удалить с зёрен лишний крахмал, пыль, шелуху, и других загрязнения. Оптимально промывать крупу в большой кастрюле или миске. Сначала нужно залить продукт водой и перемешать, затем аккуратно слить воду, и повторить процедуру 2-3 раза.</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Рыба и морепродукты</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Сырую рыбу, также, как и мясо, при достаточной термической обработке, мыть не обязательно. При этом моллюсков рекомендовано промыть, поскольку в таких продуктах часто встречается песок, осколки раковин.</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Красное мясо</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Все бактерии с красного мяса смыть невозможно. Ведь некоторые из них находятся глубоко в мышечных волокнах. Принцип тот же, что с птицей и рыбой. Самый надёжный способ убить все бактерии в мясе – достаточная термическая обработка, то есть блюда из мяса надо готовить тщательно, так, чтобы температура внутри продукта была не ниже 85 градусов.</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Мясо птицы</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В одном из исследований изучались поверхности и продукты дома у людей, которые мыли сырую птицу перед приготовлением. В 60% в раковине были обнаружены бактерии, а в 26% бактерий были обнаружены на вымытой после этого зелени для салата.</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Водопроводная вода, которой вы промываете птицу, недостаточно горячая, чтобы убить микроорганизмы, это действие только перераспределит вредные бактерии на кухонных поверхностях. При этом во время приготовления других продуктов на тех же поверхностях может произойти перекрёстное заражение, которое может вызвать кишечные инфекции.</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Зелень</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Петрушку, укроп, зелёный лук нужно промывать не только перед едой, но и перед тем, как отправить зелень в холодильник. Важно смыть все остатки земли и грязи с листьев. Раковину перед мытьём овощей и зелени нужно вымыть с моющим средством, это особенно важно, если до этого там мыли сырое мясо или рыбу.</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Зелень для салатов, готовая к употреблению</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Некоторые производители свежих салатных смесей проводят тройную промывку листьев для удаления загрязнений. В таком случае, на упаковке будет стоять особая отметка «готово к употреблению». Такие салаты достаточно чистые, но специалисты рекомендуют в домашних условиях перед употреблением промыть их еще раз проточной водой.</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Яйца</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Природой устроено так, что яичная скорлупа имеет тонкий налёт, благодаря которому бактерии не попадают в крошечные поры. На производстве яйца очищают таким образом, чтобы слой оставался неповреждённым. Усердное мытьё яиц в домашних условиях конечно удаляет загрязнения, но вместе с этим возможно и попадание бактерий внутрь яйца через микротрещины скорлупы. Всегда храните яйца в холодильнике на отдельной полке, готовьте их тщательно, а непосредственно перед приготовлением яйца лучше вымыть.</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Грибы</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lastRenderedPageBreak/>
        <w:t>С одной стороны, грибы — это продукт, который напрямую контактирует с почвой, с другой, грибы — это маленькие губки, которые впитывают воду и, возможно, вместе с ней и бактерии. Если на упаковке нет информации, о том, что грибы промыты, протрите приобретённые в магазине грибы чистой влажной тканью. Собранные самостоятельно грибы необходимо замочить в тёплой солёной воде на 30 минут, затем промыть чистой проточной водой до тех пор, пока не смоется вся грязь.</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Макароны</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Промывать макароны перед приготовлением, также, как и пельмени, вареники, не требуется.</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b/>
          <w:bCs/>
          <w:color w:val="000000"/>
          <w:sz w:val="22"/>
          <w:szCs w:val="22"/>
        </w:rPr>
        <w:t>Чем лучше мыть</w:t>
      </w:r>
    </w:p>
    <w:p w:rsidR="00B12D74" w:rsidRPr="00B12D74" w:rsidRDefault="00B12D74" w:rsidP="005D4287">
      <w:pPr>
        <w:pStyle w:val="a7"/>
        <w:shd w:val="clear" w:color="auto" w:fill="F8F8F8"/>
        <w:spacing w:before="0" w:beforeAutospacing="0" w:after="0" w:afterAutospacing="0" w:line="360" w:lineRule="auto"/>
        <w:ind w:firstLine="426"/>
        <w:jc w:val="both"/>
        <w:rPr>
          <w:color w:val="000000"/>
          <w:sz w:val="22"/>
          <w:szCs w:val="22"/>
        </w:rPr>
      </w:pPr>
      <w:r w:rsidRPr="00B12D74">
        <w:rPr>
          <w:color w:val="000000"/>
          <w:sz w:val="22"/>
          <w:szCs w:val="22"/>
        </w:rPr>
        <w:t>Обратите внимание, что использовать для очищения овощей, фруктов и зелени мыло или средства для мытья посуды, не лучший выбор. Поверхностно-активные вещества (ПАВ), благодаря которым образуется обильная пена не предназначены для употребления внутрь. При этом важно не забывать, что перед приготовлением любых продуктов, нужно тщательно вымыть руки с мылом.</w:t>
      </w:r>
    </w:p>
    <w:p w:rsidR="00B12D74" w:rsidRDefault="00B12D74" w:rsidP="00B12D74">
      <w:pPr>
        <w:pStyle w:val="a7"/>
        <w:shd w:val="clear" w:color="auto" w:fill="F8F8F8"/>
        <w:spacing w:before="0" w:beforeAutospacing="0" w:after="0" w:afterAutospacing="0"/>
        <w:ind w:firstLine="426"/>
        <w:jc w:val="both"/>
        <w:rPr>
          <w:color w:val="000000"/>
          <w:sz w:val="28"/>
          <w:szCs w:val="28"/>
        </w:rPr>
      </w:pPr>
    </w:p>
    <w:p w:rsidR="005D4287" w:rsidRDefault="005D4287" w:rsidP="00B12D74">
      <w:pPr>
        <w:pStyle w:val="a7"/>
        <w:shd w:val="clear" w:color="auto" w:fill="F8F8F8"/>
        <w:spacing w:before="0" w:beforeAutospacing="0" w:after="0" w:afterAutospacing="0"/>
        <w:ind w:firstLine="426"/>
        <w:jc w:val="both"/>
        <w:rPr>
          <w:color w:val="000000"/>
          <w:sz w:val="28"/>
          <w:szCs w:val="28"/>
        </w:rPr>
      </w:pPr>
    </w:p>
    <w:p w:rsidR="005D4287" w:rsidRDefault="005D4287" w:rsidP="00B12D74">
      <w:pPr>
        <w:pStyle w:val="a7"/>
        <w:shd w:val="clear" w:color="auto" w:fill="F8F8F8"/>
        <w:spacing w:before="0" w:beforeAutospacing="0" w:after="0" w:afterAutospacing="0"/>
        <w:ind w:firstLine="426"/>
        <w:jc w:val="both"/>
        <w:rPr>
          <w:color w:val="000000"/>
          <w:sz w:val="28"/>
          <w:szCs w:val="28"/>
        </w:rPr>
      </w:pPr>
    </w:p>
    <w:p w:rsidR="00B12D74" w:rsidRPr="00B12D74" w:rsidRDefault="00B12D74" w:rsidP="00B12D74">
      <w:pPr>
        <w:pBdr>
          <w:top w:val="double" w:sz="4" w:space="1" w:color="auto"/>
          <w:left w:val="double" w:sz="4" w:space="0" w:color="auto"/>
          <w:bottom w:val="double" w:sz="4" w:space="1" w:color="auto"/>
          <w:right w:val="double" w:sz="4" w:space="10" w:color="auto"/>
        </w:pBdr>
        <w:jc w:val="center"/>
        <w:rPr>
          <w:b/>
          <w:szCs w:val="28"/>
        </w:rPr>
      </w:pPr>
      <w:r>
        <w:rPr>
          <w:b/>
          <w:szCs w:val="28"/>
        </w:rPr>
        <w:t xml:space="preserve">ПАМЯТКА О ВАКЦИНАЦИИ ПРОТИВ </w:t>
      </w:r>
      <w:r>
        <w:rPr>
          <w:b/>
          <w:szCs w:val="28"/>
          <w:lang w:val="en-US"/>
        </w:rPr>
        <w:t>COVID</w:t>
      </w:r>
      <w:r w:rsidRPr="007812DF">
        <w:rPr>
          <w:b/>
          <w:szCs w:val="28"/>
        </w:rPr>
        <w:t>-19</w:t>
      </w:r>
    </w:p>
    <w:p w:rsidR="00E13D31" w:rsidRDefault="00E13D31" w:rsidP="00E859FA">
      <w:pPr>
        <w:spacing w:line="240" w:lineRule="exact"/>
        <w:jc w:val="both"/>
        <w:rPr>
          <w:i/>
          <w:iCs/>
          <w:sz w:val="20"/>
          <w:szCs w:val="20"/>
        </w:rPr>
      </w:pPr>
    </w:p>
    <w:p w:rsidR="005D4287" w:rsidRDefault="005D4287" w:rsidP="00B12D74">
      <w:pPr>
        <w:spacing w:line="360" w:lineRule="auto"/>
        <w:jc w:val="center"/>
        <w:rPr>
          <w:noProof/>
        </w:rPr>
      </w:pPr>
    </w:p>
    <w:p w:rsidR="00E13D31" w:rsidRDefault="00B12D74" w:rsidP="00B12D74">
      <w:pPr>
        <w:spacing w:line="360" w:lineRule="auto"/>
        <w:jc w:val="center"/>
      </w:pPr>
      <w:r w:rsidRPr="00B12D74">
        <w:rPr>
          <w:noProof/>
        </w:rPr>
        <w:drawing>
          <wp:inline distT="0" distB="0" distL="0" distR="0">
            <wp:extent cx="6219825" cy="45815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5641" cy="4585809"/>
                    </a:xfrm>
                    <a:prstGeom prst="rect">
                      <a:avLst/>
                    </a:prstGeom>
                    <a:noFill/>
                    <a:ln>
                      <a:noFill/>
                    </a:ln>
                  </pic:spPr>
                </pic:pic>
              </a:graphicData>
            </a:graphic>
          </wp:inline>
        </w:drawing>
      </w:r>
    </w:p>
    <w:p w:rsidR="00D47D05" w:rsidRDefault="00D47D05" w:rsidP="00C51C58">
      <w:pPr>
        <w:pStyle w:val="2"/>
        <w:shd w:val="clear" w:color="auto" w:fill="FFFFFF"/>
        <w:spacing w:before="225" w:after="75"/>
        <w:ind w:firstLine="245"/>
        <w:rPr>
          <w:rFonts w:ascii="Arial" w:hAnsi="Arial" w:cs="Arial"/>
          <w:color w:val="154A65"/>
          <w:sz w:val="24"/>
          <w:szCs w:val="24"/>
        </w:rPr>
      </w:pPr>
    </w:p>
    <w:p w:rsidR="00C51C58" w:rsidRDefault="00C51C58" w:rsidP="00D47D05">
      <w:pPr>
        <w:shd w:val="clear" w:color="auto" w:fill="FFFFFF"/>
        <w:ind w:firstLine="245"/>
        <w:jc w:val="center"/>
        <w:rPr>
          <w:rFonts w:ascii="Arial" w:hAnsi="Arial" w:cs="Arial"/>
          <w:sz w:val="21"/>
          <w:szCs w:val="21"/>
        </w:rPr>
      </w:pPr>
      <w:r>
        <w:rPr>
          <w:rFonts w:ascii="Arial" w:hAnsi="Arial" w:cs="Arial"/>
          <w:noProof/>
          <w:color w:val="025A8D"/>
          <w:sz w:val="21"/>
          <w:szCs w:val="21"/>
        </w:rPr>
        <w:drawing>
          <wp:inline distT="0" distB="0" distL="0" distR="0">
            <wp:extent cx="4105275" cy="2428875"/>
            <wp:effectExtent l="19050" t="0" r="9525" b="0"/>
            <wp:docPr id="6" name="Рисунок 3" descr="omicron">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icron">
                      <a:hlinkClick r:id="rId11" tgtFrame="&quot;_blank&quot;" tooltip="&quot;&quot;"/>
                    </pic:cNvPr>
                    <pic:cNvPicPr>
                      <a:picLocks noChangeAspect="1" noChangeArrowheads="1"/>
                    </pic:cNvPicPr>
                  </pic:nvPicPr>
                  <pic:blipFill>
                    <a:blip r:embed="rId12"/>
                    <a:srcRect/>
                    <a:stretch>
                      <a:fillRect/>
                    </a:stretch>
                  </pic:blipFill>
                  <pic:spPr bwMode="auto">
                    <a:xfrm>
                      <a:off x="0" y="0"/>
                      <a:ext cx="4105275" cy="2428875"/>
                    </a:xfrm>
                    <a:prstGeom prst="rect">
                      <a:avLst/>
                    </a:prstGeom>
                    <a:noFill/>
                    <a:ln w="9525">
                      <a:noFill/>
                      <a:miter lim="800000"/>
                      <a:headEnd/>
                      <a:tailEnd/>
                    </a:ln>
                  </pic:spPr>
                </pic:pic>
              </a:graphicData>
            </a:graphic>
          </wp:inline>
        </w:drawing>
      </w:r>
    </w:p>
    <w:p w:rsidR="00C51C58" w:rsidRDefault="00C51C58" w:rsidP="00C51C58">
      <w:pPr>
        <w:shd w:val="clear" w:color="auto" w:fill="FFFFFF"/>
        <w:ind w:firstLine="245"/>
        <w:jc w:val="center"/>
        <w:rPr>
          <w:rFonts w:ascii="Arial" w:hAnsi="Arial" w:cs="Arial"/>
          <w:color w:val="000000"/>
          <w:sz w:val="21"/>
          <w:szCs w:val="21"/>
          <w:shd w:val="clear" w:color="auto" w:fill="FFFFFF"/>
        </w:rPr>
      </w:pPr>
    </w:p>
    <w:p w:rsidR="00C51C58" w:rsidRPr="00D47D05" w:rsidRDefault="00C51C58" w:rsidP="005D4287">
      <w:pPr>
        <w:shd w:val="clear" w:color="auto" w:fill="FFFFFF"/>
        <w:spacing w:line="360" w:lineRule="auto"/>
        <w:ind w:firstLine="245"/>
        <w:jc w:val="center"/>
      </w:pPr>
      <w:r w:rsidRPr="00D47D05">
        <w:rPr>
          <w:color w:val="000000"/>
          <w:shd w:val="clear" w:color="auto" w:fill="FFFFFF"/>
        </w:rPr>
        <w:t xml:space="preserve">«Омикрон» отличается от других вариантов коронавируса более быстрым течением болезни и намного более редкими случаями пневмонии, </w:t>
      </w:r>
      <w:r w:rsidR="00D47D05" w:rsidRPr="00D47D05">
        <w:rPr>
          <w:color w:val="000000"/>
          <w:shd w:val="clear" w:color="auto" w:fill="FFFFFF"/>
        </w:rPr>
        <w:t xml:space="preserve">рассказал главный врач больницы </w:t>
      </w:r>
      <w:r w:rsidRPr="00D47D05">
        <w:rPr>
          <w:color w:val="000000"/>
          <w:shd w:val="clear" w:color="auto" w:fill="FFFFFF"/>
        </w:rPr>
        <w:t>№</w:t>
      </w:r>
      <w:r w:rsidR="00D47D05" w:rsidRPr="00D47D05">
        <w:rPr>
          <w:color w:val="000000"/>
          <w:shd w:val="clear" w:color="auto" w:fill="FFFFFF"/>
        </w:rPr>
        <w:t xml:space="preserve"> </w:t>
      </w:r>
      <w:r w:rsidRPr="00D47D05">
        <w:rPr>
          <w:color w:val="000000"/>
          <w:shd w:val="clear" w:color="auto" w:fill="FFFFFF"/>
        </w:rPr>
        <w:t>40 в Коммунарке Денис Проценко</w:t>
      </w:r>
    </w:p>
    <w:p w:rsidR="00C51C58" w:rsidRPr="00D47D05" w:rsidRDefault="00C51C58" w:rsidP="005D4287">
      <w:pPr>
        <w:shd w:val="clear" w:color="auto" w:fill="FFFFFF"/>
        <w:spacing w:line="360" w:lineRule="auto"/>
        <w:ind w:firstLine="245"/>
        <w:jc w:val="center"/>
      </w:pPr>
      <w:r w:rsidRPr="00D47D05">
        <w:rPr>
          <w:color w:val="000000"/>
          <w:shd w:val="clear" w:color="auto" w:fill="FFFFFF"/>
        </w:rPr>
        <w:t>«Поэтому, несмотря на то что эту неделю идёт такой вот лавинообразный рост случаев, мы не видим лавинообразного роста госпитализаций», — отметил он.</w:t>
      </w:r>
    </w:p>
    <w:p w:rsidR="00C51C58" w:rsidRPr="00D47D05" w:rsidRDefault="00C51C58" w:rsidP="005D4287">
      <w:pPr>
        <w:shd w:val="clear" w:color="auto" w:fill="FFFFFF"/>
        <w:spacing w:line="360" w:lineRule="auto"/>
        <w:ind w:firstLine="245"/>
        <w:jc w:val="center"/>
      </w:pPr>
      <w:r w:rsidRPr="00D47D05">
        <w:rPr>
          <w:color w:val="000000"/>
          <w:shd w:val="clear" w:color="auto" w:fill="FFFFFF"/>
        </w:rPr>
        <w:t>Однако нагрузка на систему здравоохранения резко выросла, особенно на амбулаторное звено. Кроме того, помимо «омикрона» всё ещё можно заразиться и «дельтой». Так что расслабляться нельзя, уверен Проценко.</w:t>
      </w:r>
    </w:p>
    <w:p w:rsidR="00C51C58" w:rsidRPr="00D47D05" w:rsidRDefault="00C51C58" w:rsidP="005D4287">
      <w:pPr>
        <w:shd w:val="clear" w:color="auto" w:fill="FFFFFF"/>
        <w:spacing w:line="360" w:lineRule="auto"/>
        <w:ind w:firstLine="245"/>
        <w:jc w:val="center"/>
      </w:pPr>
      <w:r w:rsidRPr="00D47D05">
        <w:rPr>
          <w:color w:val="000000"/>
          <w:shd w:val="clear" w:color="auto" w:fill="FFFFFF"/>
        </w:rPr>
        <w:t>Новый штамм вызывает повышение температуры до 39 градусов в течение двух-трёх дней и слабость. У людей старше 60 лет, имеющих ожирение или патологии, остаётся риск обострения хронических болезней в случае инфицирования, уточнил главврач.</w:t>
      </w:r>
    </w:p>
    <w:p w:rsidR="00C51C58" w:rsidRPr="00D47D05" w:rsidRDefault="00C51C58" w:rsidP="005D4287">
      <w:pPr>
        <w:shd w:val="clear" w:color="auto" w:fill="FFFFFF"/>
        <w:spacing w:line="360" w:lineRule="auto"/>
        <w:ind w:firstLine="245"/>
        <w:jc w:val="center"/>
      </w:pPr>
      <w:r w:rsidRPr="00D47D05">
        <w:rPr>
          <w:color w:val="000000"/>
          <w:shd w:val="clear" w:color="auto" w:fill="FFFFFF"/>
        </w:rPr>
        <w:t>Источник: РИА Новости — </w:t>
      </w:r>
      <w:hyperlink r:id="rId13" w:history="1">
        <w:r w:rsidRPr="00D47D05">
          <w:rPr>
            <w:rStyle w:val="a5"/>
            <w:color w:val="025A8D"/>
            <w:shd w:val="clear" w:color="auto" w:fill="FFFFFF"/>
          </w:rPr>
          <w:t>https://bit.ly/3LcdfcX</w:t>
        </w:r>
      </w:hyperlink>
      <w:r w:rsidRPr="00D47D05">
        <w:rPr>
          <w:color w:val="000000"/>
          <w:shd w:val="clear" w:color="auto" w:fill="FFFFFF"/>
        </w:rPr>
        <w:t>.</w:t>
      </w:r>
    </w:p>
    <w:p w:rsidR="005D4287" w:rsidRDefault="00C51C58" w:rsidP="005D4287">
      <w:pPr>
        <w:shd w:val="clear" w:color="auto" w:fill="FFFFFF"/>
        <w:spacing w:line="360" w:lineRule="auto"/>
        <w:ind w:firstLine="245"/>
        <w:jc w:val="center"/>
        <w:rPr>
          <w:color w:val="000000"/>
          <w:shd w:val="clear" w:color="auto" w:fill="FFFFFF"/>
        </w:rPr>
      </w:pPr>
      <w:r w:rsidRPr="00D47D05">
        <w:rPr>
          <w:color w:val="000000"/>
          <w:shd w:val="clear" w:color="auto" w:fill="FFFFFF"/>
        </w:rPr>
        <w:t>Вакцинация защищает от тяжёлого течения коронавируса. Записаться на прививку можно на портале Госуслуги (</w:t>
      </w:r>
      <w:hyperlink r:id="rId14" w:history="1">
        <w:r w:rsidRPr="00D47D05">
          <w:rPr>
            <w:rStyle w:val="a5"/>
            <w:color w:val="025A8D"/>
            <w:shd w:val="clear" w:color="auto" w:fill="FFFFFF"/>
          </w:rPr>
          <w:t>https://bit.ly/3rBoy3e</w:t>
        </w:r>
      </w:hyperlink>
      <w:r w:rsidRPr="00D47D05">
        <w:rPr>
          <w:color w:val="000000"/>
          <w:shd w:val="clear" w:color="auto" w:fill="FFFFFF"/>
        </w:rPr>
        <w:t>) и по телефонам 122 или 8-800-2000-112</w:t>
      </w:r>
    </w:p>
    <w:p w:rsidR="00D47D05" w:rsidRPr="00D47D05" w:rsidRDefault="00D47D05" w:rsidP="00D47D05">
      <w:pPr>
        <w:shd w:val="clear" w:color="auto" w:fill="FFFFFF"/>
        <w:ind w:firstLine="245"/>
        <w:jc w:val="center"/>
        <w:rPr>
          <w:color w:val="000000"/>
          <w:shd w:val="clear" w:color="auto" w:fill="FFFFFF"/>
        </w:rPr>
      </w:pPr>
    </w:p>
    <w:p w:rsidR="00C51C58" w:rsidRPr="00D47D05" w:rsidRDefault="00C51C58" w:rsidP="00D47D05">
      <w:pPr>
        <w:pBdr>
          <w:top w:val="double" w:sz="4" w:space="1" w:color="auto"/>
          <w:left w:val="double" w:sz="4" w:space="0" w:color="auto"/>
          <w:bottom w:val="double" w:sz="4" w:space="1" w:color="auto"/>
          <w:right w:val="double" w:sz="4" w:space="10" w:color="auto"/>
        </w:pBdr>
        <w:jc w:val="center"/>
        <w:rPr>
          <w:b/>
          <w:szCs w:val="28"/>
        </w:rPr>
      </w:pPr>
      <w:r>
        <w:rPr>
          <w:b/>
          <w:szCs w:val="28"/>
        </w:rPr>
        <w:t>ИНФОРМАЦИЯ ДЛЯ ГРАЖДАН, ПРИБЫВАЮЩИХ В ЗАПАСЕ И  ПРИЗЫВНИКОВ</w:t>
      </w:r>
    </w:p>
    <w:p w:rsidR="00C51C58" w:rsidRDefault="00C51C58" w:rsidP="00B12D74">
      <w:pPr>
        <w:spacing w:line="360" w:lineRule="auto"/>
        <w:jc w:val="center"/>
      </w:pPr>
      <w:r>
        <w:rPr>
          <w:noProof/>
        </w:rPr>
        <w:drawing>
          <wp:inline distT="0" distB="0" distL="0" distR="0">
            <wp:extent cx="4486275" cy="2486025"/>
            <wp:effectExtent l="19050" t="0" r="9525" b="0"/>
            <wp:docPr id="4" name="Рисунок 2" descr="C:\Users\ADMIN\Desktop\Плак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лакат.jpg"/>
                    <pic:cNvPicPr>
                      <a:picLocks noChangeAspect="1" noChangeArrowheads="1"/>
                    </pic:cNvPicPr>
                  </pic:nvPicPr>
                  <pic:blipFill>
                    <a:blip r:embed="rId15" cstate="print"/>
                    <a:srcRect/>
                    <a:stretch>
                      <a:fillRect/>
                    </a:stretch>
                  </pic:blipFill>
                  <pic:spPr bwMode="auto">
                    <a:xfrm>
                      <a:off x="0" y="0"/>
                      <a:ext cx="4484980" cy="2485307"/>
                    </a:xfrm>
                    <a:prstGeom prst="rect">
                      <a:avLst/>
                    </a:prstGeom>
                    <a:noFill/>
                    <a:ln w="9525">
                      <a:noFill/>
                      <a:miter lim="800000"/>
                      <a:headEnd/>
                      <a:tailEnd/>
                    </a:ln>
                  </pic:spPr>
                </pic:pic>
              </a:graphicData>
            </a:graphic>
          </wp:inline>
        </w:drawing>
      </w:r>
    </w:p>
    <w:p w:rsidR="005D4287" w:rsidRDefault="005D4287" w:rsidP="00B12D74">
      <w:pPr>
        <w:spacing w:line="360" w:lineRule="auto"/>
        <w:jc w:val="center"/>
      </w:pPr>
    </w:p>
    <w:p w:rsidR="00D47D05" w:rsidRDefault="00B86EC3" w:rsidP="00287A3A">
      <w:pPr>
        <w:pStyle w:val="2"/>
        <w:shd w:val="clear" w:color="auto" w:fill="FFFFFF"/>
        <w:spacing w:before="0" w:line="360" w:lineRule="auto"/>
        <w:ind w:firstLine="245"/>
        <w:rPr>
          <w:rFonts w:ascii="Times New Roman" w:hAnsi="Times New Roman" w:cs="Times New Roman"/>
          <w:color w:val="154A65"/>
          <w:sz w:val="24"/>
          <w:szCs w:val="24"/>
        </w:rPr>
      </w:pPr>
      <w:hyperlink r:id="rId16" w:history="1">
        <w:r w:rsidR="00D47D05" w:rsidRPr="00287A3A">
          <w:rPr>
            <w:rStyle w:val="a5"/>
            <w:rFonts w:ascii="Times New Roman" w:hAnsi="Times New Roman" w:cs="Times New Roman"/>
            <w:b w:val="0"/>
            <w:bCs w:val="0"/>
            <w:color w:val="025A8D"/>
            <w:sz w:val="24"/>
            <w:szCs w:val="24"/>
          </w:rPr>
          <w:t>Почта России запустила досрочную подписную кампанию на второе полугодие 2022 года</w:t>
        </w:r>
      </w:hyperlink>
    </w:p>
    <w:p w:rsidR="00287A3A" w:rsidRPr="00287A3A" w:rsidRDefault="00287A3A" w:rsidP="00287A3A"/>
    <w:p w:rsidR="00D47D05" w:rsidRDefault="00D47D05" w:rsidP="00287A3A">
      <w:pPr>
        <w:shd w:val="clear" w:color="auto" w:fill="FFFFFF"/>
        <w:spacing w:line="360" w:lineRule="auto"/>
        <w:ind w:firstLine="245"/>
        <w:jc w:val="center"/>
      </w:pPr>
      <w:r w:rsidRPr="00287A3A">
        <w:rPr>
          <w:noProof/>
          <w:color w:val="025A8D"/>
        </w:rPr>
        <w:drawing>
          <wp:inline distT="0" distB="0" distL="0" distR="0">
            <wp:extent cx="5762625" cy="2162175"/>
            <wp:effectExtent l="19050" t="0" r="9525" b="0"/>
            <wp:docPr id="7" name="Рисунок 5" descr="Подробнее...">
              <a:hlinkClick xmlns:a="http://schemas.openxmlformats.org/drawingml/2006/main" r:id="rId16" tooltip="&quot;Подробне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робнее...">
                      <a:hlinkClick r:id="rId16" tooltip="&quot;Подробнее...&quot;"/>
                    </pic:cNvPr>
                    <pic:cNvPicPr>
                      <a:picLocks noChangeAspect="1" noChangeArrowheads="1"/>
                    </pic:cNvPicPr>
                  </pic:nvPicPr>
                  <pic:blipFill>
                    <a:blip r:embed="rId17"/>
                    <a:srcRect/>
                    <a:stretch>
                      <a:fillRect/>
                    </a:stretch>
                  </pic:blipFill>
                  <pic:spPr bwMode="auto">
                    <a:xfrm>
                      <a:off x="0" y="0"/>
                      <a:ext cx="5762625" cy="2162175"/>
                    </a:xfrm>
                    <a:prstGeom prst="rect">
                      <a:avLst/>
                    </a:prstGeom>
                    <a:noFill/>
                    <a:ln w="9525">
                      <a:noFill/>
                      <a:miter lim="800000"/>
                      <a:headEnd/>
                      <a:tailEnd/>
                    </a:ln>
                  </pic:spPr>
                </pic:pic>
              </a:graphicData>
            </a:graphic>
          </wp:inline>
        </w:drawing>
      </w:r>
    </w:p>
    <w:p w:rsidR="00F33693" w:rsidRPr="00287A3A" w:rsidRDefault="00F33693" w:rsidP="00287A3A">
      <w:pPr>
        <w:shd w:val="clear" w:color="auto" w:fill="FFFFFF"/>
        <w:spacing w:line="360" w:lineRule="auto"/>
        <w:ind w:firstLine="245"/>
        <w:jc w:val="center"/>
      </w:pPr>
    </w:p>
    <w:p w:rsidR="00D47D05" w:rsidRPr="00287A3A" w:rsidRDefault="00D47D05" w:rsidP="00F33693">
      <w:pPr>
        <w:shd w:val="clear" w:color="auto" w:fill="FFFFFF"/>
        <w:spacing w:line="360" w:lineRule="auto"/>
        <w:ind w:firstLine="245"/>
        <w:jc w:val="both"/>
      </w:pPr>
      <w:r w:rsidRPr="00287A3A">
        <w:t>С 1 февраля по 31 марта 2022 г. клиенты Почты России смогут выписать печатные издания на второе полугодие 2022 г. по текущим ценам.</w:t>
      </w:r>
    </w:p>
    <w:p w:rsidR="00D47D05" w:rsidRPr="00287A3A" w:rsidRDefault="00D47D05" w:rsidP="00F33693">
      <w:pPr>
        <w:shd w:val="clear" w:color="auto" w:fill="FFFFFF"/>
        <w:spacing w:line="360" w:lineRule="auto"/>
        <w:ind w:firstLine="245"/>
        <w:jc w:val="both"/>
      </w:pPr>
      <w:r w:rsidRPr="00287A3A">
        <w:t>В акции участвуют более 1400 изданий, включая детские, глянцевые, развлекательные, профессиональные, отраслевые бизнес- и другие издания. Оформить подписку можно на сайте podpiska.pochta.ru и в мобильном приложении Почты России. У клиентов есть возможность выбрать нужное издание по названию или индексу в поисковой строке, теме, алфавиту, интересам, а оформление займет всего несколько минут. Выписать печатные СМИ можно также во всех почтовых отделениях по бумажному каталогу и через почтальона на дому. Подписка доступна как для физических, так и для юридических лиц.</w:t>
      </w:r>
    </w:p>
    <w:p w:rsidR="00C51C58" w:rsidRDefault="00D47D05" w:rsidP="00F33693">
      <w:pPr>
        <w:shd w:val="clear" w:color="auto" w:fill="FFFFFF"/>
        <w:spacing w:line="360" w:lineRule="auto"/>
        <w:ind w:firstLine="245"/>
        <w:jc w:val="both"/>
      </w:pPr>
      <w:r w:rsidRPr="00287A3A">
        <w:t>Клиенты Почты также могут оформить благотворительную подписку на журналы и газеты детям из школ-интернатов и детских домов, ветеранам, пожилым соседям, инвалидам из домов престарелых или любому нуждающемуся. Для этого в почтовых отделениях или на страницах акции «Дерево добра» podpiska.pochta.ru/derevo-dobra/region необходимо выбрать регион и социальное учреждение, в адрес которого будет оформлена подписка.</w:t>
      </w:r>
    </w:p>
    <w:p w:rsidR="00F33693" w:rsidRPr="00287A3A" w:rsidRDefault="00F33693" w:rsidP="00F33693">
      <w:pPr>
        <w:shd w:val="clear" w:color="auto" w:fill="FFFFFF"/>
        <w:spacing w:line="360" w:lineRule="auto"/>
        <w:ind w:firstLine="245"/>
        <w:jc w:val="both"/>
      </w:pPr>
    </w:p>
    <w:p w:rsidR="00042D36" w:rsidRDefault="00042D36" w:rsidP="00042D36">
      <w:pPr>
        <w:pBdr>
          <w:top w:val="thinThickSmallGap" w:sz="24" w:space="0" w:color="auto"/>
          <w:left w:val="thinThickSmallGap" w:sz="24" w:space="15" w:color="auto"/>
          <w:bottom w:val="thickThinSmallGap" w:sz="24" w:space="8" w:color="auto"/>
          <w:right w:val="thickThinSmallGap" w:sz="24" w:space="0" w:color="auto"/>
        </w:pBdr>
        <w:rPr>
          <w:b/>
          <w:sz w:val="20"/>
          <w:szCs w:val="20"/>
        </w:rPr>
      </w:pPr>
    </w:p>
    <w:p w:rsidR="00042D36" w:rsidRDefault="005F1F55" w:rsidP="00042D36">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Pr>
          <w:b/>
          <w:sz w:val="20"/>
          <w:szCs w:val="20"/>
        </w:rPr>
        <w:t>Соучредители газеты «Черновские вести»:</w:t>
      </w:r>
      <w:r>
        <w:rPr>
          <w:sz w:val="20"/>
          <w:szCs w:val="20"/>
        </w:rPr>
        <w:t xml:space="preserve"> Администрация сельского поселения Черновка муниципального</w:t>
      </w:r>
    </w:p>
    <w:p w:rsidR="00042D36" w:rsidRDefault="005F1F55" w:rsidP="00042D36">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Pr>
          <w:sz w:val="20"/>
          <w:szCs w:val="20"/>
        </w:rPr>
        <w:t>района Кинель-Черкасский Самарской области, Собрание представителей сельского поселения Черновка</w:t>
      </w:r>
    </w:p>
    <w:p w:rsidR="005F1F55" w:rsidRDefault="005F1F55" w:rsidP="00042D36">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Pr>
          <w:sz w:val="20"/>
          <w:szCs w:val="20"/>
        </w:rPr>
        <w:t>муниципального района Кинель-Черкасский Самарской области.</w:t>
      </w:r>
    </w:p>
    <w:p w:rsidR="005F1F55" w:rsidRDefault="005F1F55" w:rsidP="00042D36">
      <w:pPr>
        <w:pBdr>
          <w:top w:val="thinThickSmallGap" w:sz="24" w:space="0" w:color="auto"/>
          <w:left w:val="thinThickSmallGap" w:sz="24" w:space="15" w:color="auto"/>
          <w:bottom w:val="thickThinSmallGap" w:sz="24" w:space="8" w:color="auto"/>
          <w:right w:val="thickThinSmallGap" w:sz="24" w:space="0" w:color="auto"/>
        </w:pBdr>
        <w:ind w:firstLine="284"/>
        <w:jc w:val="center"/>
        <w:rPr>
          <w:sz w:val="20"/>
          <w:szCs w:val="20"/>
        </w:rPr>
      </w:pPr>
      <w:r>
        <w:rPr>
          <w:b/>
          <w:sz w:val="20"/>
          <w:szCs w:val="20"/>
        </w:rPr>
        <w:t>Издатель</w:t>
      </w:r>
      <w:r>
        <w:rPr>
          <w:sz w:val="20"/>
          <w:szCs w:val="20"/>
        </w:rPr>
        <w:t xml:space="preserve"> Администрация сельского поселения Черновка муниципального района Кинель-Черкасский</w:t>
      </w:r>
    </w:p>
    <w:p w:rsidR="005F1F55" w:rsidRDefault="00512AAD" w:rsidP="00042D36">
      <w:pPr>
        <w:pBdr>
          <w:top w:val="thinThickSmallGap" w:sz="24" w:space="0" w:color="auto"/>
          <w:left w:val="thinThickSmallGap" w:sz="24" w:space="15" w:color="auto"/>
          <w:bottom w:val="thickThinSmallGap" w:sz="24" w:space="8" w:color="auto"/>
          <w:right w:val="thickThinSmallGap" w:sz="24" w:space="0" w:color="auto"/>
        </w:pBdr>
        <w:ind w:firstLine="284"/>
        <w:jc w:val="center"/>
        <w:rPr>
          <w:i/>
          <w:sz w:val="20"/>
          <w:szCs w:val="20"/>
        </w:rPr>
      </w:pPr>
      <w:r>
        <w:rPr>
          <w:sz w:val="20"/>
          <w:szCs w:val="20"/>
        </w:rPr>
        <w:t>Самарской област</w:t>
      </w:r>
      <w:r w:rsidR="00073798">
        <w:rPr>
          <w:sz w:val="20"/>
          <w:szCs w:val="20"/>
        </w:rPr>
        <w:t>и</w:t>
      </w:r>
    </w:p>
    <w:p w:rsidR="005F1F55" w:rsidRDefault="005F1F55" w:rsidP="00042D36">
      <w:pPr>
        <w:pBdr>
          <w:top w:val="thinThickSmallGap" w:sz="24" w:space="0" w:color="auto"/>
          <w:left w:val="thinThickSmallGap" w:sz="24" w:space="15" w:color="auto"/>
          <w:bottom w:val="thickThinSmallGap" w:sz="24" w:space="8" w:color="auto"/>
          <w:right w:val="thickThinSmallGap" w:sz="24" w:space="0" w:color="auto"/>
        </w:pBdr>
        <w:ind w:firstLine="284"/>
        <w:jc w:val="center"/>
        <w:rPr>
          <w:i/>
          <w:sz w:val="20"/>
          <w:szCs w:val="20"/>
        </w:rPr>
      </w:pPr>
      <w:r>
        <w:rPr>
          <w:b/>
          <w:spacing w:val="-10"/>
          <w:sz w:val="20"/>
          <w:szCs w:val="20"/>
        </w:rPr>
        <w:t>Адрес редакции</w:t>
      </w:r>
      <w:r>
        <w:rPr>
          <w:b/>
          <w:sz w:val="20"/>
          <w:szCs w:val="20"/>
        </w:rPr>
        <w:t>:</w:t>
      </w:r>
      <w:r w:rsidR="00E859FA">
        <w:rPr>
          <w:b/>
          <w:sz w:val="20"/>
          <w:szCs w:val="20"/>
        </w:rPr>
        <w:t xml:space="preserve"> </w:t>
      </w:r>
      <w:r>
        <w:rPr>
          <w:i/>
          <w:sz w:val="20"/>
          <w:szCs w:val="20"/>
        </w:rPr>
        <w:t>Самарская обл., Кинель-Черкасский р-н, с. Черновка, ул. Школьная, 30. тел. 2-66-43</w:t>
      </w:r>
    </w:p>
    <w:p w:rsidR="005F1F55" w:rsidRPr="00042D36" w:rsidRDefault="005F1F55" w:rsidP="00042D36">
      <w:pPr>
        <w:pBdr>
          <w:top w:val="thinThickSmallGap" w:sz="24" w:space="0" w:color="auto"/>
          <w:left w:val="thinThickSmallGap" w:sz="24" w:space="15" w:color="auto"/>
          <w:bottom w:val="thickThinSmallGap" w:sz="24" w:space="8" w:color="auto"/>
          <w:right w:val="thickThinSmallGap" w:sz="24" w:space="0" w:color="auto"/>
        </w:pBdr>
        <w:jc w:val="center"/>
        <w:rPr>
          <w:rFonts w:eastAsiaTheme="minorHAnsi"/>
          <w:sz w:val="20"/>
          <w:szCs w:val="20"/>
          <w:lang w:eastAsia="en-US"/>
        </w:rPr>
      </w:pPr>
      <w:r>
        <w:rPr>
          <w:rFonts w:eastAsiaTheme="minorHAnsi"/>
          <w:sz w:val="20"/>
          <w:szCs w:val="20"/>
          <w:lang w:val="en-US" w:eastAsia="en-US"/>
        </w:rPr>
        <w:t>Email</w:t>
      </w:r>
      <w:r w:rsidRPr="005F1F55">
        <w:rPr>
          <w:rFonts w:eastAsiaTheme="minorHAnsi"/>
          <w:sz w:val="20"/>
          <w:szCs w:val="20"/>
          <w:lang w:eastAsia="en-US"/>
        </w:rPr>
        <w:t>:</w:t>
      </w:r>
      <w:r>
        <w:rPr>
          <w:rFonts w:eastAsiaTheme="minorHAnsi"/>
          <w:sz w:val="20"/>
          <w:szCs w:val="20"/>
          <w:lang w:val="en-US" w:eastAsia="en-US"/>
        </w:rPr>
        <w:t>adm</w:t>
      </w:r>
      <w:r w:rsidRPr="005F1F55">
        <w:rPr>
          <w:rFonts w:eastAsiaTheme="minorHAnsi"/>
          <w:sz w:val="20"/>
          <w:szCs w:val="20"/>
          <w:lang w:eastAsia="en-US"/>
        </w:rPr>
        <w:t>.</w:t>
      </w:r>
      <w:r>
        <w:rPr>
          <w:rFonts w:eastAsiaTheme="minorHAnsi"/>
          <w:sz w:val="20"/>
          <w:szCs w:val="20"/>
          <w:lang w:val="en-US" w:eastAsia="en-US"/>
        </w:rPr>
        <w:t>s</w:t>
      </w:r>
      <w:r w:rsidRPr="005F1F55">
        <w:rPr>
          <w:rFonts w:eastAsiaTheme="minorHAnsi"/>
          <w:sz w:val="20"/>
          <w:szCs w:val="20"/>
          <w:lang w:eastAsia="en-US"/>
        </w:rPr>
        <w:t>.</w:t>
      </w:r>
      <w:r>
        <w:rPr>
          <w:rFonts w:eastAsiaTheme="minorHAnsi"/>
          <w:sz w:val="20"/>
          <w:szCs w:val="20"/>
          <w:lang w:val="en-US" w:eastAsia="en-US"/>
        </w:rPr>
        <w:t>p</w:t>
      </w:r>
      <w:r w:rsidRPr="005F1F55">
        <w:rPr>
          <w:rFonts w:eastAsiaTheme="minorHAnsi"/>
          <w:sz w:val="20"/>
          <w:szCs w:val="20"/>
          <w:lang w:eastAsia="en-US"/>
        </w:rPr>
        <w:t>.</w:t>
      </w:r>
      <w:r>
        <w:rPr>
          <w:rFonts w:eastAsiaTheme="minorHAnsi"/>
          <w:sz w:val="20"/>
          <w:szCs w:val="20"/>
          <w:lang w:val="en-US" w:eastAsia="en-US"/>
        </w:rPr>
        <w:t>chernowka</w:t>
      </w:r>
      <w:r w:rsidRPr="005F1F55">
        <w:rPr>
          <w:rFonts w:eastAsiaTheme="minorHAnsi"/>
          <w:sz w:val="20"/>
          <w:szCs w:val="20"/>
          <w:lang w:eastAsia="en-US"/>
        </w:rPr>
        <w:t>@</w:t>
      </w:r>
      <w:r>
        <w:rPr>
          <w:rFonts w:eastAsiaTheme="minorHAnsi"/>
          <w:sz w:val="20"/>
          <w:szCs w:val="20"/>
          <w:lang w:val="en-US" w:eastAsia="en-US"/>
        </w:rPr>
        <w:t>yandex</w:t>
      </w:r>
      <w:r w:rsidRPr="005F1F55">
        <w:rPr>
          <w:rFonts w:eastAsiaTheme="minorHAnsi"/>
          <w:sz w:val="20"/>
          <w:szCs w:val="20"/>
          <w:lang w:eastAsia="en-US"/>
        </w:rPr>
        <w:t>.</w:t>
      </w:r>
      <w:r w:rsidR="00512AAD">
        <w:rPr>
          <w:rFonts w:eastAsiaTheme="minorHAnsi"/>
          <w:sz w:val="20"/>
          <w:szCs w:val="20"/>
          <w:lang w:val="en-US" w:eastAsia="en-US"/>
        </w:rPr>
        <w:t>ru</w:t>
      </w:r>
    </w:p>
    <w:p w:rsidR="005F1F55" w:rsidRDefault="005F1F55" w:rsidP="00042D36">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Pr>
          <w:sz w:val="20"/>
          <w:szCs w:val="20"/>
        </w:rPr>
        <w:t>Газета выпускается не реже одного раза в месяц.</w:t>
      </w:r>
    </w:p>
    <w:p w:rsidR="00512AAD" w:rsidRDefault="005F1F55" w:rsidP="00512AAD">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Pr>
          <w:sz w:val="20"/>
          <w:szCs w:val="20"/>
        </w:rPr>
        <w:t xml:space="preserve">Газета </w:t>
      </w:r>
      <w:r w:rsidR="00512AAD">
        <w:rPr>
          <w:sz w:val="20"/>
          <w:szCs w:val="20"/>
        </w:rPr>
        <w:t>распространяется бесплатно</w:t>
      </w:r>
      <w:r w:rsidR="00E859FA">
        <w:rPr>
          <w:sz w:val="20"/>
          <w:szCs w:val="20"/>
        </w:rPr>
        <w:t>.</w:t>
      </w:r>
    </w:p>
    <w:p w:rsidR="00513E2F" w:rsidRPr="00197241" w:rsidRDefault="005F1F55" w:rsidP="00073798">
      <w:pPr>
        <w:pBdr>
          <w:top w:val="thinThickSmallGap" w:sz="24" w:space="0" w:color="auto"/>
          <w:left w:val="thinThickSmallGap" w:sz="24" w:space="15" w:color="auto"/>
          <w:bottom w:val="thickThinSmallGap" w:sz="24" w:space="8" w:color="auto"/>
          <w:right w:val="thickThinSmallGap" w:sz="24" w:space="0" w:color="auto"/>
        </w:pBdr>
        <w:jc w:val="center"/>
        <w:rPr>
          <w:b/>
          <w:sz w:val="20"/>
          <w:szCs w:val="20"/>
        </w:rPr>
      </w:pPr>
      <w:r w:rsidRPr="00B11DEB">
        <w:rPr>
          <w:b/>
          <w:sz w:val="20"/>
          <w:szCs w:val="20"/>
        </w:rPr>
        <w:t>Тираж 50 экз.</w:t>
      </w:r>
      <w:bookmarkStart w:id="0" w:name="_GoBack"/>
      <w:bookmarkEnd w:id="0"/>
      <w:r w:rsidR="00B86EC3" w:rsidRPr="00B86EC3">
        <w:rPr>
          <w:rFonts w:eastAsiaTheme="minorHAnsi"/>
        </w:rPr>
        <w:pict>
          <v:shapetype id="_x0000_t32" coordsize="21600,21600" o:spt="32" o:oned="t" path="m,l21600,21600e" filled="f">
            <v:path arrowok="t" fillok="f" o:connecttype="none"/>
            <o:lock v:ext="edit" shapetype="t"/>
          </v:shapetype>
          <v:shape id="Прямая со стрелкой 5" o:spid="_x0000_s1033" type="#_x0000_t32" style="position:absolute;left:0;text-align:left;margin-left:560.35pt;margin-top:515.9pt;width:472.5pt;height:0;z-index:251658240;visibility:visible;mso-wrap-distance-top:-19e-5mm;mso-wrap-distance-bottom:-19e-5mm;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" strokecolor="#0070c0" strokeweight="1.25pt"/>
        </w:pict>
      </w:r>
    </w:p>
    <w:sectPr w:rsidR="00513E2F" w:rsidRPr="00197241" w:rsidSect="005D4287">
      <w:footerReference w:type="default" r:id="rId18"/>
      <w:pgSz w:w="11906" w:h="16838"/>
      <w:pgMar w:top="709"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C3" w:rsidRDefault="007B16C3" w:rsidP="00B11DEB">
      <w:r>
        <w:separator/>
      </w:r>
    </w:p>
  </w:endnote>
  <w:endnote w:type="continuationSeparator" w:id="1">
    <w:p w:rsidR="007B16C3" w:rsidRDefault="007B16C3" w:rsidP="00B11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201110"/>
      <w:docPartObj>
        <w:docPartGallery w:val="Page Numbers (Bottom of Page)"/>
        <w:docPartUnique/>
      </w:docPartObj>
    </w:sdtPr>
    <w:sdtContent>
      <w:p w:rsidR="00073798" w:rsidRDefault="00B86EC3">
        <w:pPr>
          <w:pStyle w:val="ad"/>
          <w:jc w:val="center"/>
        </w:pPr>
        <w:fldSimple w:instr=" PAGE   \* MERGEFORMAT ">
          <w:r w:rsidR="005D4287">
            <w:rPr>
              <w:noProof/>
            </w:rPr>
            <w:t>4</w:t>
          </w:r>
        </w:fldSimple>
      </w:p>
    </w:sdtContent>
  </w:sdt>
  <w:p w:rsidR="00601788" w:rsidRDefault="006017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C3" w:rsidRDefault="007B16C3" w:rsidP="00B11DEB">
      <w:r>
        <w:separator/>
      </w:r>
    </w:p>
  </w:footnote>
  <w:footnote w:type="continuationSeparator" w:id="1">
    <w:p w:rsidR="007B16C3" w:rsidRDefault="007B16C3" w:rsidP="00B11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4F8A"/>
    <w:multiLevelType w:val="hybridMultilevel"/>
    <w:tmpl w:val="2032A35C"/>
    <w:lvl w:ilvl="0" w:tplc="09182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E50B58"/>
    <w:multiLevelType w:val="multilevel"/>
    <w:tmpl w:val="D15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C5A11"/>
    <w:multiLevelType w:val="multilevel"/>
    <w:tmpl w:val="FB8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64B57"/>
    <w:multiLevelType w:val="hybridMultilevel"/>
    <w:tmpl w:val="8868A426"/>
    <w:lvl w:ilvl="0" w:tplc="BDA04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065C5D"/>
    <w:multiLevelType w:val="hybridMultilevel"/>
    <w:tmpl w:val="A7804836"/>
    <w:lvl w:ilvl="0" w:tplc="90F6C830">
      <w:start w:val="1"/>
      <w:numFmt w:val="decimal"/>
      <w:lvlText w:val="%1."/>
      <w:lvlJc w:val="left"/>
      <w:pPr>
        <w:ind w:left="1321" w:hanging="360"/>
      </w:pPr>
      <w:rPr>
        <w:rFonts w:ascii="Times New Roman" w:eastAsia="Times New Roman" w:hAnsi="Times New Roman" w:cs="Times New Roman"/>
        <w:color w:val="000000"/>
      </w:rPr>
    </w:lvl>
    <w:lvl w:ilvl="1" w:tplc="DFE4BE84">
      <w:start w:val="1"/>
      <w:numFmt w:val="decimal"/>
      <w:lvlText w:val="%2)"/>
      <w:lvlJc w:val="left"/>
      <w:pPr>
        <w:ind w:left="2101" w:hanging="420"/>
      </w:pPr>
    </w:lvl>
    <w:lvl w:ilvl="2" w:tplc="0419001B">
      <w:start w:val="1"/>
      <w:numFmt w:val="lowerRoman"/>
      <w:lvlText w:val="%3."/>
      <w:lvlJc w:val="right"/>
      <w:pPr>
        <w:ind w:left="2761" w:hanging="180"/>
      </w:pPr>
    </w:lvl>
    <w:lvl w:ilvl="3" w:tplc="0419000F">
      <w:start w:val="1"/>
      <w:numFmt w:val="decimal"/>
      <w:lvlText w:val="%4."/>
      <w:lvlJc w:val="left"/>
      <w:pPr>
        <w:ind w:left="3481" w:hanging="360"/>
      </w:pPr>
    </w:lvl>
    <w:lvl w:ilvl="4" w:tplc="04190019">
      <w:start w:val="1"/>
      <w:numFmt w:val="lowerLetter"/>
      <w:lvlText w:val="%5."/>
      <w:lvlJc w:val="left"/>
      <w:pPr>
        <w:ind w:left="4201" w:hanging="360"/>
      </w:pPr>
    </w:lvl>
    <w:lvl w:ilvl="5" w:tplc="0419001B">
      <w:start w:val="1"/>
      <w:numFmt w:val="lowerRoman"/>
      <w:lvlText w:val="%6."/>
      <w:lvlJc w:val="right"/>
      <w:pPr>
        <w:ind w:left="4921" w:hanging="180"/>
      </w:pPr>
    </w:lvl>
    <w:lvl w:ilvl="6" w:tplc="0419000F">
      <w:start w:val="1"/>
      <w:numFmt w:val="decimal"/>
      <w:lvlText w:val="%7."/>
      <w:lvlJc w:val="left"/>
      <w:pPr>
        <w:ind w:left="5641" w:hanging="360"/>
      </w:pPr>
    </w:lvl>
    <w:lvl w:ilvl="7" w:tplc="04190019">
      <w:start w:val="1"/>
      <w:numFmt w:val="lowerLetter"/>
      <w:lvlText w:val="%8."/>
      <w:lvlJc w:val="left"/>
      <w:pPr>
        <w:ind w:left="6361" w:hanging="360"/>
      </w:pPr>
    </w:lvl>
    <w:lvl w:ilvl="8" w:tplc="0419001B">
      <w:start w:val="1"/>
      <w:numFmt w:val="lowerRoman"/>
      <w:lvlText w:val="%9."/>
      <w:lvlJc w:val="right"/>
      <w:pPr>
        <w:ind w:left="7081" w:hanging="180"/>
      </w:pPr>
    </w:lvl>
  </w:abstractNum>
  <w:abstractNum w:abstractNumId="5">
    <w:nsid w:val="50A169DF"/>
    <w:multiLevelType w:val="hybridMultilevel"/>
    <w:tmpl w:val="57F60E12"/>
    <w:lvl w:ilvl="0" w:tplc="1CD8FE3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D1A"/>
    <w:rsid w:val="00007459"/>
    <w:rsid w:val="000225ED"/>
    <w:rsid w:val="000305C8"/>
    <w:rsid w:val="000360E0"/>
    <w:rsid w:val="00042D36"/>
    <w:rsid w:val="00047384"/>
    <w:rsid w:val="00055677"/>
    <w:rsid w:val="00064062"/>
    <w:rsid w:val="00073798"/>
    <w:rsid w:val="000760B4"/>
    <w:rsid w:val="00081982"/>
    <w:rsid w:val="00082AA5"/>
    <w:rsid w:val="0008675E"/>
    <w:rsid w:val="000A3CA3"/>
    <w:rsid w:val="000B21D4"/>
    <w:rsid w:val="000C44DB"/>
    <w:rsid w:val="000C57A0"/>
    <w:rsid w:val="000C6CC0"/>
    <w:rsid w:val="000E483D"/>
    <w:rsid w:val="000E62D3"/>
    <w:rsid w:val="000F074A"/>
    <w:rsid w:val="000F13F9"/>
    <w:rsid w:val="000F7301"/>
    <w:rsid w:val="00103CD6"/>
    <w:rsid w:val="00117517"/>
    <w:rsid w:val="0012738E"/>
    <w:rsid w:val="00130117"/>
    <w:rsid w:val="00140DB3"/>
    <w:rsid w:val="00164FB0"/>
    <w:rsid w:val="00173CD7"/>
    <w:rsid w:val="001869E0"/>
    <w:rsid w:val="00186A73"/>
    <w:rsid w:val="00197241"/>
    <w:rsid w:val="001C65D4"/>
    <w:rsid w:val="001E3C2E"/>
    <w:rsid w:val="001E5474"/>
    <w:rsid w:val="001E5CC5"/>
    <w:rsid w:val="001F3D50"/>
    <w:rsid w:val="001F5452"/>
    <w:rsid w:val="001F57AC"/>
    <w:rsid w:val="00211035"/>
    <w:rsid w:val="002113E3"/>
    <w:rsid w:val="00211E22"/>
    <w:rsid w:val="0021406E"/>
    <w:rsid w:val="00222863"/>
    <w:rsid w:val="00243211"/>
    <w:rsid w:val="00245934"/>
    <w:rsid w:val="00250633"/>
    <w:rsid w:val="00254251"/>
    <w:rsid w:val="002572FB"/>
    <w:rsid w:val="002615F0"/>
    <w:rsid w:val="00262D58"/>
    <w:rsid w:val="00264B3D"/>
    <w:rsid w:val="00266866"/>
    <w:rsid w:val="002762C6"/>
    <w:rsid w:val="00280DE1"/>
    <w:rsid w:val="00287A3A"/>
    <w:rsid w:val="00291961"/>
    <w:rsid w:val="00291D4E"/>
    <w:rsid w:val="002A391E"/>
    <w:rsid w:val="002A786B"/>
    <w:rsid w:val="002B0C7E"/>
    <w:rsid w:val="002C4C4C"/>
    <w:rsid w:val="002C6A07"/>
    <w:rsid w:val="002D68CB"/>
    <w:rsid w:val="002E4640"/>
    <w:rsid w:val="002F0EA3"/>
    <w:rsid w:val="002F6A28"/>
    <w:rsid w:val="0031186B"/>
    <w:rsid w:val="00333E82"/>
    <w:rsid w:val="00344F55"/>
    <w:rsid w:val="00350B46"/>
    <w:rsid w:val="00354A0B"/>
    <w:rsid w:val="00396748"/>
    <w:rsid w:val="003D27D2"/>
    <w:rsid w:val="003F104F"/>
    <w:rsid w:val="004068FE"/>
    <w:rsid w:val="00421C3A"/>
    <w:rsid w:val="00435227"/>
    <w:rsid w:val="00443744"/>
    <w:rsid w:val="00465CE0"/>
    <w:rsid w:val="00466CD0"/>
    <w:rsid w:val="00467B6E"/>
    <w:rsid w:val="00494B47"/>
    <w:rsid w:val="00497FB4"/>
    <w:rsid w:val="004A0F5C"/>
    <w:rsid w:val="004B1DCA"/>
    <w:rsid w:val="004B40CD"/>
    <w:rsid w:val="004B7044"/>
    <w:rsid w:val="004C054A"/>
    <w:rsid w:val="004C4FA4"/>
    <w:rsid w:val="004D1347"/>
    <w:rsid w:val="004D3088"/>
    <w:rsid w:val="00507CD8"/>
    <w:rsid w:val="00512AAD"/>
    <w:rsid w:val="00513E2F"/>
    <w:rsid w:val="00520801"/>
    <w:rsid w:val="00526226"/>
    <w:rsid w:val="0052690C"/>
    <w:rsid w:val="00552737"/>
    <w:rsid w:val="0056178E"/>
    <w:rsid w:val="0057282E"/>
    <w:rsid w:val="005818A3"/>
    <w:rsid w:val="005A403C"/>
    <w:rsid w:val="005B546D"/>
    <w:rsid w:val="005C4498"/>
    <w:rsid w:val="005C4808"/>
    <w:rsid w:val="005C64A6"/>
    <w:rsid w:val="005D4287"/>
    <w:rsid w:val="005F0BE8"/>
    <w:rsid w:val="005F1F55"/>
    <w:rsid w:val="005F724F"/>
    <w:rsid w:val="00601788"/>
    <w:rsid w:val="00602115"/>
    <w:rsid w:val="00606269"/>
    <w:rsid w:val="00614C61"/>
    <w:rsid w:val="0061794B"/>
    <w:rsid w:val="00623EA6"/>
    <w:rsid w:val="00625296"/>
    <w:rsid w:val="006626D3"/>
    <w:rsid w:val="00672717"/>
    <w:rsid w:val="00676241"/>
    <w:rsid w:val="0068080A"/>
    <w:rsid w:val="006A3BD8"/>
    <w:rsid w:val="006B7150"/>
    <w:rsid w:val="006B75CE"/>
    <w:rsid w:val="006D3CAA"/>
    <w:rsid w:val="006E20F3"/>
    <w:rsid w:val="006F2DCC"/>
    <w:rsid w:val="007016AE"/>
    <w:rsid w:val="00702241"/>
    <w:rsid w:val="00720321"/>
    <w:rsid w:val="00726953"/>
    <w:rsid w:val="007356AE"/>
    <w:rsid w:val="007501CF"/>
    <w:rsid w:val="007526B4"/>
    <w:rsid w:val="00753680"/>
    <w:rsid w:val="00754305"/>
    <w:rsid w:val="007702A4"/>
    <w:rsid w:val="00776BAD"/>
    <w:rsid w:val="00790C15"/>
    <w:rsid w:val="00794B6F"/>
    <w:rsid w:val="007A21CF"/>
    <w:rsid w:val="007A29C1"/>
    <w:rsid w:val="007B08E3"/>
    <w:rsid w:val="007B16C3"/>
    <w:rsid w:val="007C27FE"/>
    <w:rsid w:val="007F2DCF"/>
    <w:rsid w:val="007F56C4"/>
    <w:rsid w:val="00805EF6"/>
    <w:rsid w:val="008143C0"/>
    <w:rsid w:val="008157DF"/>
    <w:rsid w:val="00827B61"/>
    <w:rsid w:val="00830BB6"/>
    <w:rsid w:val="00837AD2"/>
    <w:rsid w:val="008439E1"/>
    <w:rsid w:val="0085053E"/>
    <w:rsid w:val="00856AE7"/>
    <w:rsid w:val="00862173"/>
    <w:rsid w:val="0087686E"/>
    <w:rsid w:val="00877236"/>
    <w:rsid w:val="00884A96"/>
    <w:rsid w:val="00887D0F"/>
    <w:rsid w:val="0089501F"/>
    <w:rsid w:val="0089777E"/>
    <w:rsid w:val="008A0439"/>
    <w:rsid w:val="008A071A"/>
    <w:rsid w:val="008A0DBC"/>
    <w:rsid w:val="008C5061"/>
    <w:rsid w:val="008E14C1"/>
    <w:rsid w:val="00902586"/>
    <w:rsid w:val="00906146"/>
    <w:rsid w:val="00916BB1"/>
    <w:rsid w:val="00930B90"/>
    <w:rsid w:val="009360A7"/>
    <w:rsid w:val="009364D5"/>
    <w:rsid w:val="009417ED"/>
    <w:rsid w:val="00967283"/>
    <w:rsid w:val="00971C61"/>
    <w:rsid w:val="00986EFA"/>
    <w:rsid w:val="009A0CC3"/>
    <w:rsid w:val="009A41F1"/>
    <w:rsid w:val="009A4A80"/>
    <w:rsid w:val="009A6243"/>
    <w:rsid w:val="009B00CF"/>
    <w:rsid w:val="009E4F04"/>
    <w:rsid w:val="009F01D6"/>
    <w:rsid w:val="009F3A5B"/>
    <w:rsid w:val="009F6C8F"/>
    <w:rsid w:val="00A10869"/>
    <w:rsid w:val="00A110CF"/>
    <w:rsid w:val="00A170FE"/>
    <w:rsid w:val="00A177BB"/>
    <w:rsid w:val="00A216E6"/>
    <w:rsid w:val="00A45D1A"/>
    <w:rsid w:val="00A54CF6"/>
    <w:rsid w:val="00A56128"/>
    <w:rsid w:val="00A67790"/>
    <w:rsid w:val="00A75706"/>
    <w:rsid w:val="00A843D3"/>
    <w:rsid w:val="00AA15FF"/>
    <w:rsid w:val="00AB3233"/>
    <w:rsid w:val="00AB7283"/>
    <w:rsid w:val="00AB736A"/>
    <w:rsid w:val="00AD1562"/>
    <w:rsid w:val="00AD2216"/>
    <w:rsid w:val="00AD246B"/>
    <w:rsid w:val="00AD34A6"/>
    <w:rsid w:val="00AE571C"/>
    <w:rsid w:val="00B0540F"/>
    <w:rsid w:val="00B11952"/>
    <w:rsid w:val="00B11DEB"/>
    <w:rsid w:val="00B12D74"/>
    <w:rsid w:val="00B20A47"/>
    <w:rsid w:val="00B220EF"/>
    <w:rsid w:val="00B25305"/>
    <w:rsid w:val="00B34E25"/>
    <w:rsid w:val="00B41AD9"/>
    <w:rsid w:val="00B70D76"/>
    <w:rsid w:val="00B742E4"/>
    <w:rsid w:val="00B83FD5"/>
    <w:rsid w:val="00B86EC3"/>
    <w:rsid w:val="00BA7E58"/>
    <w:rsid w:val="00BD6A28"/>
    <w:rsid w:val="00BE0B67"/>
    <w:rsid w:val="00BE28B7"/>
    <w:rsid w:val="00BE580F"/>
    <w:rsid w:val="00BF2FAA"/>
    <w:rsid w:val="00BF4729"/>
    <w:rsid w:val="00C0351F"/>
    <w:rsid w:val="00C070CE"/>
    <w:rsid w:val="00C118C4"/>
    <w:rsid w:val="00C12944"/>
    <w:rsid w:val="00C151F9"/>
    <w:rsid w:val="00C1792E"/>
    <w:rsid w:val="00C248AF"/>
    <w:rsid w:val="00C51C58"/>
    <w:rsid w:val="00C548CE"/>
    <w:rsid w:val="00C748DD"/>
    <w:rsid w:val="00C82150"/>
    <w:rsid w:val="00C85C84"/>
    <w:rsid w:val="00C87DB3"/>
    <w:rsid w:val="00C92C77"/>
    <w:rsid w:val="00C97FDE"/>
    <w:rsid w:val="00CA447C"/>
    <w:rsid w:val="00CC4FB9"/>
    <w:rsid w:val="00CC7C23"/>
    <w:rsid w:val="00CD0C34"/>
    <w:rsid w:val="00CE3602"/>
    <w:rsid w:val="00CE5450"/>
    <w:rsid w:val="00D070F0"/>
    <w:rsid w:val="00D0787C"/>
    <w:rsid w:val="00D210CE"/>
    <w:rsid w:val="00D2570C"/>
    <w:rsid w:val="00D31541"/>
    <w:rsid w:val="00D4384B"/>
    <w:rsid w:val="00D44EA0"/>
    <w:rsid w:val="00D45005"/>
    <w:rsid w:val="00D47D05"/>
    <w:rsid w:val="00D52373"/>
    <w:rsid w:val="00D551F2"/>
    <w:rsid w:val="00D645C1"/>
    <w:rsid w:val="00D76378"/>
    <w:rsid w:val="00D82025"/>
    <w:rsid w:val="00D8290F"/>
    <w:rsid w:val="00D97D0D"/>
    <w:rsid w:val="00DA5C7A"/>
    <w:rsid w:val="00DB2A9E"/>
    <w:rsid w:val="00DB7825"/>
    <w:rsid w:val="00DC060B"/>
    <w:rsid w:val="00DC3555"/>
    <w:rsid w:val="00DC3F17"/>
    <w:rsid w:val="00DC61FE"/>
    <w:rsid w:val="00DD31DE"/>
    <w:rsid w:val="00DE4BCF"/>
    <w:rsid w:val="00DE7A29"/>
    <w:rsid w:val="00DF0602"/>
    <w:rsid w:val="00DF232C"/>
    <w:rsid w:val="00DF2C7B"/>
    <w:rsid w:val="00DF5CA9"/>
    <w:rsid w:val="00E06DDC"/>
    <w:rsid w:val="00E1122E"/>
    <w:rsid w:val="00E13D31"/>
    <w:rsid w:val="00E163B3"/>
    <w:rsid w:val="00E339AC"/>
    <w:rsid w:val="00E36DA5"/>
    <w:rsid w:val="00E37329"/>
    <w:rsid w:val="00E4025E"/>
    <w:rsid w:val="00E41531"/>
    <w:rsid w:val="00E479F9"/>
    <w:rsid w:val="00E763E0"/>
    <w:rsid w:val="00E76B67"/>
    <w:rsid w:val="00E859FA"/>
    <w:rsid w:val="00E922F9"/>
    <w:rsid w:val="00EA43E9"/>
    <w:rsid w:val="00EA7D87"/>
    <w:rsid w:val="00EB33FC"/>
    <w:rsid w:val="00EB4262"/>
    <w:rsid w:val="00EB6703"/>
    <w:rsid w:val="00EB72AD"/>
    <w:rsid w:val="00EC138C"/>
    <w:rsid w:val="00EC31C1"/>
    <w:rsid w:val="00EC6883"/>
    <w:rsid w:val="00EF0EB2"/>
    <w:rsid w:val="00EF388B"/>
    <w:rsid w:val="00EF5180"/>
    <w:rsid w:val="00F0432A"/>
    <w:rsid w:val="00F157FE"/>
    <w:rsid w:val="00F33693"/>
    <w:rsid w:val="00F35BE6"/>
    <w:rsid w:val="00F445E5"/>
    <w:rsid w:val="00F540FC"/>
    <w:rsid w:val="00F741A5"/>
    <w:rsid w:val="00F836A7"/>
    <w:rsid w:val="00F90253"/>
    <w:rsid w:val="00FB7973"/>
    <w:rsid w:val="00FD08B6"/>
    <w:rsid w:val="00FD3B77"/>
    <w:rsid w:val="00FD55AD"/>
    <w:rsid w:val="00FD7085"/>
    <w:rsid w:val="00FE5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536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E3C2E"/>
    <w:pPr>
      <w:keepNext/>
      <w:spacing w:line="360" w:lineRule="auto"/>
      <w:jc w:val="center"/>
      <w:outlineLvl w:val="2"/>
    </w:pPr>
    <w:rPr>
      <w:sz w:val="28"/>
      <w:szCs w:val="20"/>
    </w:rPr>
  </w:style>
  <w:style w:type="paragraph" w:styleId="5">
    <w:name w:val="heading 5"/>
    <w:basedOn w:val="a"/>
    <w:next w:val="a"/>
    <w:link w:val="50"/>
    <w:uiPriority w:val="9"/>
    <w:semiHidden/>
    <w:unhideWhenUsed/>
    <w:qFormat/>
    <w:rsid w:val="006252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CE"/>
    <w:pPr>
      <w:ind w:left="720"/>
      <w:contextualSpacing/>
    </w:pPr>
  </w:style>
  <w:style w:type="table" w:styleId="a4">
    <w:name w:val="Table Grid"/>
    <w:basedOn w:val="a1"/>
    <w:uiPriority w:val="59"/>
    <w:rsid w:val="00E3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2717"/>
    <w:rPr>
      <w:color w:val="0000FF" w:themeColor="hyperlink"/>
      <w:u w:val="single"/>
    </w:rPr>
  </w:style>
  <w:style w:type="paragraph" w:styleId="a6">
    <w:name w:val="No Spacing"/>
    <w:uiPriority w:val="1"/>
    <w:qFormat/>
    <w:rsid w:val="00082AA5"/>
    <w:pPr>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B11DEB"/>
    <w:pPr>
      <w:spacing w:before="100" w:beforeAutospacing="1" w:after="100" w:afterAutospacing="1"/>
    </w:pPr>
  </w:style>
  <w:style w:type="character" w:customStyle="1" w:styleId="ConsPlusNormal">
    <w:name w:val="ConsPlusNormal Знак"/>
    <w:link w:val="ConsPlusNormal0"/>
    <w:locked/>
    <w:rsid w:val="00B11DEB"/>
    <w:rPr>
      <w:rFonts w:ascii="Calibri" w:eastAsia="Times New Roman" w:hAnsi="Calibri" w:cs="Calibri"/>
      <w:szCs w:val="20"/>
      <w:lang w:eastAsia="ru-RU"/>
    </w:rPr>
  </w:style>
  <w:style w:type="paragraph" w:customStyle="1" w:styleId="ConsPlusNormal0">
    <w:name w:val="ConsPlusNormal"/>
    <w:link w:val="ConsPlusNormal"/>
    <w:uiPriority w:val="99"/>
    <w:rsid w:val="00B11DEB"/>
    <w:pPr>
      <w:widowControl w:val="0"/>
      <w:autoSpaceDE w:val="0"/>
      <w:autoSpaceDN w:val="0"/>
      <w:spacing w:after="0" w:line="240" w:lineRule="auto"/>
    </w:pPr>
    <w:rPr>
      <w:rFonts w:ascii="Calibri" w:eastAsia="Times New Roman" w:hAnsi="Calibri" w:cs="Calibri"/>
      <w:szCs w:val="20"/>
      <w:lang w:eastAsia="ru-RU"/>
    </w:rPr>
  </w:style>
  <w:style w:type="character" w:styleId="a8">
    <w:name w:val="Emphasis"/>
    <w:basedOn w:val="a0"/>
    <w:uiPriority w:val="20"/>
    <w:qFormat/>
    <w:rsid w:val="00B11DEB"/>
    <w:rPr>
      <w:i/>
      <w:iCs/>
    </w:rPr>
  </w:style>
  <w:style w:type="paragraph" w:styleId="a9">
    <w:name w:val="Balloon Text"/>
    <w:basedOn w:val="a"/>
    <w:link w:val="aa"/>
    <w:uiPriority w:val="99"/>
    <w:semiHidden/>
    <w:unhideWhenUsed/>
    <w:rsid w:val="00B11DEB"/>
    <w:rPr>
      <w:rFonts w:ascii="Tahoma" w:hAnsi="Tahoma" w:cs="Tahoma"/>
      <w:sz w:val="16"/>
      <w:szCs w:val="16"/>
    </w:rPr>
  </w:style>
  <w:style w:type="character" w:customStyle="1" w:styleId="aa">
    <w:name w:val="Текст выноски Знак"/>
    <w:basedOn w:val="a0"/>
    <w:link w:val="a9"/>
    <w:uiPriority w:val="99"/>
    <w:semiHidden/>
    <w:rsid w:val="00B11DEB"/>
    <w:rPr>
      <w:rFonts w:ascii="Tahoma" w:eastAsia="Times New Roman" w:hAnsi="Tahoma" w:cs="Tahoma"/>
      <w:sz w:val="16"/>
      <w:szCs w:val="16"/>
      <w:lang w:eastAsia="ru-RU"/>
    </w:rPr>
  </w:style>
  <w:style w:type="paragraph" w:styleId="ab">
    <w:name w:val="header"/>
    <w:basedOn w:val="a"/>
    <w:link w:val="ac"/>
    <w:uiPriority w:val="99"/>
    <w:unhideWhenUsed/>
    <w:rsid w:val="00B11DEB"/>
    <w:pPr>
      <w:tabs>
        <w:tab w:val="center" w:pos="4677"/>
        <w:tab w:val="right" w:pos="9355"/>
      </w:tabs>
    </w:pPr>
  </w:style>
  <w:style w:type="character" w:customStyle="1" w:styleId="ac">
    <w:name w:val="Верхний колонтитул Знак"/>
    <w:basedOn w:val="a0"/>
    <w:link w:val="ab"/>
    <w:uiPriority w:val="99"/>
    <w:rsid w:val="00B11DE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1DEB"/>
    <w:pPr>
      <w:tabs>
        <w:tab w:val="center" w:pos="4677"/>
        <w:tab w:val="right" w:pos="9355"/>
      </w:tabs>
    </w:pPr>
  </w:style>
  <w:style w:type="character" w:customStyle="1" w:styleId="ae">
    <w:name w:val="Нижний колонтитул Знак"/>
    <w:basedOn w:val="a0"/>
    <w:link w:val="ad"/>
    <w:uiPriority w:val="99"/>
    <w:rsid w:val="00B11DE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E3C2E"/>
    <w:rPr>
      <w:rFonts w:ascii="Times New Roman" w:eastAsia="Times New Roman" w:hAnsi="Times New Roman" w:cs="Times New Roman"/>
      <w:sz w:val="28"/>
      <w:szCs w:val="20"/>
      <w:lang w:eastAsia="ru-RU"/>
    </w:rPr>
  </w:style>
  <w:style w:type="paragraph" w:styleId="af">
    <w:name w:val="Body Text"/>
    <w:basedOn w:val="a"/>
    <w:link w:val="af0"/>
    <w:rsid w:val="001E3C2E"/>
    <w:pPr>
      <w:spacing w:line="360" w:lineRule="auto"/>
      <w:jc w:val="both"/>
    </w:pPr>
    <w:rPr>
      <w:sz w:val="28"/>
      <w:szCs w:val="20"/>
    </w:rPr>
  </w:style>
  <w:style w:type="character" w:customStyle="1" w:styleId="af0">
    <w:name w:val="Основной текст Знак"/>
    <w:basedOn w:val="a0"/>
    <w:link w:val="af"/>
    <w:rsid w:val="001E3C2E"/>
    <w:rPr>
      <w:rFonts w:ascii="Times New Roman" w:eastAsia="Times New Roman" w:hAnsi="Times New Roman" w:cs="Times New Roman"/>
      <w:sz w:val="28"/>
      <w:szCs w:val="20"/>
      <w:lang w:eastAsia="ru-RU"/>
    </w:rPr>
  </w:style>
  <w:style w:type="paragraph" w:styleId="21">
    <w:name w:val="Body Text 2"/>
    <w:basedOn w:val="a"/>
    <w:link w:val="22"/>
    <w:rsid w:val="001E3C2E"/>
    <w:pPr>
      <w:spacing w:line="360" w:lineRule="auto"/>
      <w:jc w:val="center"/>
    </w:pPr>
    <w:rPr>
      <w:b/>
      <w:sz w:val="28"/>
      <w:szCs w:val="20"/>
      <w:u w:val="single"/>
    </w:rPr>
  </w:style>
  <w:style w:type="character" w:customStyle="1" w:styleId="22">
    <w:name w:val="Основной текст 2 Знак"/>
    <w:basedOn w:val="a0"/>
    <w:link w:val="21"/>
    <w:rsid w:val="001E3C2E"/>
    <w:rPr>
      <w:rFonts w:ascii="Times New Roman" w:eastAsia="Times New Roman" w:hAnsi="Times New Roman" w:cs="Times New Roman"/>
      <w:b/>
      <w:sz w:val="28"/>
      <w:szCs w:val="20"/>
      <w:u w:val="single"/>
      <w:lang w:eastAsia="ru-RU"/>
    </w:rPr>
  </w:style>
  <w:style w:type="paragraph" w:customStyle="1" w:styleId="s1">
    <w:name w:val="s_1"/>
    <w:basedOn w:val="a"/>
    <w:rsid w:val="001E3C2E"/>
    <w:pPr>
      <w:spacing w:before="100" w:beforeAutospacing="1" w:after="100" w:afterAutospacing="1"/>
    </w:pPr>
  </w:style>
  <w:style w:type="paragraph" w:styleId="af1">
    <w:name w:val="footnote text"/>
    <w:basedOn w:val="a"/>
    <w:link w:val="af2"/>
    <w:uiPriority w:val="99"/>
    <w:rsid w:val="001E3C2E"/>
    <w:rPr>
      <w:sz w:val="20"/>
      <w:szCs w:val="20"/>
    </w:rPr>
  </w:style>
  <w:style w:type="character" w:customStyle="1" w:styleId="af2">
    <w:name w:val="Текст сноски Знак"/>
    <w:basedOn w:val="a0"/>
    <w:link w:val="af1"/>
    <w:uiPriority w:val="99"/>
    <w:rsid w:val="001E3C2E"/>
    <w:rPr>
      <w:rFonts w:ascii="Times New Roman" w:eastAsia="Times New Roman" w:hAnsi="Times New Roman" w:cs="Times New Roman"/>
      <w:sz w:val="20"/>
      <w:szCs w:val="20"/>
      <w:lang w:eastAsia="ru-RU"/>
    </w:rPr>
  </w:style>
  <w:style w:type="character" w:styleId="af3">
    <w:name w:val="footnote reference"/>
    <w:uiPriority w:val="99"/>
    <w:rsid w:val="001E3C2E"/>
    <w:rPr>
      <w:vertAlign w:val="superscript"/>
    </w:rPr>
  </w:style>
  <w:style w:type="character" w:customStyle="1" w:styleId="20">
    <w:name w:val="Заголовок 2 Знак"/>
    <w:basedOn w:val="a0"/>
    <w:link w:val="2"/>
    <w:uiPriority w:val="9"/>
    <w:rsid w:val="00753680"/>
    <w:rPr>
      <w:rFonts w:asciiTheme="majorHAnsi" w:eastAsiaTheme="majorEastAsia" w:hAnsiTheme="majorHAnsi" w:cstheme="majorBidi"/>
      <w:b/>
      <w:bCs/>
      <w:color w:val="4F81BD" w:themeColor="accent1"/>
      <w:sz w:val="26"/>
      <w:szCs w:val="26"/>
      <w:lang w:eastAsia="ru-RU"/>
    </w:rPr>
  </w:style>
  <w:style w:type="paragraph" w:customStyle="1" w:styleId="1">
    <w:name w:val="Без интервала1"/>
    <w:rsid w:val="00753680"/>
    <w:pPr>
      <w:suppressAutoHyphens/>
      <w:spacing w:after="0" w:line="240" w:lineRule="auto"/>
    </w:pPr>
    <w:rPr>
      <w:rFonts w:ascii="Calibri" w:eastAsia="Times New Roman" w:hAnsi="Calibri" w:cs="Calibri"/>
      <w:lang w:eastAsia="zh-CN"/>
    </w:rPr>
  </w:style>
  <w:style w:type="paragraph" w:customStyle="1" w:styleId="s16">
    <w:name w:val="s_16"/>
    <w:basedOn w:val="a"/>
    <w:rsid w:val="00B20A47"/>
    <w:pPr>
      <w:spacing w:before="100" w:beforeAutospacing="1" w:after="100" w:afterAutospacing="1"/>
    </w:pPr>
  </w:style>
  <w:style w:type="paragraph" w:customStyle="1" w:styleId="empty">
    <w:name w:val="empty"/>
    <w:basedOn w:val="a"/>
    <w:rsid w:val="00B20A47"/>
    <w:pPr>
      <w:spacing w:before="100" w:beforeAutospacing="1" w:after="100" w:afterAutospacing="1"/>
    </w:pPr>
  </w:style>
  <w:style w:type="character" w:styleId="af4">
    <w:name w:val="Placeholder Text"/>
    <w:basedOn w:val="a0"/>
    <w:uiPriority w:val="99"/>
    <w:semiHidden/>
    <w:rsid w:val="00E06DDC"/>
    <w:rPr>
      <w:color w:val="808080"/>
    </w:rPr>
  </w:style>
  <w:style w:type="paragraph" w:customStyle="1" w:styleId="TableParagraph">
    <w:name w:val="Table Paragraph"/>
    <w:basedOn w:val="a"/>
    <w:uiPriority w:val="1"/>
    <w:qFormat/>
    <w:rsid w:val="00EB72AD"/>
    <w:pPr>
      <w:widowControl w:val="0"/>
      <w:suppressAutoHyphens/>
      <w:spacing w:line="100" w:lineRule="atLeast"/>
    </w:pPr>
    <w:rPr>
      <w:sz w:val="22"/>
      <w:szCs w:val="22"/>
      <w:lang w:eastAsia="ar-SA"/>
    </w:rPr>
  </w:style>
  <w:style w:type="paragraph" w:customStyle="1" w:styleId="p7">
    <w:name w:val="p7"/>
    <w:basedOn w:val="a"/>
    <w:rsid w:val="004068FE"/>
    <w:pPr>
      <w:spacing w:before="100" w:beforeAutospacing="1" w:after="100" w:afterAutospacing="1"/>
    </w:pPr>
  </w:style>
  <w:style w:type="paragraph" w:customStyle="1" w:styleId="p8">
    <w:name w:val="p8"/>
    <w:basedOn w:val="a"/>
    <w:rsid w:val="004068FE"/>
    <w:pPr>
      <w:spacing w:before="100" w:beforeAutospacing="1" w:after="100" w:afterAutospacing="1"/>
    </w:pPr>
  </w:style>
  <w:style w:type="paragraph" w:customStyle="1" w:styleId="p9">
    <w:name w:val="p9"/>
    <w:basedOn w:val="a"/>
    <w:rsid w:val="004068FE"/>
    <w:pPr>
      <w:spacing w:before="100" w:beforeAutospacing="1" w:after="100" w:afterAutospacing="1"/>
    </w:pPr>
  </w:style>
  <w:style w:type="character" w:customStyle="1" w:styleId="s3">
    <w:name w:val="s3"/>
    <w:basedOn w:val="a0"/>
    <w:rsid w:val="004068FE"/>
  </w:style>
  <w:style w:type="character" w:customStyle="1" w:styleId="s4">
    <w:name w:val="s4"/>
    <w:basedOn w:val="a0"/>
    <w:rsid w:val="004068FE"/>
  </w:style>
  <w:style w:type="character" w:customStyle="1" w:styleId="s5">
    <w:name w:val="s5"/>
    <w:basedOn w:val="a0"/>
    <w:rsid w:val="004068FE"/>
  </w:style>
  <w:style w:type="paragraph" w:customStyle="1" w:styleId="sfst">
    <w:name w:val="sfst"/>
    <w:basedOn w:val="a"/>
    <w:rsid w:val="00720321"/>
    <w:pPr>
      <w:spacing w:before="100" w:beforeAutospacing="1" w:after="100" w:afterAutospacing="1"/>
    </w:pPr>
  </w:style>
  <w:style w:type="character" w:styleId="af5">
    <w:name w:val="Strong"/>
    <w:basedOn w:val="a0"/>
    <w:uiPriority w:val="22"/>
    <w:qFormat/>
    <w:rsid w:val="00512AAD"/>
    <w:rPr>
      <w:b/>
      <w:bCs/>
    </w:rPr>
  </w:style>
  <w:style w:type="paragraph" w:customStyle="1" w:styleId="af6">
    <w:name w:val="Стиль порядка"/>
    <w:basedOn w:val="a"/>
    <w:rsid w:val="00E859FA"/>
    <w:pPr>
      <w:tabs>
        <w:tab w:val="left" w:pos="1080"/>
        <w:tab w:val="left" w:pos="1260"/>
      </w:tabs>
      <w:spacing w:line="360" w:lineRule="auto"/>
      <w:ind w:firstLine="720"/>
      <w:jc w:val="both"/>
    </w:pPr>
    <w:rPr>
      <w:sz w:val="28"/>
      <w:szCs w:val="28"/>
    </w:rPr>
  </w:style>
  <w:style w:type="character" w:customStyle="1" w:styleId="50">
    <w:name w:val="Заголовок 5 Знак"/>
    <w:basedOn w:val="a0"/>
    <w:link w:val="5"/>
    <w:uiPriority w:val="9"/>
    <w:semiHidden/>
    <w:rsid w:val="0062529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14203969">
      <w:bodyDiv w:val="1"/>
      <w:marLeft w:val="0"/>
      <w:marRight w:val="0"/>
      <w:marTop w:val="0"/>
      <w:marBottom w:val="0"/>
      <w:divBdr>
        <w:top w:val="none" w:sz="0" w:space="0" w:color="auto"/>
        <w:left w:val="none" w:sz="0" w:space="0" w:color="auto"/>
        <w:bottom w:val="none" w:sz="0" w:space="0" w:color="auto"/>
        <w:right w:val="none" w:sz="0" w:space="0" w:color="auto"/>
      </w:divBdr>
    </w:div>
    <w:div w:id="359552702">
      <w:bodyDiv w:val="1"/>
      <w:marLeft w:val="0"/>
      <w:marRight w:val="0"/>
      <w:marTop w:val="0"/>
      <w:marBottom w:val="0"/>
      <w:divBdr>
        <w:top w:val="none" w:sz="0" w:space="0" w:color="auto"/>
        <w:left w:val="none" w:sz="0" w:space="0" w:color="auto"/>
        <w:bottom w:val="none" w:sz="0" w:space="0" w:color="auto"/>
        <w:right w:val="none" w:sz="0" w:space="0" w:color="auto"/>
      </w:divBdr>
    </w:div>
    <w:div w:id="501090641">
      <w:bodyDiv w:val="1"/>
      <w:marLeft w:val="0"/>
      <w:marRight w:val="0"/>
      <w:marTop w:val="0"/>
      <w:marBottom w:val="0"/>
      <w:divBdr>
        <w:top w:val="none" w:sz="0" w:space="0" w:color="auto"/>
        <w:left w:val="none" w:sz="0" w:space="0" w:color="auto"/>
        <w:bottom w:val="none" w:sz="0" w:space="0" w:color="auto"/>
        <w:right w:val="none" w:sz="0" w:space="0" w:color="auto"/>
      </w:divBdr>
    </w:div>
    <w:div w:id="516625166">
      <w:bodyDiv w:val="1"/>
      <w:marLeft w:val="0"/>
      <w:marRight w:val="0"/>
      <w:marTop w:val="0"/>
      <w:marBottom w:val="0"/>
      <w:divBdr>
        <w:top w:val="none" w:sz="0" w:space="0" w:color="auto"/>
        <w:left w:val="none" w:sz="0" w:space="0" w:color="auto"/>
        <w:bottom w:val="none" w:sz="0" w:space="0" w:color="auto"/>
        <w:right w:val="none" w:sz="0" w:space="0" w:color="auto"/>
      </w:divBdr>
    </w:div>
    <w:div w:id="540749323">
      <w:bodyDiv w:val="1"/>
      <w:marLeft w:val="0"/>
      <w:marRight w:val="0"/>
      <w:marTop w:val="0"/>
      <w:marBottom w:val="0"/>
      <w:divBdr>
        <w:top w:val="none" w:sz="0" w:space="0" w:color="auto"/>
        <w:left w:val="none" w:sz="0" w:space="0" w:color="auto"/>
        <w:bottom w:val="none" w:sz="0" w:space="0" w:color="auto"/>
        <w:right w:val="none" w:sz="0" w:space="0" w:color="auto"/>
      </w:divBdr>
      <w:divsChild>
        <w:div w:id="943153350">
          <w:marLeft w:val="0"/>
          <w:marRight w:val="0"/>
          <w:marTop w:val="0"/>
          <w:marBottom w:val="0"/>
          <w:divBdr>
            <w:top w:val="none" w:sz="0" w:space="0" w:color="auto"/>
            <w:left w:val="none" w:sz="0" w:space="0" w:color="auto"/>
            <w:bottom w:val="none" w:sz="0" w:space="0" w:color="auto"/>
            <w:right w:val="none" w:sz="0" w:space="0" w:color="auto"/>
          </w:divBdr>
        </w:div>
        <w:div w:id="725375547">
          <w:marLeft w:val="0"/>
          <w:marRight w:val="0"/>
          <w:marTop w:val="0"/>
          <w:marBottom w:val="0"/>
          <w:divBdr>
            <w:top w:val="none" w:sz="0" w:space="0" w:color="auto"/>
            <w:left w:val="none" w:sz="0" w:space="0" w:color="auto"/>
            <w:bottom w:val="none" w:sz="0" w:space="0" w:color="auto"/>
            <w:right w:val="none" w:sz="0" w:space="0" w:color="auto"/>
          </w:divBdr>
          <w:divsChild>
            <w:div w:id="10480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712">
      <w:bodyDiv w:val="1"/>
      <w:marLeft w:val="0"/>
      <w:marRight w:val="0"/>
      <w:marTop w:val="0"/>
      <w:marBottom w:val="0"/>
      <w:divBdr>
        <w:top w:val="none" w:sz="0" w:space="0" w:color="auto"/>
        <w:left w:val="none" w:sz="0" w:space="0" w:color="auto"/>
        <w:bottom w:val="none" w:sz="0" w:space="0" w:color="auto"/>
        <w:right w:val="none" w:sz="0" w:space="0" w:color="auto"/>
      </w:divBdr>
    </w:div>
    <w:div w:id="747654537">
      <w:bodyDiv w:val="1"/>
      <w:marLeft w:val="0"/>
      <w:marRight w:val="0"/>
      <w:marTop w:val="0"/>
      <w:marBottom w:val="0"/>
      <w:divBdr>
        <w:top w:val="none" w:sz="0" w:space="0" w:color="auto"/>
        <w:left w:val="none" w:sz="0" w:space="0" w:color="auto"/>
        <w:bottom w:val="none" w:sz="0" w:space="0" w:color="auto"/>
        <w:right w:val="none" w:sz="0" w:space="0" w:color="auto"/>
      </w:divBdr>
    </w:div>
    <w:div w:id="1089427982">
      <w:bodyDiv w:val="1"/>
      <w:marLeft w:val="0"/>
      <w:marRight w:val="0"/>
      <w:marTop w:val="0"/>
      <w:marBottom w:val="0"/>
      <w:divBdr>
        <w:top w:val="none" w:sz="0" w:space="0" w:color="auto"/>
        <w:left w:val="none" w:sz="0" w:space="0" w:color="auto"/>
        <w:bottom w:val="none" w:sz="0" w:space="0" w:color="auto"/>
        <w:right w:val="none" w:sz="0" w:space="0" w:color="auto"/>
      </w:divBdr>
    </w:div>
    <w:div w:id="1110859113">
      <w:bodyDiv w:val="1"/>
      <w:marLeft w:val="0"/>
      <w:marRight w:val="0"/>
      <w:marTop w:val="0"/>
      <w:marBottom w:val="0"/>
      <w:divBdr>
        <w:top w:val="none" w:sz="0" w:space="0" w:color="auto"/>
        <w:left w:val="none" w:sz="0" w:space="0" w:color="auto"/>
        <w:bottom w:val="none" w:sz="0" w:space="0" w:color="auto"/>
        <w:right w:val="none" w:sz="0" w:space="0" w:color="auto"/>
      </w:divBdr>
    </w:div>
    <w:div w:id="1115179725">
      <w:bodyDiv w:val="1"/>
      <w:marLeft w:val="0"/>
      <w:marRight w:val="0"/>
      <w:marTop w:val="0"/>
      <w:marBottom w:val="0"/>
      <w:divBdr>
        <w:top w:val="none" w:sz="0" w:space="0" w:color="auto"/>
        <w:left w:val="none" w:sz="0" w:space="0" w:color="auto"/>
        <w:bottom w:val="none" w:sz="0" w:space="0" w:color="auto"/>
        <w:right w:val="none" w:sz="0" w:space="0" w:color="auto"/>
      </w:divBdr>
    </w:div>
    <w:div w:id="1153372267">
      <w:bodyDiv w:val="1"/>
      <w:marLeft w:val="0"/>
      <w:marRight w:val="0"/>
      <w:marTop w:val="0"/>
      <w:marBottom w:val="0"/>
      <w:divBdr>
        <w:top w:val="none" w:sz="0" w:space="0" w:color="auto"/>
        <w:left w:val="none" w:sz="0" w:space="0" w:color="auto"/>
        <w:bottom w:val="none" w:sz="0" w:space="0" w:color="auto"/>
        <w:right w:val="none" w:sz="0" w:space="0" w:color="auto"/>
      </w:divBdr>
    </w:div>
    <w:div w:id="1221597864">
      <w:bodyDiv w:val="1"/>
      <w:marLeft w:val="0"/>
      <w:marRight w:val="0"/>
      <w:marTop w:val="0"/>
      <w:marBottom w:val="0"/>
      <w:divBdr>
        <w:top w:val="none" w:sz="0" w:space="0" w:color="auto"/>
        <w:left w:val="none" w:sz="0" w:space="0" w:color="auto"/>
        <w:bottom w:val="none" w:sz="0" w:space="0" w:color="auto"/>
        <w:right w:val="none" w:sz="0" w:space="0" w:color="auto"/>
      </w:divBdr>
    </w:div>
    <w:div w:id="1288313148">
      <w:bodyDiv w:val="1"/>
      <w:marLeft w:val="0"/>
      <w:marRight w:val="0"/>
      <w:marTop w:val="0"/>
      <w:marBottom w:val="0"/>
      <w:divBdr>
        <w:top w:val="none" w:sz="0" w:space="0" w:color="auto"/>
        <w:left w:val="none" w:sz="0" w:space="0" w:color="auto"/>
        <w:bottom w:val="none" w:sz="0" w:space="0" w:color="auto"/>
        <w:right w:val="none" w:sz="0" w:space="0" w:color="auto"/>
      </w:divBdr>
    </w:div>
    <w:div w:id="1302424298">
      <w:bodyDiv w:val="1"/>
      <w:marLeft w:val="0"/>
      <w:marRight w:val="0"/>
      <w:marTop w:val="0"/>
      <w:marBottom w:val="0"/>
      <w:divBdr>
        <w:top w:val="none" w:sz="0" w:space="0" w:color="auto"/>
        <w:left w:val="none" w:sz="0" w:space="0" w:color="auto"/>
        <w:bottom w:val="none" w:sz="0" w:space="0" w:color="auto"/>
        <w:right w:val="none" w:sz="0" w:space="0" w:color="auto"/>
      </w:divBdr>
    </w:div>
    <w:div w:id="1321158026">
      <w:bodyDiv w:val="1"/>
      <w:marLeft w:val="0"/>
      <w:marRight w:val="0"/>
      <w:marTop w:val="0"/>
      <w:marBottom w:val="0"/>
      <w:divBdr>
        <w:top w:val="none" w:sz="0" w:space="0" w:color="auto"/>
        <w:left w:val="none" w:sz="0" w:space="0" w:color="auto"/>
        <w:bottom w:val="none" w:sz="0" w:space="0" w:color="auto"/>
        <w:right w:val="none" w:sz="0" w:space="0" w:color="auto"/>
      </w:divBdr>
    </w:div>
    <w:div w:id="1410928818">
      <w:bodyDiv w:val="1"/>
      <w:marLeft w:val="0"/>
      <w:marRight w:val="0"/>
      <w:marTop w:val="0"/>
      <w:marBottom w:val="0"/>
      <w:divBdr>
        <w:top w:val="none" w:sz="0" w:space="0" w:color="auto"/>
        <w:left w:val="none" w:sz="0" w:space="0" w:color="auto"/>
        <w:bottom w:val="none" w:sz="0" w:space="0" w:color="auto"/>
        <w:right w:val="none" w:sz="0" w:space="0" w:color="auto"/>
      </w:divBdr>
    </w:div>
    <w:div w:id="1475023022">
      <w:bodyDiv w:val="1"/>
      <w:marLeft w:val="0"/>
      <w:marRight w:val="0"/>
      <w:marTop w:val="0"/>
      <w:marBottom w:val="0"/>
      <w:divBdr>
        <w:top w:val="none" w:sz="0" w:space="0" w:color="auto"/>
        <w:left w:val="none" w:sz="0" w:space="0" w:color="auto"/>
        <w:bottom w:val="none" w:sz="0" w:space="0" w:color="auto"/>
        <w:right w:val="none" w:sz="0" w:space="0" w:color="auto"/>
      </w:divBdr>
      <w:divsChild>
        <w:div w:id="1747918937">
          <w:marLeft w:val="0"/>
          <w:marRight w:val="0"/>
          <w:marTop w:val="0"/>
          <w:marBottom w:val="0"/>
          <w:divBdr>
            <w:top w:val="none" w:sz="0" w:space="0" w:color="auto"/>
            <w:left w:val="none" w:sz="0" w:space="0" w:color="auto"/>
            <w:bottom w:val="none" w:sz="0" w:space="0" w:color="auto"/>
            <w:right w:val="none" w:sz="0" w:space="0" w:color="auto"/>
          </w:divBdr>
        </w:div>
        <w:div w:id="343628602">
          <w:marLeft w:val="0"/>
          <w:marRight w:val="0"/>
          <w:marTop w:val="0"/>
          <w:marBottom w:val="0"/>
          <w:divBdr>
            <w:top w:val="none" w:sz="0" w:space="0" w:color="auto"/>
            <w:left w:val="none" w:sz="0" w:space="0" w:color="auto"/>
            <w:bottom w:val="none" w:sz="0" w:space="0" w:color="auto"/>
            <w:right w:val="none" w:sz="0" w:space="0" w:color="auto"/>
          </w:divBdr>
        </w:div>
      </w:divsChild>
    </w:div>
    <w:div w:id="1558322924">
      <w:bodyDiv w:val="1"/>
      <w:marLeft w:val="0"/>
      <w:marRight w:val="0"/>
      <w:marTop w:val="0"/>
      <w:marBottom w:val="0"/>
      <w:divBdr>
        <w:top w:val="none" w:sz="0" w:space="0" w:color="auto"/>
        <w:left w:val="none" w:sz="0" w:space="0" w:color="auto"/>
        <w:bottom w:val="none" w:sz="0" w:space="0" w:color="auto"/>
        <w:right w:val="none" w:sz="0" w:space="0" w:color="auto"/>
      </w:divBdr>
    </w:div>
    <w:div w:id="1626621305">
      <w:bodyDiv w:val="1"/>
      <w:marLeft w:val="0"/>
      <w:marRight w:val="0"/>
      <w:marTop w:val="0"/>
      <w:marBottom w:val="0"/>
      <w:divBdr>
        <w:top w:val="none" w:sz="0" w:space="0" w:color="auto"/>
        <w:left w:val="none" w:sz="0" w:space="0" w:color="auto"/>
        <w:bottom w:val="none" w:sz="0" w:space="0" w:color="auto"/>
        <w:right w:val="none" w:sz="0" w:space="0" w:color="auto"/>
      </w:divBdr>
    </w:div>
    <w:div w:id="1679427735">
      <w:bodyDiv w:val="1"/>
      <w:marLeft w:val="0"/>
      <w:marRight w:val="0"/>
      <w:marTop w:val="0"/>
      <w:marBottom w:val="0"/>
      <w:divBdr>
        <w:top w:val="none" w:sz="0" w:space="0" w:color="auto"/>
        <w:left w:val="none" w:sz="0" w:space="0" w:color="auto"/>
        <w:bottom w:val="none" w:sz="0" w:space="0" w:color="auto"/>
        <w:right w:val="none" w:sz="0" w:space="0" w:color="auto"/>
      </w:divBdr>
    </w:div>
    <w:div w:id="1708262524">
      <w:bodyDiv w:val="1"/>
      <w:marLeft w:val="0"/>
      <w:marRight w:val="0"/>
      <w:marTop w:val="0"/>
      <w:marBottom w:val="0"/>
      <w:divBdr>
        <w:top w:val="none" w:sz="0" w:space="0" w:color="auto"/>
        <w:left w:val="none" w:sz="0" w:space="0" w:color="auto"/>
        <w:bottom w:val="none" w:sz="0" w:space="0" w:color="auto"/>
        <w:right w:val="none" w:sz="0" w:space="0" w:color="auto"/>
      </w:divBdr>
    </w:div>
    <w:div w:id="1832793421">
      <w:bodyDiv w:val="1"/>
      <w:marLeft w:val="0"/>
      <w:marRight w:val="0"/>
      <w:marTop w:val="0"/>
      <w:marBottom w:val="0"/>
      <w:divBdr>
        <w:top w:val="none" w:sz="0" w:space="0" w:color="auto"/>
        <w:left w:val="none" w:sz="0" w:space="0" w:color="auto"/>
        <w:bottom w:val="none" w:sz="0" w:space="0" w:color="auto"/>
        <w:right w:val="none" w:sz="0" w:space="0" w:color="auto"/>
      </w:divBdr>
    </w:div>
    <w:div w:id="1877547326">
      <w:bodyDiv w:val="1"/>
      <w:marLeft w:val="0"/>
      <w:marRight w:val="0"/>
      <w:marTop w:val="0"/>
      <w:marBottom w:val="0"/>
      <w:divBdr>
        <w:top w:val="none" w:sz="0" w:space="0" w:color="auto"/>
        <w:left w:val="none" w:sz="0" w:space="0" w:color="auto"/>
        <w:bottom w:val="none" w:sz="0" w:space="0" w:color="auto"/>
        <w:right w:val="none" w:sz="0" w:space="0" w:color="auto"/>
      </w:divBdr>
    </w:div>
    <w:div w:id="1924023764">
      <w:bodyDiv w:val="1"/>
      <w:marLeft w:val="0"/>
      <w:marRight w:val="0"/>
      <w:marTop w:val="0"/>
      <w:marBottom w:val="0"/>
      <w:divBdr>
        <w:top w:val="none" w:sz="0" w:space="0" w:color="auto"/>
        <w:left w:val="none" w:sz="0" w:space="0" w:color="auto"/>
        <w:bottom w:val="none" w:sz="0" w:space="0" w:color="auto"/>
        <w:right w:val="none" w:sz="0" w:space="0" w:color="auto"/>
      </w:divBdr>
    </w:div>
    <w:div w:id="1965188094">
      <w:bodyDiv w:val="1"/>
      <w:marLeft w:val="0"/>
      <w:marRight w:val="0"/>
      <w:marTop w:val="0"/>
      <w:marBottom w:val="0"/>
      <w:divBdr>
        <w:top w:val="none" w:sz="0" w:space="0" w:color="auto"/>
        <w:left w:val="none" w:sz="0" w:space="0" w:color="auto"/>
        <w:bottom w:val="none" w:sz="0" w:space="0" w:color="auto"/>
        <w:right w:val="none" w:sz="0" w:space="0" w:color="auto"/>
      </w:divBdr>
    </w:div>
    <w:div w:id="2009823652">
      <w:bodyDiv w:val="1"/>
      <w:marLeft w:val="0"/>
      <w:marRight w:val="0"/>
      <w:marTop w:val="0"/>
      <w:marBottom w:val="0"/>
      <w:divBdr>
        <w:top w:val="none" w:sz="0" w:space="0" w:color="auto"/>
        <w:left w:val="none" w:sz="0" w:space="0" w:color="auto"/>
        <w:bottom w:val="none" w:sz="0" w:space="0" w:color="auto"/>
        <w:right w:val="none" w:sz="0" w:space="0" w:color="auto"/>
      </w:divBdr>
    </w:div>
    <w:div w:id="20343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Lcdf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kinel-cherkassy.ru/index.php/36197-pochta-rossii-zapustila-dosrochnuyu-podpisnuyu-kampaniyu-na-vtoroe-polugodie-2022-go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l-cherkassy.ru/images/img/Administraciya/2022/02022022/omicron.jp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3rBo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F35A-9B12-4083-9CA5-EEC6606F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ADMIN</cp:lastModifiedBy>
  <cp:revision>155</cp:revision>
  <cp:lastPrinted>2021-12-28T08:54:00Z</cp:lastPrinted>
  <dcterms:created xsi:type="dcterms:W3CDTF">2016-12-26T08:56:00Z</dcterms:created>
  <dcterms:modified xsi:type="dcterms:W3CDTF">2022-02-11T10:51:00Z</dcterms:modified>
</cp:coreProperties>
</file>