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bottomFromText="160" w:vertAnchor="page" w:horzAnchor="margin" w:tblpXSpec="center" w:tblpY="595"/>
        <w:tblW w:w="10035" w:type="dxa"/>
        <w:tblLayout w:type="fixed"/>
        <w:tblLook w:val="01E0" w:firstRow="1" w:lastRow="1" w:firstColumn="1" w:lastColumn="1" w:noHBand="0" w:noVBand="0"/>
      </w:tblPr>
      <w:tblGrid>
        <w:gridCol w:w="6859"/>
        <w:gridCol w:w="3176"/>
      </w:tblGrid>
      <w:tr w:rsidR="00B11DEB" w:rsidTr="00541D70">
        <w:trPr>
          <w:trHeight w:val="2258"/>
        </w:trPr>
        <w:tc>
          <w:tcPr>
            <w:tcW w:w="6859" w:type="dxa"/>
          </w:tcPr>
          <w:p w:rsidR="00B11DEB" w:rsidRDefault="00687589" w:rsidP="00A170FE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</w:r>
            <w:r w:rsidR="00B66398">
              <w:rPr>
                <w:lang w:eastAsia="en-US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60" type="#_x0000_t202" style="width:330.75pt;height:116.7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      <o:lock v:ext="edit" shapetype="t"/>
                  <v:textbox style="mso-fit-shape-to-text:t">
                    <w:txbxContent>
                      <w:p w:rsidR="00466ECF" w:rsidRDefault="00466ECF" w:rsidP="00B11DEB">
                        <w:pPr>
                          <w:pStyle w:val="a7"/>
                          <w:spacing w:before="0" w:beforeAutospacing="0" w:after="0" w:afterAutospacing="0"/>
                        </w:pPr>
                        <w:r w:rsidRPr="00B11DEB">
                          <w:rPr>
                            <w:b/>
                            <w:bCs/>
                            <w:color w:val="969696"/>
                            <w:spacing w:val="-48"/>
                            <w:sz w:val="96"/>
                            <w:szCs w:val="96"/>
                          </w:rPr>
                          <w:t>Черновские</w:t>
                        </w:r>
                      </w:p>
                      <w:p w:rsidR="00466ECF" w:rsidRDefault="00466ECF" w:rsidP="00B11DEB">
                        <w:pPr>
                          <w:pStyle w:val="a7"/>
                          <w:spacing w:before="0" w:beforeAutospacing="0" w:after="0" w:afterAutospacing="0"/>
                        </w:pPr>
                        <w:r w:rsidRPr="00B11DEB">
                          <w:rPr>
                            <w:b/>
                            <w:bCs/>
                            <w:color w:val="969696"/>
                            <w:spacing w:val="-48"/>
                            <w:sz w:val="96"/>
                            <w:szCs w:val="96"/>
                          </w:rPr>
                          <w:t>вести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3176" w:type="dxa"/>
            <w:hideMark/>
          </w:tcPr>
          <w:p w:rsidR="00B11DEB" w:rsidRDefault="00B11DEB" w:rsidP="00A170FE">
            <w:pPr>
              <w:spacing w:line="256" w:lineRule="auto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16A1C550" wp14:editId="571B4330">
                  <wp:extent cx="1962150" cy="1390650"/>
                  <wp:effectExtent l="0" t="0" r="0" b="0"/>
                  <wp:docPr id="3" name="Рисунок 3" descr="9338928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9338928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-18000" contrast="48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1DEB" w:rsidTr="00541D70">
        <w:trPr>
          <w:trHeight w:val="821"/>
        </w:trPr>
        <w:tc>
          <w:tcPr>
            <w:tcW w:w="6859" w:type="dxa"/>
            <w:hideMark/>
          </w:tcPr>
          <w:p w:rsidR="00B11DEB" w:rsidRDefault="00B11DEB" w:rsidP="00A170FE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Газета Администрации сельского поселения Черновка</w:t>
            </w:r>
          </w:p>
          <w:p w:rsidR="00B11DEB" w:rsidRDefault="00B11DEB" w:rsidP="00A170FE">
            <w:pPr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муниципального района Кинель-Черкасский  Самарской области</w:t>
            </w:r>
          </w:p>
        </w:tc>
        <w:tc>
          <w:tcPr>
            <w:tcW w:w="3176" w:type="dxa"/>
            <w:hideMark/>
          </w:tcPr>
          <w:p w:rsidR="00173CD7" w:rsidRDefault="00B11DEB" w:rsidP="00C34D79">
            <w:pPr>
              <w:spacing w:line="256" w:lineRule="auto"/>
              <w:jc w:val="right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№ </w:t>
            </w:r>
            <w:r w:rsidR="00AA3730">
              <w:rPr>
                <w:b/>
                <w:lang w:eastAsia="en-US"/>
              </w:rPr>
              <w:t>32</w:t>
            </w:r>
            <w:r w:rsidR="00795E56">
              <w:rPr>
                <w:b/>
                <w:lang w:eastAsia="en-US"/>
              </w:rPr>
              <w:t xml:space="preserve"> </w:t>
            </w:r>
            <w:r w:rsidR="00351F8C">
              <w:rPr>
                <w:b/>
                <w:lang w:eastAsia="en-US"/>
              </w:rPr>
              <w:t>(4</w:t>
            </w:r>
            <w:r w:rsidR="00AA3730">
              <w:rPr>
                <w:b/>
                <w:lang w:eastAsia="en-US"/>
              </w:rPr>
              <w:t>30</w:t>
            </w:r>
            <w:r>
              <w:rPr>
                <w:b/>
                <w:lang w:eastAsia="en-US"/>
              </w:rPr>
              <w:t>)</w:t>
            </w:r>
          </w:p>
          <w:p w:rsidR="00B11DEB" w:rsidRPr="00173CD7" w:rsidRDefault="00AA3730" w:rsidP="00C34D79">
            <w:pPr>
              <w:spacing w:line="256" w:lineRule="auto"/>
              <w:jc w:val="right"/>
              <w:rPr>
                <w:b/>
                <w:lang w:eastAsia="en-US"/>
              </w:rPr>
            </w:pPr>
            <w:r>
              <w:rPr>
                <w:b/>
                <w:i/>
                <w:lang w:eastAsia="en-US"/>
              </w:rPr>
              <w:t>27</w:t>
            </w:r>
            <w:r w:rsidR="00EC3BF2">
              <w:rPr>
                <w:b/>
                <w:i/>
                <w:lang w:eastAsia="en-US"/>
              </w:rPr>
              <w:t xml:space="preserve"> мая</w:t>
            </w:r>
            <w:r w:rsidR="00AF459F">
              <w:rPr>
                <w:b/>
                <w:i/>
                <w:lang w:eastAsia="en-US"/>
              </w:rPr>
              <w:t xml:space="preserve"> 2022</w:t>
            </w:r>
            <w:r w:rsidR="00B11DEB">
              <w:rPr>
                <w:b/>
                <w:i/>
                <w:lang w:eastAsia="en-US"/>
              </w:rPr>
              <w:t xml:space="preserve"> года</w:t>
            </w:r>
          </w:p>
        </w:tc>
      </w:tr>
    </w:tbl>
    <w:p w:rsidR="005C025D" w:rsidRDefault="005C025D" w:rsidP="00AA3730">
      <w:pPr>
        <w:rPr>
          <w:b/>
        </w:rPr>
      </w:pPr>
    </w:p>
    <w:p w:rsidR="00E9164D" w:rsidRPr="008A0121" w:rsidRDefault="00E9164D" w:rsidP="008A0121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           </w:t>
      </w:r>
    </w:p>
    <w:p w:rsidR="00AA3730" w:rsidRPr="00AA3730" w:rsidRDefault="00E9164D" w:rsidP="00AA3730">
      <w:pPr>
        <w:pBdr>
          <w:top w:val="double" w:sz="4" w:space="1" w:color="auto"/>
          <w:left w:val="double" w:sz="4" w:space="5" w:color="auto"/>
          <w:bottom w:val="double" w:sz="4" w:space="1" w:color="auto"/>
          <w:right w:val="double" w:sz="4" w:space="0" w:color="auto"/>
        </w:pBdr>
        <w:jc w:val="center"/>
        <w:rPr>
          <w:b/>
          <w:bCs/>
        </w:rPr>
      </w:pPr>
      <w:r>
        <w:rPr>
          <w:b/>
          <w:bCs/>
        </w:rPr>
        <w:t>ПРОКУРАТУРА КИНЕ</w:t>
      </w:r>
      <w:r w:rsidR="00AA3730">
        <w:rPr>
          <w:b/>
          <w:bCs/>
        </w:rPr>
        <w:t>ЛЬ-ЧЕРКАССКОГО РАЙОНА ИНФОРМИРУЕТ</w:t>
      </w:r>
    </w:p>
    <w:p w:rsidR="00AA3730" w:rsidRDefault="00AA3730" w:rsidP="00AA3730">
      <w:pPr>
        <w:rPr>
          <w:sz w:val="22"/>
          <w:szCs w:val="22"/>
        </w:rPr>
      </w:pPr>
    </w:p>
    <w:p w:rsidR="00AA3730" w:rsidRPr="00AA3730" w:rsidRDefault="00AA3730" w:rsidP="00AA3730"/>
    <w:p w:rsidR="00AA3730" w:rsidRPr="00AA3730" w:rsidRDefault="00AA3730" w:rsidP="00AA3730">
      <w:pPr>
        <w:spacing w:line="360" w:lineRule="auto"/>
        <w:ind w:firstLine="540"/>
        <w:contextualSpacing/>
        <w:jc w:val="both"/>
        <w:rPr>
          <w:b/>
        </w:rPr>
      </w:pPr>
      <w:r w:rsidRPr="00276F77">
        <w:rPr>
          <w:b/>
          <w:noProof/>
          <w:sz w:val="28"/>
          <w:szCs w:val="28"/>
        </w:rPr>
        <w:drawing>
          <wp:anchor distT="0" distB="0" distL="114300" distR="114300" simplePos="0" relativeHeight="251658752" behindDoc="0" locked="0" layoutInCell="1" allowOverlap="1" wp14:anchorId="1A00DDFD" wp14:editId="2E50F0CD">
            <wp:simplePos x="0" y="0"/>
            <wp:positionH relativeFrom="column">
              <wp:posOffset>-2540</wp:posOffset>
            </wp:positionH>
            <wp:positionV relativeFrom="page">
              <wp:posOffset>3467100</wp:posOffset>
            </wp:positionV>
            <wp:extent cx="2179320" cy="177546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1775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3730">
        <w:rPr>
          <w:b/>
        </w:rPr>
        <w:t>В прокуратуру Кинель-Черкасского района поступило устное обращение от предпринимателя Кинель-Черкасского района С., который просил уточнить порядок банкротств в 2022 году?</w:t>
      </w:r>
    </w:p>
    <w:p w:rsidR="00AA3730" w:rsidRPr="00AA3730" w:rsidRDefault="00AA3730" w:rsidP="00AA3730">
      <w:pPr>
        <w:spacing w:line="360" w:lineRule="auto"/>
        <w:ind w:firstLine="540"/>
        <w:contextualSpacing/>
        <w:jc w:val="both"/>
        <w:rPr>
          <w:b/>
        </w:rPr>
      </w:pPr>
      <w:r w:rsidRPr="00AA3730">
        <w:rPr>
          <w:b/>
        </w:rPr>
        <w:t xml:space="preserve">  На вопрос отвечает прокурор Кинель-Черкасского района Анатолий Завалишин.</w:t>
      </w:r>
    </w:p>
    <w:p w:rsidR="00AA3730" w:rsidRPr="00AA3730" w:rsidRDefault="00AA3730" w:rsidP="00AA3730">
      <w:pPr>
        <w:spacing w:line="360" w:lineRule="auto"/>
        <w:ind w:firstLine="540"/>
        <w:jc w:val="both"/>
      </w:pPr>
    </w:p>
    <w:p w:rsidR="00AA3730" w:rsidRPr="00AA3730" w:rsidRDefault="00AA3730" w:rsidP="00AA3730">
      <w:pPr>
        <w:spacing w:line="360" w:lineRule="auto"/>
        <w:jc w:val="both"/>
      </w:pPr>
      <w:r w:rsidRPr="00AA3730">
        <w:tab/>
        <w:t xml:space="preserve">      Постановлением Правительства от 21.02.2022 № 25-2 «Об утверждении Положения о Правительственной комиссии по повышению устойчивости Российской экономики в условиях санкций» введен мораторий на возбуждение дел о банкротстве организаций и ИП по заявлениям, подаваемым кредиторами до 01.10.2022. </w:t>
      </w:r>
    </w:p>
    <w:p w:rsidR="00AA3730" w:rsidRPr="00AA3730" w:rsidRDefault="00AA3730" w:rsidP="00AA3730">
      <w:pPr>
        <w:spacing w:line="360" w:lineRule="auto"/>
        <w:jc w:val="both"/>
        <w:rPr>
          <w:rFonts w:ascii="Arial" w:hAnsi="Arial" w:cs="Arial"/>
          <w:b/>
          <w:bCs/>
        </w:rPr>
      </w:pPr>
      <w:r w:rsidRPr="00AA3730">
        <w:tab/>
        <w:t xml:space="preserve">Вместе с тем, данный мораторий не распространяется на должников - застройщиков МКД и (или) иных объектов недвижимости, включенных на 01.04.2022 в единый реестр проблемных объектов, а также продолжается программа льготного кредитования. </w:t>
      </w:r>
    </w:p>
    <w:p w:rsidR="00AA3730" w:rsidRPr="00AA3730" w:rsidRDefault="00AA3730" w:rsidP="00AA3730">
      <w:pPr>
        <w:spacing w:line="276" w:lineRule="auto"/>
        <w:jc w:val="both"/>
        <w:rPr>
          <w:b/>
        </w:rPr>
      </w:pPr>
      <w:r w:rsidRPr="00AA3730">
        <w:tab/>
      </w:r>
      <w:r w:rsidRPr="00AA3730">
        <w:rPr>
          <w:b/>
        </w:rPr>
        <w:t xml:space="preserve">Обязаны ли в таком случае предприниматели раскрывать финансовую отчетность </w:t>
      </w:r>
      <w:r w:rsidRPr="00AA3730">
        <w:rPr>
          <w:b/>
          <w:bCs/>
        </w:rPr>
        <w:t>и доступ к информации из государственного информационного ресурса</w:t>
      </w:r>
      <w:r w:rsidRPr="00AA3730">
        <w:rPr>
          <w:b/>
        </w:rPr>
        <w:t>?</w:t>
      </w:r>
    </w:p>
    <w:p w:rsidR="00AA3730" w:rsidRPr="00AA3730" w:rsidRDefault="00AA3730" w:rsidP="00AA3730">
      <w:pPr>
        <w:spacing w:line="360" w:lineRule="auto"/>
        <w:jc w:val="both"/>
      </w:pPr>
      <w:r w:rsidRPr="00AA3730">
        <w:tab/>
        <w:t xml:space="preserve">Организации, обязанные раскрывать годовую и промежуточную консолидированную финансовую отчетность (отчетность, указанную в ч. 5 ст. 2 Федерального закона от 27.07.2010 № 208-ФЗ), вправе отказаться от ее раскрытия. </w:t>
      </w:r>
      <w:r w:rsidRPr="00AA3730">
        <w:tab/>
        <w:t xml:space="preserve">Это допускается, если раскрытие такой отчетности приведет или может привести к введению в отношении организации и (или) иных лиц ограничительных мер. Описанное правило действует до 31 декабря 2022 г. </w:t>
      </w:r>
    </w:p>
    <w:p w:rsidR="00AA3730" w:rsidRPr="00AA3730" w:rsidRDefault="00AA3730" w:rsidP="00AA3730">
      <w:pPr>
        <w:spacing w:line="360" w:lineRule="auto"/>
        <w:ind w:firstLine="708"/>
        <w:jc w:val="both"/>
      </w:pPr>
      <w:r w:rsidRPr="00AA3730">
        <w:t xml:space="preserve">Принятие решения не раскрывать консолидированную финансовую отчетность не освобождает организацию от ее составления за 2021 г. Также это не изменяет обязанность составлять промежуточную консолидированную финансовую отчетность в 2022 г. и некоторые другие обязанности. </w:t>
      </w:r>
    </w:p>
    <w:p w:rsidR="00AA3730" w:rsidRPr="00511A56" w:rsidRDefault="00AA3730" w:rsidP="00AA3730">
      <w:pPr>
        <w:spacing w:line="276" w:lineRule="auto"/>
        <w:rPr>
          <w:rFonts w:eastAsiaTheme="minorHAnsi"/>
          <w:sz w:val="20"/>
          <w:szCs w:val="20"/>
        </w:rPr>
      </w:pPr>
    </w:p>
    <w:p w:rsidR="00AA3730" w:rsidRPr="00796317" w:rsidRDefault="00AA3730" w:rsidP="00AA3730">
      <w:pPr>
        <w:pBdr>
          <w:top w:val="double" w:sz="4" w:space="1" w:color="auto"/>
          <w:left w:val="double" w:sz="4" w:space="5" w:color="auto"/>
          <w:bottom w:val="double" w:sz="4" w:space="1" w:color="auto"/>
          <w:right w:val="double" w:sz="4" w:space="0" w:color="auto"/>
        </w:pBdr>
        <w:jc w:val="center"/>
        <w:rPr>
          <w:b/>
          <w:bCs/>
        </w:rPr>
      </w:pPr>
      <w:r>
        <w:rPr>
          <w:b/>
          <w:bCs/>
        </w:rPr>
        <w:t>ИНФОРМАЦИЯ ДЛЯ НАСЕЛЕНИЯ</w:t>
      </w:r>
    </w:p>
    <w:p w:rsidR="00AA3730" w:rsidRDefault="00AA3730" w:rsidP="008A0121">
      <w:pPr>
        <w:rPr>
          <w:sz w:val="22"/>
          <w:szCs w:val="22"/>
        </w:rPr>
      </w:pPr>
    </w:p>
    <w:p w:rsidR="00AA3730" w:rsidRPr="005F4821" w:rsidRDefault="00AA3730" w:rsidP="00AA3730">
      <w:r w:rsidRPr="005F4821">
        <w:rPr>
          <w:noProof/>
        </w:rPr>
        <w:drawing>
          <wp:inline distT="0" distB="0" distL="0" distR="0" wp14:anchorId="1A51446F" wp14:editId="3ABB1FD4">
            <wp:extent cx="2133600" cy="8001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3730" w:rsidRPr="005F4821" w:rsidRDefault="00AA3730" w:rsidP="00AA3730">
      <w:pPr>
        <w:rPr>
          <w:b/>
        </w:rPr>
      </w:pPr>
      <w:r w:rsidRPr="005F4821">
        <w:t xml:space="preserve">                                                                                                                   </w:t>
      </w:r>
      <w:r>
        <w:t xml:space="preserve">                   </w:t>
      </w:r>
      <w:r w:rsidRPr="005F4821">
        <w:rPr>
          <w:b/>
        </w:rPr>
        <w:t>ПРЕСС-РЕЛИЗ</w:t>
      </w:r>
    </w:p>
    <w:p w:rsidR="00AA3730" w:rsidRPr="005F4821" w:rsidRDefault="00AA3730" w:rsidP="00AA3730">
      <w:pPr>
        <w:jc w:val="right"/>
      </w:pPr>
      <w:r w:rsidRPr="005F4821">
        <w:rPr>
          <w:b/>
        </w:rPr>
        <w:t>25 мая 2022</w:t>
      </w:r>
    </w:p>
    <w:p w:rsidR="00AA3730" w:rsidRPr="005F4821" w:rsidRDefault="00AA3730" w:rsidP="00AA3730">
      <w:pPr>
        <w:jc w:val="both"/>
        <w:rPr>
          <w:b/>
        </w:rPr>
      </w:pPr>
    </w:p>
    <w:p w:rsidR="00AA3730" w:rsidRDefault="00AA3730" w:rsidP="00AA3730">
      <w:pPr>
        <w:jc w:val="both"/>
        <w:rPr>
          <w:b/>
        </w:rPr>
      </w:pPr>
      <w:r>
        <w:rPr>
          <w:b/>
        </w:rPr>
        <w:t xml:space="preserve">                                      </w:t>
      </w:r>
      <w:r w:rsidRPr="005F4821">
        <w:rPr>
          <w:b/>
        </w:rPr>
        <w:t>В сфере недвижимости тренд на цифровизацию</w:t>
      </w:r>
    </w:p>
    <w:p w:rsidR="00AA3730" w:rsidRPr="005F4821" w:rsidRDefault="00AA3730" w:rsidP="00AA3730">
      <w:pPr>
        <w:jc w:val="both"/>
        <w:rPr>
          <w:b/>
        </w:rPr>
      </w:pPr>
    </w:p>
    <w:p w:rsidR="00AA3730" w:rsidRPr="005F4821" w:rsidRDefault="00AA3730" w:rsidP="003655A9">
      <w:pPr>
        <w:spacing w:line="276" w:lineRule="auto"/>
        <w:jc w:val="both"/>
      </w:pPr>
      <w:r>
        <w:t xml:space="preserve">      </w:t>
      </w:r>
      <w:r w:rsidRPr="005F4821">
        <w:t xml:space="preserve">Управление Росреестра по Самарской области приняло участие в конференции с участниками рынка недвижимости по вопросам приоритетов развития рынка недвижимости в Самарском регионе, организованной Самарским отделением Сбербанка.  </w:t>
      </w:r>
    </w:p>
    <w:p w:rsidR="00AA3730" w:rsidRPr="005F4821" w:rsidRDefault="00AA3730" w:rsidP="003655A9">
      <w:pPr>
        <w:spacing w:line="276" w:lineRule="auto"/>
        <w:jc w:val="both"/>
      </w:pPr>
      <w:r w:rsidRPr="005F4821">
        <w:t>Конференция прошла в эко-пространстве общественного центра Сбера. Ведущие эксперты отрасли и спикеры банка обсудили будущее рынка недвижимости. Рассказали о том, как на него влияют меры господдержки и стимулирования, какие появились новые тренды, на что делают ставку инвесторы и покупатели. Отдельной темой дискуссии стала тема электронной регистрации и электронной ипотеки.</w:t>
      </w:r>
    </w:p>
    <w:p w:rsidR="00AA3730" w:rsidRPr="005F4821" w:rsidRDefault="00AA3730" w:rsidP="003655A9">
      <w:pPr>
        <w:spacing w:line="276" w:lineRule="auto"/>
        <w:jc w:val="both"/>
      </w:pPr>
      <w:r w:rsidRPr="005F4821">
        <w:rPr>
          <w:b/>
        </w:rPr>
        <w:t>Аделаида Гук</w:t>
      </w:r>
      <w:r w:rsidRPr="005F4821">
        <w:t xml:space="preserve">, начальник отдела регистрации ипотеки Управления Росреестра по Самарской области, рассказала про динамку развития цифровых сервисов Росреестра по регистрации электронной ипотеки. </w:t>
      </w:r>
    </w:p>
    <w:p w:rsidR="00AA3730" w:rsidRPr="005F4821" w:rsidRDefault="00AA3730" w:rsidP="003655A9">
      <w:pPr>
        <w:spacing w:line="276" w:lineRule="auto"/>
        <w:jc w:val="both"/>
      </w:pPr>
      <w:r w:rsidRPr="005F4821">
        <w:t>Согласно данным самарского Росреестра, доля поступившей электронной ипотеки составила почти 60% за первый квартал 2022 года. Этот показатель вырос на 27% по сравнению с результатами первых трех месяцев 2021 года. Более 90% всех электронных ипотек зарегистрировано в максимально короткие сроки, за 24 часа.</w:t>
      </w:r>
    </w:p>
    <w:p w:rsidR="00AA3730" w:rsidRPr="005F4821" w:rsidRDefault="00AA3730" w:rsidP="003655A9">
      <w:pPr>
        <w:spacing w:line="276" w:lineRule="auto"/>
        <w:jc w:val="both"/>
      </w:pPr>
      <w:r w:rsidRPr="005F4821">
        <w:rPr>
          <w:i/>
        </w:rPr>
        <w:t>«В сфере недвижимости поддерживается тренд на цифровизацию. Ведь выстраивание единой цифровой экосистемы, основанной на работе с данными - это уже обязательное условие развития рынка недвижимости. Заявителям не надо дополнительно обращаться в офисы приема документов в МФЦ, потому что реализована возможность подать документы в электронном виде. Официальный сайт ведомства мог бы стать монополистом в этой сфере, но Росреестр пошел другим путем, предусмотрев для удобства заявителей разные варианты: предоставлена возможность обратиться в регистрирующий орган через сайт Росреестра и сайт Госуслуг, можно обратиться через нотариусов, застройщиков, кадастровых инженеров и кредитные организации, в том числе использующие не только сайт Росреестра, но и иные электронные площадки»</w:t>
      </w:r>
      <w:r w:rsidRPr="005F4821">
        <w:t>, - отметила Аделаида Гук.</w:t>
      </w:r>
    </w:p>
    <w:p w:rsidR="00AA3730" w:rsidRPr="005F4821" w:rsidRDefault="00AA3730" w:rsidP="003655A9">
      <w:pPr>
        <w:spacing w:line="276" w:lineRule="auto"/>
        <w:jc w:val="both"/>
      </w:pPr>
      <w:r w:rsidRPr="005F4821">
        <w:t xml:space="preserve">Руководитель отдела по работе с партнёрами и ипотечного кредитования Самарского отделения Сбербанка </w:t>
      </w:r>
      <w:r w:rsidRPr="005F4821">
        <w:rPr>
          <w:b/>
        </w:rPr>
        <w:t>Ольга Третьякова</w:t>
      </w:r>
      <w:r w:rsidRPr="005F4821">
        <w:t xml:space="preserve"> рассказала о сервисе Домклик: «</w:t>
      </w:r>
      <w:r w:rsidRPr="005F4821">
        <w:rPr>
          <w:i/>
        </w:rPr>
        <w:t>С момента запуска «Электронной регистрации» сделки на Домклик, сервис доказал свою востребованность и помог тысячам наших клиентов решить жилищный вопрос. В среднем регистрация сделки в электронном виде проходит в два раза быстрее по сравнению с обычным способом. Онлайн-регистрация сделки освобождает клиентов от необходимости погружаться в процесс оформления документов - всё происходит автоматически. Кроме того, Сбербанк предоставляет дополнительную скидку 0,3 процентных пункта на весь период действия кредитного договора при проведении сделки в электронном виде</w:t>
      </w:r>
      <w:r w:rsidRPr="005F4821">
        <w:t>».</w:t>
      </w:r>
    </w:p>
    <w:p w:rsidR="00AA3730" w:rsidRPr="005F4821" w:rsidRDefault="00AA3730" w:rsidP="003655A9">
      <w:pPr>
        <w:spacing w:line="276" w:lineRule="auto"/>
        <w:jc w:val="both"/>
      </w:pPr>
      <w:r w:rsidRPr="005F4821">
        <w:t xml:space="preserve">Стоит отметить, что сегодня через сайт Росреестра можно получить более 50 государственных услуг. Самые востребованные из них – это заказ выписки из Единого государственного </w:t>
      </w:r>
      <w:r w:rsidRPr="005F4821">
        <w:lastRenderedPageBreak/>
        <w:t xml:space="preserve">реестра недвижимости, регистрация прав и совершение сделок между продавцом и покупателем, даже если они находятся в разных регионах. Пользователи положительно отзываются об электронном формате оказания услуг, потому что он быстрее и удобнее. Кроме того, при обращении в электронном виде государственная услуга для граждан будет дешевле на 30%. </w:t>
      </w:r>
    </w:p>
    <w:p w:rsidR="00AA3730" w:rsidRPr="005F4821" w:rsidRDefault="00687589" w:rsidP="00AA3730">
      <w:pPr>
        <w:suppressAutoHyphens/>
        <w:autoSpaceDE w:val="0"/>
        <w:autoSpaceDN w:val="0"/>
        <w:adjustRightInd w:val="0"/>
        <w:spacing w:before="240"/>
        <w:jc w:val="both"/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2" o:spid="_x0000_s1059" type="#_x0000_t32" style="position:absolute;left:0;text-align:left;margin-left:-7.35pt;margin-top:8.75pt;width:490.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" strokecolor="#0070c0"/>
        </w:pict>
      </w:r>
    </w:p>
    <w:p w:rsidR="00AA3730" w:rsidRPr="00AA3730" w:rsidRDefault="00AA3730" w:rsidP="00AA3730">
      <w:pPr>
        <w:jc w:val="both"/>
        <w:rPr>
          <w:b/>
          <w:noProof/>
          <w:sz w:val="20"/>
          <w:szCs w:val="20"/>
          <w:lang w:eastAsia="sk-SK"/>
        </w:rPr>
      </w:pPr>
      <w:r w:rsidRPr="00AA3730">
        <w:rPr>
          <w:b/>
          <w:noProof/>
          <w:sz w:val="20"/>
          <w:szCs w:val="20"/>
          <w:lang w:eastAsia="sk-SK"/>
        </w:rPr>
        <w:t>Контакты для СМИ:</w:t>
      </w:r>
    </w:p>
    <w:p w:rsidR="00AA3730" w:rsidRPr="00AA3730" w:rsidRDefault="00AA3730" w:rsidP="00AA3730">
      <w:pPr>
        <w:rPr>
          <w:sz w:val="20"/>
          <w:szCs w:val="20"/>
        </w:rPr>
      </w:pPr>
      <w:r w:rsidRPr="00AA3730">
        <w:rPr>
          <w:sz w:val="20"/>
          <w:szCs w:val="20"/>
        </w:rPr>
        <w:t>Ольга Никитина, помощник руководителя Управления Росреестра</w:t>
      </w:r>
    </w:p>
    <w:p w:rsidR="00AA3730" w:rsidRPr="00AA3730" w:rsidRDefault="00AA3730" w:rsidP="00AA3730">
      <w:pPr>
        <w:rPr>
          <w:sz w:val="20"/>
          <w:szCs w:val="20"/>
        </w:rPr>
      </w:pPr>
      <w:r w:rsidRPr="00AA3730">
        <w:rPr>
          <w:sz w:val="20"/>
          <w:szCs w:val="20"/>
        </w:rPr>
        <w:t xml:space="preserve">тел. (846) 33-22-555, </w:t>
      </w:r>
    </w:p>
    <w:p w:rsidR="00AA3730" w:rsidRPr="00AA3730" w:rsidRDefault="00AA3730" w:rsidP="00AA3730">
      <w:pPr>
        <w:rPr>
          <w:sz w:val="20"/>
          <w:szCs w:val="20"/>
        </w:rPr>
      </w:pPr>
      <w:r w:rsidRPr="00AA3730">
        <w:rPr>
          <w:sz w:val="20"/>
          <w:szCs w:val="20"/>
        </w:rPr>
        <w:t xml:space="preserve">моб. 89276907351 </w:t>
      </w:r>
    </w:p>
    <w:p w:rsidR="00AA3730" w:rsidRPr="00AA3730" w:rsidRDefault="00687589" w:rsidP="00AA3730">
      <w:pPr>
        <w:rPr>
          <w:color w:val="0000FF"/>
          <w:sz w:val="20"/>
          <w:szCs w:val="20"/>
          <w:u w:val="single"/>
          <w:shd w:val="clear" w:color="auto" w:fill="FFFFFF"/>
        </w:rPr>
      </w:pPr>
      <w:hyperlink r:id="rId11" w:history="1">
        <w:r w:rsidR="00AA3730" w:rsidRPr="00AA3730">
          <w:rPr>
            <w:color w:val="0000FF"/>
            <w:sz w:val="20"/>
            <w:szCs w:val="20"/>
            <w:u w:val="single"/>
            <w:shd w:val="clear" w:color="auto" w:fill="FFFFFF"/>
            <w:lang w:val="en-US"/>
          </w:rPr>
          <w:t>pr</w:t>
        </w:r>
        <w:r w:rsidR="00AA3730" w:rsidRPr="00AA3730">
          <w:rPr>
            <w:color w:val="0000FF"/>
            <w:sz w:val="20"/>
            <w:szCs w:val="20"/>
            <w:u w:val="single"/>
            <w:shd w:val="clear" w:color="auto" w:fill="FFFFFF"/>
          </w:rPr>
          <w:t>.</w:t>
        </w:r>
        <w:r w:rsidR="00AA3730" w:rsidRPr="00AA3730">
          <w:rPr>
            <w:color w:val="0000FF"/>
            <w:sz w:val="20"/>
            <w:szCs w:val="20"/>
            <w:u w:val="single"/>
            <w:shd w:val="clear" w:color="auto" w:fill="FFFFFF"/>
            <w:lang w:val="en-US"/>
          </w:rPr>
          <w:t>samara</w:t>
        </w:r>
        <w:r w:rsidR="00AA3730" w:rsidRPr="00AA3730">
          <w:rPr>
            <w:color w:val="0000FF"/>
            <w:sz w:val="20"/>
            <w:szCs w:val="20"/>
            <w:u w:val="single"/>
            <w:shd w:val="clear" w:color="auto" w:fill="FFFFFF"/>
          </w:rPr>
          <w:t>@</w:t>
        </w:r>
        <w:r w:rsidR="00AA3730" w:rsidRPr="00AA3730">
          <w:rPr>
            <w:color w:val="0000FF"/>
            <w:sz w:val="20"/>
            <w:szCs w:val="20"/>
            <w:u w:val="single"/>
            <w:shd w:val="clear" w:color="auto" w:fill="FFFFFF"/>
            <w:lang w:val="en-US"/>
          </w:rPr>
          <w:t>mail</w:t>
        </w:r>
        <w:r w:rsidR="00AA3730" w:rsidRPr="00AA3730">
          <w:rPr>
            <w:color w:val="0000FF"/>
            <w:sz w:val="20"/>
            <w:szCs w:val="20"/>
            <w:u w:val="single"/>
            <w:shd w:val="clear" w:color="auto" w:fill="FFFFFF"/>
          </w:rPr>
          <w:t>.</w:t>
        </w:r>
        <w:r w:rsidR="00AA3730" w:rsidRPr="00AA3730">
          <w:rPr>
            <w:color w:val="0000FF"/>
            <w:sz w:val="20"/>
            <w:szCs w:val="20"/>
            <w:u w:val="single"/>
            <w:shd w:val="clear" w:color="auto" w:fill="FFFFFF"/>
            <w:lang w:val="en-US"/>
          </w:rPr>
          <w:t>ru</w:t>
        </w:r>
      </w:hyperlink>
    </w:p>
    <w:p w:rsidR="00AA3730" w:rsidRPr="00AA3730" w:rsidRDefault="00AA3730" w:rsidP="00AA3730">
      <w:pPr>
        <w:rPr>
          <w:sz w:val="20"/>
          <w:szCs w:val="20"/>
        </w:rPr>
      </w:pPr>
      <w:r w:rsidRPr="00AA3730">
        <w:rPr>
          <w:sz w:val="20"/>
          <w:szCs w:val="20"/>
        </w:rPr>
        <w:t>Социальные сети: </w:t>
      </w:r>
    </w:p>
    <w:p w:rsidR="00AA3730" w:rsidRPr="00AA3730" w:rsidRDefault="00687589" w:rsidP="00AA3730">
      <w:pPr>
        <w:rPr>
          <w:sz w:val="20"/>
          <w:szCs w:val="20"/>
        </w:rPr>
      </w:pPr>
      <w:hyperlink r:id="rId12" w:history="1">
        <w:r w:rsidR="00AA3730" w:rsidRPr="00AA3730">
          <w:rPr>
            <w:color w:val="0000FF"/>
            <w:sz w:val="20"/>
            <w:szCs w:val="20"/>
            <w:u w:val="single"/>
          </w:rPr>
          <w:t>https://t.me/rosreestr_63</w:t>
        </w:r>
      </w:hyperlink>
    </w:p>
    <w:p w:rsidR="00AA3730" w:rsidRPr="00AA3730" w:rsidRDefault="00687589" w:rsidP="00AA3730">
      <w:pPr>
        <w:rPr>
          <w:sz w:val="20"/>
          <w:szCs w:val="20"/>
        </w:rPr>
      </w:pPr>
      <w:hyperlink r:id="rId13" w:history="1">
        <w:r w:rsidR="00AA3730" w:rsidRPr="00AA3730">
          <w:rPr>
            <w:color w:val="0000FF"/>
            <w:sz w:val="20"/>
            <w:szCs w:val="20"/>
            <w:u w:val="single"/>
          </w:rPr>
          <w:t>https://vk.com/rosreestr63</w:t>
        </w:r>
      </w:hyperlink>
      <w:r w:rsidR="00AA3730" w:rsidRPr="00AA3730">
        <w:rPr>
          <w:sz w:val="20"/>
          <w:szCs w:val="20"/>
        </w:rPr>
        <w:t> </w:t>
      </w:r>
    </w:p>
    <w:p w:rsidR="00AA3730" w:rsidRDefault="00AA3730" w:rsidP="008A0121">
      <w:pPr>
        <w:rPr>
          <w:sz w:val="22"/>
          <w:szCs w:val="22"/>
        </w:rPr>
      </w:pPr>
    </w:p>
    <w:p w:rsidR="00AA3730" w:rsidRDefault="00AA3730" w:rsidP="008A0121">
      <w:pPr>
        <w:rPr>
          <w:sz w:val="22"/>
          <w:szCs w:val="22"/>
        </w:rPr>
      </w:pPr>
    </w:p>
    <w:p w:rsidR="00AA3730" w:rsidRDefault="00AA3730" w:rsidP="00AA3730">
      <w:pPr>
        <w:ind w:left="1843" w:hanging="1843"/>
        <w:jc w:val="center"/>
        <w:rPr>
          <w:sz w:val="22"/>
          <w:szCs w:val="22"/>
        </w:rPr>
      </w:pPr>
      <w:r w:rsidRPr="00AA3730">
        <w:rPr>
          <w:noProof/>
          <w:sz w:val="22"/>
          <w:szCs w:val="22"/>
        </w:rPr>
        <w:drawing>
          <wp:inline distT="0" distB="0" distL="0" distR="0">
            <wp:extent cx="4404360" cy="2781104"/>
            <wp:effectExtent l="0" t="0" r="0" b="0"/>
            <wp:docPr id="5" name="Рисунок 5" descr="C:\Users\USER\Desktop\газету\25_конфере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азету\25_конфереци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832" cy="2812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730" w:rsidRDefault="00AA3730" w:rsidP="008A0121">
      <w:pPr>
        <w:rPr>
          <w:sz w:val="22"/>
          <w:szCs w:val="22"/>
        </w:rPr>
      </w:pPr>
    </w:p>
    <w:p w:rsidR="00AA3730" w:rsidRDefault="00AA3730" w:rsidP="008A0121">
      <w:pPr>
        <w:rPr>
          <w:sz w:val="22"/>
          <w:szCs w:val="22"/>
        </w:rPr>
      </w:pPr>
    </w:p>
    <w:p w:rsidR="00AA3730" w:rsidRPr="00AA3730" w:rsidRDefault="00AA3730" w:rsidP="00AA3730">
      <w:pPr>
        <w:jc w:val="right"/>
        <w:rPr>
          <w:b/>
        </w:rPr>
      </w:pPr>
      <w:r w:rsidRPr="00AA3730">
        <w:rPr>
          <w:b/>
        </w:rPr>
        <w:t>ПРЕСС-РЕЛИЗ</w:t>
      </w:r>
    </w:p>
    <w:p w:rsidR="00AA3730" w:rsidRPr="00AA3730" w:rsidRDefault="00AA3730" w:rsidP="00AA3730">
      <w:pPr>
        <w:jc w:val="right"/>
        <w:rPr>
          <w:b/>
        </w:rPr>
      </w:pPr>
      <w:r w:rsidRPr="00AA3730">
        <w:rPr>
          <w:b/>
        </w:rPr>
        <w:t>25 мая 2022</w:t>
      </w:r>
    </w:p>
    <w:p w:rsidR="00AA3730" w:rsidRPr="00AA3730" w:rsidRDefault="00AA3730" w:rsidP="00AA3730">
      <w:pPr>
        <w:jc w:val="center"/>
        <w:rPr>
          <w:b/>
        </w:rPr>
      </w:pPr>
      <w:r w:rsidRPr="00AA3730">
        <w:rPr>
          <w:b/>
        </w:rPr>
        <w:t>Рекордно короткий срок регистрации для тех, кто сдал полный и качественный комплект документов</w:t>
      </w:r>
    </w:p>
    <w:p w:rsidR="00AA3730" w:rsidRPr="00AA3730" w:rsidRDefault="003655A9" w:rsidP="003655A9">
      <w:pPr>
        <w:spacing w:line="276" w:lineRule="auto"/>
        <w:jc w:val="both"/>
        <w:rPr>
          <w:color w:val="000000"/>
          <w:shd w:val="clear" w:color="auto" w:fill="FFFFFF"/>
        </w:rPr>
      </w:pPr>
      <w:r>
        <w:t xml:space="preserve">        </w:t>
      </w:r>
      <w:r w:rsidR="00AA3730" w:rsidRPr="00AA3730">
        <w:t>С 1 мая Росреестр сократил сроки регистрации прав в отношении объектов, относящихся к «бытовой недвижимости».</w:t>
      </w:r>
      <w:r w:rsidR="00AA3730" w:rsidRPr="00AA3730">
        <w:rPr>
          <w:rFonts w:ascii="Arial" w:hAnsi="Arial" w:cs="Arial"/>
          <w:color w:val="000000"/>
        </w:rPr>
        <w:t xml:space="preserve"> </w:t>
      </w:r>
      <w:r w:rsidR="00AA3730" w:rsidRPr="00AA3730">
        <w:rPr>
          <w:color w:val="000000"/>
          <w:shd w:val="clear" w:color="auto" w:fill="FFFFFF"/>
        </w:rPr>
        <w:t xml:space="preserve">С 10 до 3 рабочих дней сокращен федеральный срок в случае, если пакет документов поступает в Росреестр напрямую в электронном виде в отношении земельного участка, предназначенного для ведения личного подсобного хозяйства, огородничества, садоводства, строительства гаража или индивидуального жилищного строительства, расположенных на таком земельном участке. С 12 до 5 рабочих дней сокращен срок по указанным объектам и основаниям, если пакет документов поступит в регистрирующий орган через офисы МФЦ. </w:t>
      </w:r>
    </w:p>
    <w:p w:rsidR="00AA3730" w:rsidRPr="00AA3730" w:rsidRDefault="00AA3730" w:rsidP="003655A9">
      <w:pPr>
        <w:jc w:val="both"/>
        <w:rPr>
          <w:color w:val="000000"/>
          <w:shd w:val="clear" w:color="auto" w:fill="FFFFFF"/>
        </w:rPr>
      </w:pPr>
      <w:r w:rsidRPr="00AA3730">
        <w:rPr>
          <w:i/>
          <w:color w:val="000000"/>
          <w:shd w:val="clear" w:color="auto" w:fill="FFFFFF"/>
        </w:rPr>
        <w:t>- Для соблюдения коротких сроков важно, чтобы полнота и комплектность документов, поступающих через многофункциональные центры, были на высоком уровне качества. В противном случае заявитель столкнется с приостановлением учетно-регистрационных действий, и срок получения услуги будет более длительным. Отмечу, что через МФЦ в Самарской области заявители обращаются часто: за первый квартал подано 56% заявлений,</w:t>
      </w:r>
      <w:r w:rsidRPr="00AA3730">
        <w:rPr>
          <w:color w:val="000000"/>
          <w:shd w:val="clear" w:color="auto" w:fill="FFFFFF"/>
        </w:rPr>
        <w:t xml:space="preserve">- подчеркнула заместитель руководителя Управления Росреестра по Самарской области </w:t>
      </w:r>
      <w:r w:rsidRPr="00AA3730">
        <w:rPr>
          <w:b/>
          <w:color w:val="000000"/>
          <w:shd w:val="clear" w:color="auto" w:fill="FFFFFF"/>
        </w:rPr>
        <w:t>Татьяна Титова</w:t>
      </w:r>
      <w:r w:rsidRPr="00AA3730">
        <w:rPr>
          <w:color w:val="000000"/>
          <w:shd w:val="clear" w:color="auto" w:fill="FFFFFF"/>
        </w:rPr>
        <w:t xml:space="preserve">.  </w:t>
      </w:r>
    </w:p>
    <w:p w:rsidR="00AA3730" w:rsidRPr="00AA3730" w:rsidRDefault="00AA3730" w:rsidP="003655A9">
      <w:pPr>
        <w:jc w:val="both"/>
        <w:rPr>
          <w:color w:val="000000"/>
          <w:shd w:val="clear" w:color="auto" w:fill="FFFFFF"/>
        </w:rPr>
      </w:pPr>
      <w:r w:rsidRPr="00AA3730">
        <w:rPr>
          <w:color w:val="000000"/>
          <w:shd w:val="clear" w:color="auto" w:fill="FFFFFF"/>
        </w:rPr>
        <w:lastRenderedPageBreak/>
        <w:t xml:space="preserve">Вопрос качества приема документов в МФЦ и их сканирования обсуждался 23 мая на совещании Управления Росреестра по Самарской области и ГКУ СО «Уполномоченный Многофункциональный центр предоставления государственных и муниципальных услуг Самарской области».  </w:t>
      </w:r>
    </w:p>
    <w:p w:rsidR="00AA3730" w:rsidRPr="00AA3730" w:rsidRDefault="00AA3730" w:rsidP="003655A9">
      <w:pPr>
        <w:jc w:val="both"/>
        <w:rPr>
          <w:color w:val="000000"/>
          <w:shd w:val="clear" w:color="auto" w:fill="FFFFFF"/>
        </w:rPr>
      </w:pPr>
      <w:r w:rsidRPr="00AA3730">
        <w:rPr>
          <w:color w:val="000000"/>
          <w:shd w:val="clear" w:color="auto" w:fill="FFFFFF"/>
        </w:rPr>
        <w:t xml:space="preserve">Процесс приема документов во всех МФЦ Самарской области хорошо отлажен, а регулярные обучающие семинары Управления Росреестра для сотрудников МФЦ значительно улучшили комплектность и полноту поступающих в ведомство документов, считает Татьяна Титова. Вместе с тем она обозначила вопросы, которые в условиях изменения законодательства и с учетом правоприменительной практики требуют оперативного решения. Так, например, заявители повторно обращаются за регистрацией права через МФЦ, в то время как за них это уже сделал нотариус, подав документы в электронном виде. В этом случае люди теряют деньги, ведь при обращении оплачивается государственная пошлина, а также напрасно тратят время, ведь их право уже зарегистрировано. </w:t>
      </w:r>
    </w:p>
    <w:p w:rsidR="00AA3730" w:rsidRPr="00AA3730" w:rsidRDefault="00AA3730" w:rsidP="003655A9">
      <w:pPr>
        <w:jc w:val="both"/>
        <w:rPr>
          <w:b/>
        </w:rPr>
      </w:pPr>
      <w:r w:rsidRPr="00AA3730">
        <w:rPr>
          <w:i/>
        </w:rPr>
        <w:t xml:space="preserve">- С учетом представленной Росреестром информации, появляется необходимость в высокой мобильности и адаптивности сотрудников к новым требованиям. Каждый день мы работаем с большим количеством заявителей, контроль качества принимаемых от них документов всем МФЦ Самарской области необходимо усилить, - </w:t>
      </w:r>
      <w:r w:rsidRPr="00AA3730">
        <w:t xml:space="preserve">поставил задачу директор ГКУ СО «Уполномоченный многофункциональный центр» </w:t>
      </w:r>
      <w:r w:rsidR="003655A9">
        <w:rPr>
          <w:b/>
        </w:rPr>
        <w:t>Павел Синёв.</w:t>
      </w:r>
    </w:p>
    <w:p w:rsidR="00AA3730" w:rsidRDefault="00AA3730" w:rsidP="003655A9">
      <w:pPr>
        <w:suppressAutoHyphens/>
        <w:autoSpaceDE w:val="0"/>
        <w:autoSpaceDN w:val="0"/>
        <w:adjustRightInd w:val="0"/>
        <w:spacing w:before="240" w:line="276" w:lineRule="auto"/>
        <w:jc w:val="both"/>
        <w:rPr>
          <w:rFonts w:ascii="Segoe UI" w:hAnsi="Segoe UI" w:cs="Segoe UI"/>
          <w:b/>
          <w:noProof/>
          <w:lang w:eastAsia="sk-SK"/>
        </w:rPr>
      </w:pPr>
      <w:r w:rsidRPr="00AA3730">
        <w:t>_____________________________________________________________________</w:t>
      </w:r>
      <w:r w:rsidR="003655A9">
        <w:t>____________</w:t>
      </w:r>
    </w:p>
    <w:p w:rsidR="00AA3730" w:rsidRPr="00AA3730" w:rsidRDefault="00AA3730" w:rsidP="00AA3730">
      <w:pPr>
        <w:jc w:val="both"/>
        <w:rPr>
          <w:b/>
          <w:noProof/>
          <w:sz w:val="20"/>
          <w:szCs w:val="20"/>
          <w:lang w:eastAsia="sk-SK"/>
        </w:rPr>
      </w:pPr>
      <w:r w:rsidRPr="00AA3730">
        <w:rPr>
          <w:b/>
          <w:noProof/>
          <w:sz w:val="20"/>
          <w:szCs w:val="20"/>
          <w:lang w:eastAsia="sk-SK"/>
        </w:rPr>
        <w:t>Контакты для СМИ:</w:t>
      </w:r>
    </w:p>
    <w:p w:rsidR="00AA3730" w:rsidRPr="00AA3730" w:rsidRDefault="00AA3730" w:rsidP="00AA3730">
      <w:pPr>
        <w:rPr>
          <w:sz w:val="20"/>
          <w:szCs w:val="20"/>
        </w:rPr>
      </w:pPr>
      <w:r w:rsidRPr="00AA3730">
        <w:rPr>
          <w:sz w:val="20"/>
          <w:szCs w:val="20"/>
        </w:rPr>
        <w:t>Ольга Никитина, помощник руководителя Управления Росреестра</w:t>
      </w:r>
    </w:p>
    <w:p w:rsidR="00AA3730" w:rsidRPr="00AA3730" w:rsidRDefault="00AA3730" w:rsidP="00AA3730">
      <w:pPr>
        <w:rPr>
          <w:sz w:val="20"/>
          <w:szCs w:val="20"/>
        </w:rPr>
      </w:pPr>
      <w:r w:rsidRPr="00AA3730">
        <w:rPr>
          <w:sz w:val="20"/>
          <w:szCs w:val="20"/>
        </w:rPr>
        <w:t xml:space="preserve">тел. (846) 33-22-555, </w:t>
      </w:r>
    </w:p>
    <w:p w:rsidR="00AA3730" w:rsidRPr="00AA3730" w:rsidRDefault="00AA3730" w:rsidP="00AA3730">
      <w:pPr>
        <w:rPr>
          <w:sz w:val="20"/>
          <w:szCs w:val="20"/>
        </w:rPr>
      </w:pPr>
      <w:r w:rsidRPr="00AA3730">
        <w:rPr>
          <w:sz w:val="20"/>
          <w:szCs w:val="20"/>
        </w:rPr>
        <w:t xml:space="preserve">моб. 89276907351 </w:t>
      </w:r>
    </w:p>
    <w:p w:rsidR="00AA3730" w:rsidRPr="00AA3730" w:rsidRDefault="00687589" w:rsidP="00AA3730">
      <w:pPr>
        <w:rPr>
          <w:color w:val="0000FF"/>
          <w:sz w:val="20"/>
          <w:szCs w:val="20"/>
          <w:u w:val="single"/>
          <w:shd w:val="clear" w:color="auto" w:fill="FFFFFF"/>
        </w:rPr>
      </w:pPr>
      <w:hyperlink r:id="rId15" w:history="1">
        <w:r w:rsidR="00AA3730" w:rsidRPr="00AA3730">
          <w:rPr>
            <w:color w:val="0000FF"/>
            <w:sz w:val="20"/>
            <w:szCs w:val="20"/>
            <w:u w:val="single"/>
            <w:shd w:val="clear" w:color="auto" w:fill="FFFFFF"/>
            <w:lang w:val="en-US"/>
          </w:rPr>
          <w:t>pr</w:t>
        </w:r>
        <w:r w:rsidR="00AA3730" w:rsidRPr="00AA3730">
          <w:rPr>
            <w:color w:val="0000FF"/>
            <w:sz w:val="20"/>
            <w:szCs w:val="20"/>
            <w:u w:val="single"/>
            <w:shd w:val="clear" w:color="auto" w:fill="FFFFFF"/>
          </w:rPr>
          <w:t>.</w:t>
        </w:r>
        <w:r w:rsidR="00AA3730" w:rsidRPr="00AA3730">
          <w:rPr>
            <w:color w:val="0000FF"/>
            <w:sz w:val="20"/>
            <w:szCs w:val="20"/>
            <w:u w:val="single"/>
            <w:shd w:val="clear" w:color="auto" w:fill="FFFFFF"/>
            <w:lang w:val="en-US"/>
          </w:rPr>
          <w:t>samara</w:t>
        </w:r>
        <w:r w:rsidR="00AA3730" w:rsidRPr="00AA3730">
          <w:rPr>
            <w:color w:val="0000FF"/>
            <w:sz w:val="20"/>
            <w:szCs w:val="20"/>
            <w:u w:val="single"/>
            <w:shd w:val="clear" w:color="auto" w:fill="FFFFFF"/>
          </w:rPr>
          <w:t>@</w:t>
        </w:r>
        <w:r w:rsidR="00AA3730" w:rsidRPr="00AA3730">
          <w:rPr>
            <w:color w:val="0000FF"/>
            <w:sz w:val="20"/>
            <w:szCs w:val="20"/>
            <w:u w:val="single"/>
            <w:shd w:val="clear" w:color="auto" w:fill="FFFFFF"/>
            <w:lang w:val="en-US"/>
          </w:rPr>
          <w:t>mail</w:t>
        </w:r>
        <w:r w:rsidR="00AA3730" w:rsidRPr="00AA3730">
          <w:rPr>
            <w:color w:val="0000FF"/>
            <w:sz w:val="20"/>
            <w:szCs w:val="20"/>
            <w:u w:val="single"/>
            <w:shd w:val="clear" w:color="auto" w:fill="FFFFFF"/>
          </w:rPr>
          <w:t>.</w:t>
        </w:r>
        <w:r w:rsidR="00AA3730" w:rsidRPr="00AA3730">
          <w:rPr>
            <w:color w:val="0000FF"/>
            <w:sz w:val="20"/>
            <w:szCs w:val="20"/>
            <w:u w:val="single"/>
            <w:shd w:val="clear" w:color="auto" w:fill="FFFFFF"/>
            <w:lang w:val="en-US"/>
          </w:rPr>
          <w:t>ru</w:t>
        </w:r>
      </w:hyperlink>
    </w:p>
    <w:p w:rsidR="00AA3730" w:rsidRPr="00AA3730" w:rsidRDefault="00AA3730" w:rsidP="00AA3730">
      <w:pPr>
        <w:rPr>
          <w:sz w:val="20"/>
          <w:szCs w:val="20"/>
        </w:rPr>
      </w:pPr>
      <w:r w:rsidRPr="00AA3730">
        <w:rPr>
          <w:sz w:val="20"/>
          <w:szCs w:val="20"/>
        </w:rPr>
        <w:t>Социальные сети: </w:t>
      </w:r>
    </w:p>
    <w:p w:rsidR="00AA3730" w:rsidRPr="00AA3730" w:rsidRDefault="00687589" w:rsidP="00AA3730">
      <w:pPr>
        <w:rPr>
          <w:sz w:val="20"/>
          <w:szCs w:val="20"/>
        </w:rPr>
      </w:pPr>
      <w:hyperlink r:id="rId16" w:history="1">
        <w:r w:rsidR="00AA3730" w:rsidRPr="00AA3730">
          <w:rPr>
            <w:color w:val="0000FF"/>
            <w:sz w:val="20"/>
            <w:szCs w:val="20"/>
            <w:u w:val="single"/>
          </w:rPr>
          <w:t>https://t.me/rosreestr_63</w:t>
        </w:r>
      </w:hyperlink>
    </w:p>
    <w:p w:rsidR="00AA3730" w:rsidRDefault="00687589" w:rsidP="00AA3730">
      <w:pPr>
        <w:rPr>
          <w:sz w:val="20"/>
          <w:szCs w:val="20"/>
        </w:rPr>
      </w:pPr>
      <w:hyperlink r:id="rId17" w:history="1">
        <w:r w:rsidR="00AA3730" w:rsidRPr="00AA3730">
          <w:rPr>
            <w:color w:val="0000FF"/>
            <w:sz w:val="20"/>
            <w:szCs w:val="20"/>
            <w:u w:val="single"/>
          </w:rPr>
          <w:t>https://vk.com/rosreestr63</w:t>
        </w:r>
      </w:hyperlink>
      <w:r w:rsidR="00AA3730" w:rsidRPr="00AA3730">
        <w:rPr>
          <w:sz w:val="20"/>
          <w:szCs w:val="20"/>
        </w:rPr>
        <w:t> </w:t>
      </w:r>
    </w:p>
    <w:p w:rsidR="003655A9" w:rsidRPr="00AA3730" w:rsidRDefault="003655A9" w:rsidP="00AA3730">
      <w:pPr>
        <w:rPr>
          <w:sz w:val="20"/>
          <w:szCs w:val="20"/>
        </w:rPr>
      </w:pPr>
    </w:p>
    <w:p w:rsidR="00AA3730" w:rsidRDefault="00AA3730" w:rsidP="008A0121">
      <w:pPr>
        <w:rPr>
          <w:sz w:val="22"/>
          <w:szCs w:val="22"/>
        </w:rPr>
      </w:pPr>
    </w:p>
    <w:p w:rsidR="00AA3730" w:rsidRDefault="00AA3730" w:rsidP="00AA3730">
      <w:pPr>
        <w:jc w:val="center"/>
        <w:rPr>
          <w:sz w:val="22"/>
          <w:szCs w:val="22"/>
        </w:rPr>
      </w:pPr>
      <w:r w:rsidRPr="00AA3730">
        <w:rPr>
          <w:noProof/>
          <w:sz w:val="22"/>
          <w:szCs w:val="22"/>
        </w:rPr>
        <w:drawing>
          <wp:inline distT="0" distB="0" distL="0" distR="0">
            <wp:extent cx="4830445" cy="3436620"/>
            <wp:effectExtent l="0" t="0" r="0" b="0"/>
            <wp:docPr id="6" name="Рисунок 6" descr="C:\Users\USER\Desktop\газету\25_сокращение сроков регистр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газету\25_сокращение сроков регистрации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605" cy="3446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5A9" w:rsidRDefault="003655A9" w:rsidP="003655A9">
      <w:pPr>
        <w:rPr>
          <w:sz w:val="22"/>
          <w:szCs w:val="22"/>
        </w:rPr>
      </w:pPr>
    </w:p>
    <w:p w:rsidR="003655A9" w:rsidRDefault="003655A9" w:rsidP="003655A9">
      <w:pPr>
        <w:rPr>
          <w:sz w:val="22"/>
          <w:szCs w:val="22"/>
        </w:rPr>
      </w:pPr>
    </w:p>
    <w:p w:rsidR="00AA3730" w:rsidRPr="004F3652" w:rsidRDefault="00AA3730" w:rsidP="003655A9">
      <w:pPr>
        <w:jc w:val="right"/>
        <w:rPr>
          <w:b/>
        </w:rPr>
      </w:pPr>
      <w:r w:rsidRPr="004F3652">
        <w:rPr>
          <w:b/>
        </w:rPr>
        <w:t>ПРЕСС-РЕЛИЗ</w:t>
      </w:r>
    </w:p>
    <w:p w:rsidR="00AA3730" w:rsidRPr="004F3652" w:rsidRDefault="00AA3730" w:rsidP="003655A9">
      <w:pPr>
        <w:jc w:val="right"/>
      </w:pPr>
      <w:r w:rsidRPr="004F3652">
        <w:rPr>
          <w:b/>
        </w:rPr>
        <w:t>26 мая 2022</w:t>
      </w:r>
    </w:p>
    <w:p w:rsidR="00AA3730" w:rsidRPr="004F3652" w:rsidRDefault="00AA3730" w:rsidP="003655A9">
      <w:pPr>
        <w:pStyle w:val="Standard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3652">
        <w:rPr>
          <w:rFonts w:ascii="Times New Roman" w:hAnsi="Times New Roman" w:cs="Times New Roman"/>
          <w:b/>
          <w:sz w:val="24"/>
          <w:szCs w:val="24"/>
        </w:rPr>
        <w:t>В Новокуйбышевске прошел брифинг о «гаражной амнистии»</w:t>
      </w:r>
    </w:p>
    <w:p w:rsidR="00AA3730" w:rsidRPr="004F3652" w:rsidRDefault="00AA3730" w:rsidP="003655A9">
      <w:pPr>
        <w:pStyle w:val="Standard"/>
        <w:jc w:val="both"/>
        <w:rPr>
          <w:rFonts w:ascii="Times New Roman" w:hAnsi="Times New Roman" w:cs="Times New Roman"/>
          <w:sz w:val="24"/>
          <w:szCs w:val="24"/>
        </w:rPr>
      </w:pPr>
      <w:r w:rsidRPr="004F3652">
        <w:rPr>
          <w:rFonts w:ascii="Times New Roman" w:hAnsi="Times New Roman" w:cs="Times New Roman"/>
          <w:sz w:val="24"/>
          <w:szCs w:val="24"/>
        </w:rPr>
        <w:lastRenderedPageBreak/>
        <w:t>Какие объекты попадают под «гаражную амнистию»? С чего начать оформление гаража? Какие документы для этого нужны?</w:t>
      </w:r>
    </w:p>
    <w:p w:rsidR="00AA3730" w:rsidRPr="004F3652" w:rsidRDefault="00AA3730" w:rsidP="003655A9">
      <w:pPr>
        <w:pStyle w:val="Standard"/>
        <w:jc w:val="both"/>
        <w:rPr>
          <w:rFonts w:ascii="Times New Roman" w:hAnsi="Times New Roman" w:cs="Times New Roman"/>
          <w:sz w:val="24"/>
          <w:szCs w:val="24"/>
        </w:rPr>
      </w:pPr>
      <w:r w:rsidRPr="004F3652">
        <w:rPr>
          <w:rFonts w:ascii="Times New Roman" w:hAnsi="Times New Roman" w:cs="Times New Roman"/>
          <w:sz w:val="24"/>
          <w:szCs w:val="24"/>
        </w:rPr>
        <w:t xml:space="preserve">По словам заместителя главы городского округа Новокуйбышевск по финансам и экономическому развитию </w:t>
      </w:r>
      <w:r w:rsidRPr="004F3652">
        <w:rPr>
          <w:rFonts w:ascii="Times New Roman" w:hAnsi="Times New Roman" w:cs="Times New Roman"/>
          <w:b/>
          <w:sz w:val="24"/>
          <w:szCs w:val="24"/>
        </w:rPr>
        <w:t>Ирины Булгаковой</w:t>
      </w:r>
      <w:r w:rsidRPr="004F3652">
        <w:rPr>
          <w:rFonts w:ascii="Times New Roman" w:hAnsi="Times New Roman" w:cs="Times New Roman"/>
          <w:sz w:val="24"/>
          <w:szCs w:val="24"/>
        </w:rPr>
        <w:t xml:space="preserve">, с такими вопросами часто обращаются жители города. </w:t>
      </w:r>
    </w:p>
    <w:p w:rsidR="00AA3730" w:rsidRPr="004F3652" w:rsidRDefault="00AA3730" w:rsidP="003655A9">
      <w:pPr>
        <w:pStyle w:val="Standard"/>
        <w:jc w:val="both"/>
        <w:rPr>
          <w:rFonts w:ascii="Times New Roman" w:hAnsi="Times New Roman" w:cs="Times New Roman"/>
          <w:sz w:val="24"/>
          <w:szCs w:val="24"/>
        </w:rPr>
      </w:pPr>
      <w:r w:rsidRPr="004F3652">
        <w:rPr>
          <w:rFonts w:ascii="Times New Roman" w:hAnsi="Times New Roman" w:cs="Times New Roman"/>
          <w:sz w:val="24"/>
          <w:szCs w:val="24"/>
        </w:rPr>
        <w:t xml:space="preserve">На эти и другие вопросы о «гаражной амнистии» ответили на брифинге в Новокуйбышевске руководитель комитета по управлению муниципальным имуществом (КУМИ) администрации Новокуйбышевска </w:t>
      </w:r>
      <w:r w:rsidRPr="004F3652">
        <w:rPr>
          <w:rFonts w:ascii="Times New Roman" w:hAnsi="Times New Roman" w:cs="Times New Roman"/>
          <w:b/>
          <w:bCs/>
          <w:sz w:val="24"/>
          <w:szCs w:val="24"/>
        </w:rPr>
        <w:t xml:space="preserve">Анна Негорожина </w:t>
      </w:r>
      <w:r w:rsidRPr="004F3652">
        <w:rPr>
          <w:rFonts w:ascii="Times New Roman" w:hAnsi="Times New Roman" w:cs="Times New Roman"/>
          <w:sz w:val="24"/>
          <w:szCs w:val="24"/>
        </w:rPr>
        <w:t xml:space="preserve">и заместитель начальника Новокуйбышевского отдела Управления Росреестра по Самарской области </w:t>
      </w:r>
      <w:r w:rsidRPr="004F3652">
        <w:rPr>
          <w:rFonts w:ascii="Times New Roman" w:hAnsi="Times New Roman" w:cs="Times New Roman"/>
          <w:b/>
          <w:bCs/>
          <w:sz w:val="24"/>
          <w:szCs w:val="24"/>
        </w:rPr>
        <w:t>Елена Авдонина</w:t>
      </w:r>
      <w:r w:rsidRPr="004F3652">
        <w:rPr>
          <w:rFonts w:ascii="Times New Roman" w:hAnsi="Times New Roman" w:cs="Times New Roman"/>
          <w:sz w:val="24"/>
          <w:szCs w:val="24"/>
        </w:rPr>
        <w:t>, чтобы помочь жителям Новокуйбышевска разобраться в нюансах «гаражной амнистии».</w:t>
      </w:r>
    </w:p>
    <w:p w:rsidR="00AA3730" w:rsidRPr="004F3652" w:rsidRDefault="00AA3730" w:rsidP="003655A9">
      <w:pPr>
        <w:pStyle w:val="Standard"/>
        <w:jc w:val="both"/>
        <w:rPr>
          <w:rFonts w:ascii="Times New Roman" w:hAnsi="Times New Roman" w:cs="Times New Roman"/>
          <w:sz w:val="24"/>
          <w:szCs w:val="24"/>
        </w:rPr>
      </w:pPr>
      <w:r w:rsidRPr="004F3652">
        <w:rPr>
          <w:rFonts w:ascii="Times New Roman" w:hAnsi="Times New Roman" w:cs="Times New Roman"/>
          <w:sz w:val="24"/>
          <w:szCs w:val="24"/>
        </w:rPr>
        <w:t>Напомним, закон о «гаражной амнистии» вступил в силу с 1 сентября 2021 года. Документ, разработанный при участии Росреестра, внес ясность в регулирование вопросов оформления прав на объекты гаражного назначения и земельные участки, на которых они расположены. Росреестр разработал также методические рекомендации к федеральному закону о «гаражной амнистии», в которых в простой и доступной форме рассказывается, как воспользоваться «гаражной амнистией». Положения «гаражной амнистии» действуют до 1 сентября 2026 года.</w:t>
      </w:r>
    </w:p>
    <w:p w:rsidR="00AA3730" w:rsidRPr="004F3652" w:rsidRDefault="00AA3730" w:rsidP="003655A9">
      <w:pPr>
        <w:pStyle w:val="Standard"/>
        <w:jc w:val="both"/>
        <w:rPr>
          <w:rFonts w:ascii="Times New Roman" w:hAnsi="Times New Roman" w:cs="Times New Roman"/>
          <w:sz w:val="24"/>
          <w:szCs w:val="24"/>
        </w:rPr>
      </w:pPr>
      <w:r w:rsidRPr="004F3652">
        <w:rPr>
          <w:rFonts w:ascii="Times New Roman" w:hAnsi="Times New Roman" w:cs="Times New Roman"/>
          <w:sz w:val="24"/>
          <w:szCs w:val="24"/>
        </w:rPr>
        <w:t xml:space="preserve">Ирина Булгакова обратила внимание, что оформив право собственности, владелец получает возможность распоряжаться гаражом: продать, подарить, передать по наследству. А вот если недвижимость не оформлена, человек может пострадать от мошеннических действий с его имуществом или не получить компенсацию за снос его гаража в случае развития территории. </w:t>
      </w:r>
    </w:p>
    <w:p w:rsidR="00AA3730" w:rsidRPr="004F3652" w:rsidRDefault="00AA3730" w:rsidP="003655A9">
      <w:pPr>
        <w:pStyle w:val="Standard"/>
        <w:jc w:val="both"/>
        <w:rPr>
          <w:rFonts w:ascii="Times New Roman" w:hAnsi="Times New Roman" w:cs="Times New Roman"/>
          <w:sz w:val="24"/>
          <w:szCs w:val="24"/>
        </w:rPr>
      </w:pPr>
      <w:r w:rsidRPr="004F3652">
        <w:rPr>
          <w:rFonts w:ascii="Times New Roman" w:hAnsi="Times New Roman" w:cs="Times New Roman"/>
          <w:sz w:val="24"/>
          <w:szCs w:val="24"/>
        </w:rPr>
        <w:t xml:space="preserve">- </w:t>
      </w:r>
      <w:r w:rsidRPr="004F3652">
        <w:rPr>
          <w:rFonts w:ascii="Times New Roman" w:hAnsi="Times New Roman" w:cs="Times New Roman"/>
          <w:i/>
          <w:sz w:val="24"/>
          <w:szCs w:val="24"/>
        </w:rPr>
        <w:t xml:space="preserve">«Гаражная амнистия» позволяет подтвердить право владения одним документом, это может быть даже документ на подключение к электрическим сетям. Список документов, позволяющих оформить гараж по «гаражной амнистии», обновляется и дорабатывается. И если жители нашего города, обращаясь ранее, не смогли оформить право на свой гараж, рекомендую обратиться повторно или прийти на личный прием, где мы вместе найдем выход из сложившейся ситуации, - </w:t>
      </w:r>
      <w:r w:rsidRPr="004F3652">
        <w:rPr>
          <w:rFonts w:ascii="Times New Roman" w:hAnsi="Times New Roman" w:cs="Times New Roman"/>
          <w:sz w:val="24"/>
          <w:szCs w:val="24"/>
        </w:rPr>
        <w:t>обратилась к новокуйбышевцам Елена Авдонина.</w:t>
      </w:r>
    </w:p>
    <w:p w:rsidR="00AA3730" w:rsidRPr="004F3652" w:rsidRDefault="00AA3730" w:rsidP="003655A9">
      <w:pPr>
        <w:pStyle w:val="Standard"/>
        <w:jc w:val="both"/>
        <w:rPr>
          <w:rFonts w:ascii="Times New Roman" w:hAnsi="Times New Roman" w:cs="Times New Roman"/>
          <w:sz w:val="24"/>
          <w:szCs w:val="24"/>
        </w:rPr>
      </w:pPr>
      <w:r w:rsidRPr="004F3652">
        <w:rPr>
          <w:rFonts w:ascii="Times New Roman" w:hAnsi="Times New Roman" w:cs="Times New Roman"/>
          <w:sz w:val="24"/>
          <w:szCs w:val="24"/>
        </w:rPr>
        <w:t xml:space="preserve">Стоит отметить, что по итогам первого квартала текущего года Новокуйбышевск входит в тройку лидеров Самарской области по регистрации прав собственности на объекты «гаражной амнистии». Этому способствовало взаимодействие Новокуйбышевского отдела Управления Росреестра с КУМИ, а также консультационная работа и правовое просвещение. Кроме того, чтобы граждане смогли воспользоваться «гаражной амнистией», Управление Росреестра провело обучающие мероприятия для профессиональных участников рынка недвижимости с участием специалистов КУМИ.   </w:t>
      </w:r>
    </w:p>
    <w:p w:rsidR="00AA3730" w:rsidRPr="004F3652" w:rsidRDefault="00AA3730" w:rsidP="003655A9">
      <w:pPr>
        <w:pStyle w:val="Standard"/>
        <w:jc w:val="both"/>
        <w:rPr>
          <w:rFonts w:ascii="Times New Roman" w:hAnsi="Times New Roman" w:cs="Times New Roman"/>
          <w:sz w:val="24"/>
          <w:szCs w:val="24"/>
        </w:rPr>
      </w:pPr>
      <w:r w:rsidRPr="004F3652">
        <w:rPr>
          <w:rFonts w:ascii="Times New Roman" w:hAnsi="Times New Roman" w:cs="Times New Roman"/>
          <w:sz w:val="24"/>
          <w:szCs w:val="24"/>
        </w:rPr>
        <w:t xml:space="preserve">На брифинге Елена Авдонина обозначила главные правила «гаражной амнистии»: </w:t>
      </w:r>
    </w:p>
    <w:p w:rsidR="00AA3730" w:rsidRPr="004F3652" w:rsidRDefault="00AA3730" w:rsidP="003655A9">
      <w:pPr>
        <w:pStyle w:val="Standard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F3652">
        <w:rPr>
          <w:rFonts w:ascii="Times New Roman" w:hAnsi="Times New Roman" w:cs="Times New Roman"/>
          <w:b/>
          <w:sz w:val="24"/>
          <w:szCs w:val="24"/>
          <w:u w:val="single"/>
        </w:rPr>
        <w:t>По гаражной амнистии можно оформить гараж:</w:t>
      </w:r>
    </w:p>
    <w:p w:rsidR="00AA3730" w:rsidRPr="004F3652" w:rsidRDefault="00AA3730" w:rsidP="003655A9">
      <w:pPr>
        <w:pStyle w:val="Standard"/>
        <w:jc w:val="both"/>
        <w:rPr>
          <w:rFonts w:ascii="Times New Roman" w:hAnsi="Times New Roman" w:cs="Times New Roman"/>
          <w:sz w:val="24"/>
          <w:szCs w:val="24"/>
        </w:rPr>
      </w:pPr>
      <w:r w:rsidRPr="004F3652">
        <w:rPr>
          <w:rFonts w:ascii="Times New Roman" w:hAnsi="Times New Roman" w:cs="Times New Roman"/>
          <w:sz w:val="24"/>
          <w:szCs w:val="24"/>
        </w:rPr>
        <w:t xml:space="preserve">- одноэтажный, имеющий фундамент и стены, без жилых помещений внутри, </w:t>
      </w:r>
    </w:p>
    <w:p w:rsidR="00AA3730" w:rsidRPr="004F3652" w:rsidRDefault="00AA3730" w:rsidP="003655A9">
      <w:pPr>
        <w:pStyle w:val="Standard"/>
        <w:jc w:val="both"/>
        <w:rPr>
          <w:rFonts w:ascii="Times New Roman" w:hAnsi="Times New Roman" w:cs="Times New Roman"/>
          <w:sz w:val="24"/>
          <w:szCs w:val="24"/>
        </w:rPr>
      </w:pPr>
      <w:r w:rsidRPr="004F3652">
        <w:rPr>
          <w:rFonts w:ascii="Times New Roman" w:hAnsi="Times New Roman" w:cs="Times New Roman"/>
          <w:sz w:val="24"/>
          <w:szCs w:val="24"/>
        </w:rPr>
        <w:t>- построен до декабря 2004 года (то есть до введения в действие Градостроительного кодекса РФ),</w:t>
      </w:r>
    </w:p>
    <w:p w:rsidR="00AA3730" w:rsidRPr="004F3652" w:rsidRDefault="00AA3730" w:rsidP="003655A9">
      <w:pPr>
        <w:pStyle w:val="Standard"/>
        <w:jc w:val="both"/>
        <w:rPr>
          <w:rFonts w:ascii="Times New Roman" w:hAnsi="Times New Roman" w:cs="Times New Roman"/>
          <w:sz w:val="24"/>
          <w:szCs w:val="24"/>
        </w:rPr>
      </w:pPr>
      <w:r w:rsidRPr="004F3652">
        <w:rPr>
          <w:rFonts w:ascii="Times New Roman" w:hAnsi="Times New Roman" w:cs="Times New Roman"/>
          <w:sz w:val="24"/>
          <w:szCs w:val="24"/>
        </w:rPr>
        <w:t xml:space="preserve">- расположен на земельном участке, который находятся в государственной или муниципальной собственности, </w:t>
      </w:r>
    </w:p>
    <w:p w:rsidR="00AA3730" w:rsidRPr="004F3652" w:rsidRDefault="00AA3730" w:rsidP="003655A9">
      <w:pPr>
        <w:pStyle w:val="Standard"/>
        <w:jc w:val="both"/>
        <w:rPr>
          <w:rFonts w:ascii="Times New Roman" w:hAnsi="Times New Roman" w:cs="Times New Roman"/>
          <w:sz w:val="24"/>
          <w:szCs w:val="24"/>
        </w:rPr>
      </w:pPr>
      <w:r w:rsidRPr="004F3652">
        <w:rPr>
          <w:rFonts w:ascii="Times New Roman" w:hAnsi="Times New Roman" w:cs="Times New Roman"/>
          <w:sz w:val="24"/>
          <w:szCs w:val="24"/>
        </w:rPr>
        <w:t xml:space="preserve">- «сваренные» металлические гаражи, построенные кооперативами и имеющие общую стену, и коммуникации (земля кооператива должна быть выделена под гараж), </w:t>
      </w:r>
    </w:p>
    <w:p w:rsidR="00AA3730" w:rsidRPr="004F3652" w:rsidRDefault="00AA3730" w:rsidP="003655A9">
      <w:pPr>
        <w:pStyle w:val="Standard"/>
        <w:jc w:val="both"/>
        <w:rPr>
          <w:rFonts w:ascii="Times New Roman" w:hAnsi="Times New Roman" w:cs="Times New Roman"/>
          <w:sz w:val="24"/>
          <w:szCs w:val="24"/>
        </w:rPr>
      </w:pPr>
      <w:r w:rsidRPr="004F3652">
        <w:rPr>
          <w:rFonts w:ascii="Times New Roman" w:hAnsi="Times New Roman" w:cs="Times New Roman"/>
          <w:sz w:val="24"/>
          <w:szCs w:val="24"/>
        </w:rPr>
        <w:t>- используется в личных целях,</w:t>
      </w:r>
    </w:p>
    <w:p w:rsidR="00AA3730" w:rsidRPr="004F3652" w:rsidRDefault="00AA3730" w:rsidP="003655A9">
      <w:pPr>
        <w:pStyle w:val="Standard"/>
        <w:jc w:val="both"/>
        <w:rPr>
          <w:rFonts w:ascii="Times New Roman" w:hAnsi="Times New Roman" w:cs="Times New Roman"/>
          <w:sz w:val="24"/>
          <w:szCs w:val="24"/>
        </w:rPr>
      </w:pPr>
      <w:r w:rsidRPr="004F3652">
        <w:rPr>
          <w:rFonts w:ascii="Times New Roman" w:hAnsi="Times New Roman" w:cs="Times New Roman"/>
          <w:sz w:val="24"/>
          <w:szCs w:val="24"/>
        </w:rPr>
        <w:t>- гараж НЕ признан самовольной постройкой по суду или решению органа местного самоуправления.</w:t>
      </w:r>
    </w:p>
    <w:p w:rsidR="00AA3730" w:rsidRPr="004F3652" w:rsidRDefault="00AA3730" w:rsidP="003655A9">
      <w:pPr>
        <w:pStyle w:val="Standard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F3652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По «гаражной амнистии» нельзя оформить гараж:</w:t>
      </w:r>
    </w:p>
    <w:p w:rsidR="00AA3730" w:rsidRPr="004F3652" w:rsidRDefault="00AA3730" w:rsidP="003655A9">
      <w:pPr>
        <w:pStyle w:val="Standard"/>
        <w:jc w:val="both"/>
        <w:rPr>
          <w:rFonts w:ascii="Times New Roman" w:hAnsi="Times New Roman" w:cs="Times New Roman"/>
          <w:sz w:val="24"/>
          <w:szCs w:val="24"/>
        </w:rPr>
      </w:pPr>
      <w:r w:rsidRPr="004F3652">
        <w:rPr>
          <w:rFonts w:ascii="Times New Roman" w:hAnsi="Times New Roman" w:cs="Times New Roman"/>
          <w:sz w:val="24"/>
          <w:szCs w:val="24"/>
        </w:rPr>
        <w:t xml:space="preserve">- некапитальный гараж, «ракушка», </w:t>
      </w:r>
    </w:p>
    <w:p w:rsidR="00AA3730" w:rsidRPr="004F3652" w:rsidRDefault="00AA3730" w:rsidP="003655A9">
      <w:pPr>
        <w:pStyle w:val="Standard"/>
        <w:jc w:val="both"/>
        <w:rPr>
          <w:rFonts w:ascii="Times New Roman" w:hAnsi="Times New Roman" w:cs="Times New Roman"/>
          <w:sz w:val="24"/>
          <w:szCs w:val="24"/>
        </w:rPr>
      </w:pPr>
      <w:r w:rsidRPr="004F3652">
        <w:rPr>
          <w:rFonts w:ascii="Times New Roman" w:hAnsi="Times New Roman" w:cs="Times New Roman"/>
          <w:sz w:val="24"/>
          <w:szCs w:val="24"/>
        </w:rPr>
        <w:t xml:space="preserve">- гараж построен на земельном участке, где имеется основной объект недвижимости (когда на земельном участке построен дом, и здесь же находится гараж как вспомогательный объект, он оформляется в ином порядке), </w:t>
      </w:r>
    </w:p>
    <w:p w:rsidR="00AA3730" w:rsidRPr="004F3652" w:rsidRDefault="00AA3730" w:rsidP="003655A9">
      <w:pPr>
        <w:pStyle w:val="Standard"/>
        <w:jc w:val="both"/>
        <w:rPr>
          <w:rFonts w:ascii="Times New Roman" w:hAnsi="Times New Roman" w:cs="Times New Roman"/>
          <w:sz w:val="24"/>
          <w:szCs w:val="24"/>
        </w:rPr>
      </w:pPr>
      <w:r w:rsidRPr="004F3652">
        <w:rPr>
          <w:rFonts w:ascii="Times New Roman" w:hAnsi="Times New Roman" w:cs="Times New Roman"/>
          <w:sz w:val="24"/>
          <w:szCs w:val="24"/>
        </w:rPr>
        <w:t>- гараж, который используется для предпринимательской деятельности,</w:t>
      </w:r>
    </w:p>
    <w:p w:rsidR="00AA3730" w:rsidRPr="004F3652" w:rsidRDefault="00AA3730" w:rsidP="003655A9">
      <w:pPr>
        <w:pStyle w:val="Standard"/>
        <w:jc w:val="both"/>
        <w:rPr>
          <w:rFonts w:ascii="Times New Roman" w:hAnsi="Times New Roman" w:cs="Times New Roman"/>
          <w:sz w:val="24"/>
          <w:szCs w:val="24"/>
        </w:rPr>
      </w:pPr>
      <w:r w:rsidRPr="004F3652">
        <w:rPr>
          <w:rFonts w:ascii="Times New Roman" w:hAnsi="Times New Roman" w:cs="Times New Roman"/>
          <w:sz w:val="24"/>
          <w:szCs w:val="24"/>
        </w:rPr>
        <w:t>- гараж, находящийся в составе многоквартирных домов или офисных зданий,</w:t>
      </w:r>
    </w:p>
    <w:p w:rsidR="00AA3730" w:rsidRPr="004F3652" w:rsidRDefault="00AA3730" w:rsidP="003655A9">
      <w:pPr>
        <w:pStyle w:val="Standard"/>
        <w:jc w:val="both"/>
        <w:rPr>
          <w:rFonts w:ascii="Times New Roman" w:hAnsi="Times New Roman" w:cs="Times New Roman"/>
          <w:sz w:val="24"/>
          <w:szCs w:val="24"/>
        </w:rPr>
      </w:pPr>
      <w:r w:rsidRPr="004F3652">
        <w:rPr>
          <w:rFonts w:ascii="Times New Roman" w:hAnsi="Times New Roman" w:cs="Times New Roman"/>
          <w:sz w:val="24"/>
          <w:szCs w:val="24"/>
        </w:rPr>
        <w:t>- машино-место,</w:t>
      </w:r>
    </w:p>
    <w:p w:rsidR="00AA3730" w:rsidRPr="004F3652" w:rsidRDefault="00AA3730" w:rsidP="003655A9">
      <w:pPr>
        <w:pStyle w:val="Standard"/>
        <w:jc w:val="both"/>
        <w:rPr>
          <w:rFonts w:ascii="Times New Roman" w:hAnsi="Times New Roman" w:cs="Times New Roman"/>
          <w:sz w:val="24"/>
          <w:szCs w:val="24"/>
        </w:rPr>
      </w:pPr>
      <w:r w:rsidRPr="004F3652">
        <w:rPr>
          <w:rFonts w:ascii="Times New Roman" w:hAnsi="Times New Roman" w:cs="Times New Roman"/>
          <w:sz w:val="24"/>
          <w:szCs w:val="24"/>
        </w:rPr>
        <w:t xml:space="preserve">- гараж, построенный в порядке договора долевого участия в строительстве, </w:t>
      </w:r>
    </w:p>
    <w:p w:rsidR="00AA3730" w:rsidRPr="004F3652" w:rsidRDefault="00AA3730" w:rsidP="003655A9">
      <w:pPr>
        <w:pStyle w:val="Standard"/>
        <w:jc w:val="both"/>
        <w:rPr>
          <w:rFonts w:ascii="Times New Roman" w:hAnsi="Times New Roman" w:cs="Times New Roman"/>
          <w:sz w:val="24"/>
          <w:szCs w:val="24"/>
        </w:rPr>
      </w:pPr>
      <w:r w:rsidRPr="004F3652">
        <w:rPr>
          <w:rFonts w:ascii="Times New Roman" w:hAnsi="Times New Roman" w:cs="Times New Roman"/>
          <w:sz w:val="24"/>
          <w:szCs w:val="24"/>
        </w:rPr>
        <w:t xml:space="preserve">- гараж, возведенный после вступления в силу Градостроительного кодекса. </w:t>
      </w:r>
    </w:p>
    <w:p w:rsidR="00AA3730" w:rsidRPr="004F3652" w:rsidRDefault="00AA3730" w:rsidP="003655A9">
      <w:pPr>
        <w:pStyle w:val="Standard"/>
        <w:jc w:val="both"/>
        <w:rPr>
          <w:rFonts w:ascii="Times New Roman" w:hAnsi="Times New Roman" w:cs="Times New Roman"/>
          <w:sz w:val="24"/>
          <w:szCs w:val="24"/>
        </w:rPr>
      </w:pPr>
    </w:p>
    <w:p w:rsidR="00AA3730" w:rsidRPr="004F3652" w:rsidRDefault="00AA3730" w:rsidP="003655A9">
      <w:pPr>
        <w:pStyle w:val="Standard"/>
        <w:jc w:val="both"/>
        <w:rPr>
          <w:rFonts w:ascii="Times New Roman" w:hAnsi="Times New Roman" w:cs="Times New Roman"/>
          <w:sz w:val="24"/>
          <w:szCs w:val="24"/>
        </w:rPr>
      </w:pPr>
      <w:r w:rsidRPr="004F3652">
        <w:rPr>
          <w:rFonts w:ascii="Times New Roman" w:hAnsi="Times New Roman" w:cs="Times New Roman"/>
          <w:sz w:val="24"/>
          <w:szCs w:val="24"/>
        </w:rPr>
        <w:t>Оформление гаража необходимо начать с обращения в МФЦ Новокуйбышевска с соответствующим заявлением, представив один из документов, указанный в федеральном законе о «гаражной амнистии» или в областном законе «О земле».</w:t>
      </w:r>
    </w:p>
    <w:p w:rsidR="00AA3730" w:rsidRPr="004F3652" w:rsidRDefault="00AA3730" w:rsidP="003655A9">
      <w:pPr>
        <w:jc w:val="both"/>
      </w:pPr>
      <w:r w:rsidRPr="004F3652">
        <w:rPr>
          <w:i/>
        </w:rPr>
        <w:t>- Хорошим примером могут послужить председатели гаражных кооперативов, которые самостоятельно находят документы об отводе земли кооперативу, а в некоторых случаях даже предоставляют технический паспорт БТИ на целый ряд объектов с указанием владельцев гаражей. Всем председателям гаражных кооперативов необходимо взять на заметку такой подход. В свою очередь комитет по управлению муниципальным имуществом всегда готов проконсультировать и помочь в поиске необходимых документов,</w:t>
      </w:r>
      <w:r w:rsidRPr="004F3652">
        <w:t xml:space="preserve"> - отметила Анна Негорожина.</w:t>
      </w:r>
    </w:p>
    <w:p w:rsidR="00AA3730" w:rsidRPr="004F3652" w:rsidRDefault="00AA3730" w:rsidP="00AA3730">
      <w:r w:rsidRPr="004F3652">
        <w:rPr>
          <w:noProof/>
          <w:color w:val="000000"/>
        </w:rPr>
        <w:drawing>
          <wp:inline distT="0" distB="0" distL="0" distR="0" wp14:anchorId="1CA2DC88" wp14:editId="2EF303BB">
            <wp:extent cx="6236966" cy="12060"/>
            <wp:effectExtent l="0" t="0" r="0" b="699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36966" cy="120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AA3730" w:rsidRPr="00AA3730" w:rsidRDefault="00AA3730" w:rsidP="00AA3730">
      <w:pPr>
        <w:rPr>
          <w:color w:val="000000"/>
          <w:sz w:val="20"/>
          <w:szCs w:val="20"/>
        </w:rPr>
      </w:pPr>
      <w:r w:rsidRPr="00AA3730">
        <w:rPr>
          <w:color w:val="000000"/>
          <w:sz w:val="20"/>
          <w:szCs w:val="20"/>
        </w:rPr>
        <w:t>Материал подготовлен пресс-службой</w:t>
      </w:r>
    </w:p>
    <w:p w:rsidR="00AA3730" w:rsidRPr="00AA3730" w:rsidRDefault="00AA3730" w:rsidP="00AA3730">
      <w:pPr>
        <w:rPr>
          <w:color w:val="000000"/>
          <w:sz w:val="20"/>
          <w:szCs w:val="20"/>
        </w:rPr>
      </w:pPr>
      <w:r w:rsidRPr="00AA3730">
        <w:rPr>
          <w:color w:val="000000"/>
          <w:sz w:val="20"/>
          <w:szCs w:val="20"/>
        </w:rPr>
        <w:t>Управления Росреестра по Самарской области</w:t>
      </w:r>
    </w:p>
    <w:p w:rsidR="00AA3730" w:rsidRPr="00AA3730" w:rsidRDefault="00AA3730" w:rsidP="00AA3730">
      <w:pPr>
        <w:rPr>
          <w:color w:val="000000"/>
          <w:sz w:val="20"/>
          <w:szCs w:val="20"/>
        </w:rPr>
      </w:pPr>
      <w:r w:rsidRPr="00AA3730">
        <w:rPr>
          <w:color w:val="000000"/>
          <w:sz w:val="20"/>
          <w:szCs w:val="20"/>
        </w:rPr>
        <w:t xml:space="preserve">Контакты для СМИ:  </w:t>
      </w:r>
    </w:p>
    <w:p w:rsidR="00AA3730" w:rsidRPr="00AA3730" w:rsidRDefault="00AA3730" w:rsidP="00AA3730">
      <w:pPr>
        <w:rPr>
          <w:color w:val="000000"/>
          <w:sz w:val="20"/>
          <w:szCs w:val="20"/>
        </w:rPr>
      </w:pPr>
      <w:r w:rsidRPr="00AA3730">
        <w:rPr>
          <w:color w:val="000000"/>
          <w:sz w:val="20"/>
          <w:szCs w:val="20"/>
        </w:rPr>
        <w:t>Никитина Ольга Александровна, помощник руководителя Управления Росреестра по Самарской области</w:t>
      </w:r>
    </w:p>
    <w:p w:rsidR="00AA3730" w:rsidRPr="00AA3730" w:rsidRDefault="00AA3730" w:rsidP="00AA3730">
      <w:pPr>
        <w:rPr>
          <w:color w:val="000000"/>
          <w:sz w:val="20"/>
          <w:szCs w:val="20"/>
        </w:rPr>
      </w:pPr>
      <w:r w:rsidRPr="00AA3730">
        <w:rPr>
          <w:color w:val="000000"/>
          <w:sz w:val="20"/>
          <w:szCs w:val="20"/>
        </w:rPr>
        <w:t xml:space="preserve">Телефон: (846) 33-22-555, Мобильный: 8 (927) 690-73-51 </w:t>
      </w:r>
    </w:p>
    <w:p w:rsidR="00AA3730" w:rsidRPr="00AA3730" w:rsidRDefault="00AA3730" w:rsidP="00AA3730">
      <w:pPr>
        <w:rPr>
          <w:color w:val="000000"/>
          <w:sz w:val="20"/>
          <w:szCs w:val="20"/>
        </w:rPr>
      </w:pPr>
      <w:r w:rsidRPr="00AA3730">
        <w:rPr>
          <w:color w:val="000000"/>
          <w:sz w:val="20"/>
          <w:szCs w:val="20"/>
        </w:rPr>
        <w:t>Эл. почта: pr.samara@mail.ru</w:t>
      </w:r>
    </w:p>
    <w:p w:rsidR="00AA3730" w:rsidRPr="00AA3730" w:rsidRDefault="00AA3730" w:rsidP="00AA3730">
      <w:pPr>
        <w:rPr>
          <w:color w:val="000000"/>
          <w:sz w:val="20"/>
          <w:szCs w:val="20"/>
        </w:rPr>
      </w:pPr>
      <w:r w:rsidRPr="00AA3730">
        <w:rPr>
          <w:color w:val="000000"/>
          <w:sz w:val="20"/>
          <w:szCs w:val="20"/>
        </w:rPr>
        <w:t>Социальные сети:</w:t>
      </w:r>
    </w:p>
    <w:p w:rsidR="00AA3730" w:rsidRPr="00AA3730" w:rsidRDefault="00687589" w:rsidP="00AA3730">
      <w:pPr>
        <w:rPr>
          <w:sz w:val="20"/>
          <w:szCs w:val="20"/>
        </w:rPr>
      </w:pPr>
      <w:hyperlink r:id="rId20" w:history="1">
        <w:r w:rsidR="00AA3730" w:rsidRPr="00AA3730">
          <w:rPr>
            <w:rStyle w:val="a5"/>
            <w:sz w:val="20"/>
            <w:szCs w:val="20"/>
          </w:rPr>
          <w:t>https://t.me/rosreestr_63</w:t>
        </w:r>
      </w:hyperlink>
      <w:r w:rsidR="00AA3730" w:rsidRPr="00AA3730">
        <w:rPr>
          <w:color w:val="000000"/>
          <w:sz w:val="20"/>
          <w:szCs w:val="20"/>
        </w:rPr>
        <w:t xml:space="preserve"> </w:t>
      </w:r>
    </w:p>
    <w:p w:rsidR="003655A9" w:rsidRDefault="00687589" w:rsidP="00AA3730">
      <w:pPr>
        <w:rPr>
          <w:sz w:val="20"/>
          <w:szCs w:val="20"/>
        </w:rPr>
      </w:pPr>
      <w:hyperlink r:id="rId21" w:history="1">
        <w:r w:rsidR="00AA3730" w:rsidRPr="00AA3730">
          <w:rPr>
            <w:rStyle w:val="a5"/>
            <w:sz w:val="20"/>
            <w:szCs w:val="20"/>
          </w:rPr>
          <w:t>https://vk.com/rosreestr63</w:t>
        </w:r>
      </w:hyperlink>
    </w:p>
    <w:p w:rsidR="003655A9" w:rsidRPr="003655A9" w:rsidRDefault="003655A9" w:rsidP="003655A9">
      <w:pPr>
        <w:rPr>
          <w:sz w:val="20"/>
          <w:szCs w:val="20"/>
        </w:rPr>
      </w:pPr>
    </w:p>
    <w:p w:rsidR="00AA3730" w:rsidRDefault="003655A9" w:rsidP="003655A9">
      <w:pPr>
        <w:jc w:val="center"/>
        <w:rPr>
          <w:sz w:val="20"/>
          <w:szCs w:val="20"/>
        </w:rPr>
      </w:pPr>
      <w:r w:rsidRPr="00AA3730">
        <w:rPr>
          <w:noProof/>
        </w:rPr>
        <w:drawing>
          <wp:inline distT="0" distB="0" distL="0" distR="0" wp14:anchorId="0942FA14" wp14:editId="6980844A">
            <wp:extent cx="4617085" cy="3162300"/>
            <wp:effectExtent l="0" t="0" r="0" b="0"/>
            <wp:docPr id="10" name="Рисунок 10" descr="C:\Users\USER\Desktop\газету\26_Брифинг_Гаражная амнистия_Новокуйбышев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газету\26_Брифинг_Гаражная амнистия_Новокуйбышевск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632" cy="317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730" w:rsidRPr="004F3652" w:rsidRDefault="00AA3730" w:rsidP="00AA3730">
      <w:pPr>
        <w:pStyle w:val="Standard"/>
        <w:jc w:val="center"/>
        <w:rPr>
          <w:rFonts w:ascii="Times New Roman" w:hAnsi="Times New Roman" w:cs="Times New Roman"/>
          <w:sz w:val="24"/>
          <w:szCs w:val="24"/>
        </w:rPr>
      </w:pPr>
    </w:p>
    <w:p w:rsidR="00AA3730" w:rsidRDefault="00AA3730" w:rsidP="008A0121">
      <w:pPr>
        <w:rPr>
          <w:sz w:val="22"/>
          <w:szCs w:val="22"/>
        </w:rPr>
      </w:pPr>
    </w:p>
    <w:p w:rsidR="00AA3730" w:rsidRPr="00A028F8" w:rsidRDefault="00AA3730" w:rsidP="00AA3730">
      <w:pPr>
        <w:jc w:val="right"/>
        <w:rPr>
          <w:b/>
        </w:rPr>
      </w:pPr>
      <w:r w:rsidRPr="00A028F8">
        <w:rPr>
          <w:b/>
        </w:rPr>
        <w:t>ПРЕСС-РЕЛИЗ</w:t>
      </w:r>
    </w:p>
    <w:p w:rsidR="00AA3730" w:rsidRPr="00A028F8" w:rsidRDefault="00AA3730" w:rsidP="003655A9">
      <w:pPr>
        <w:spacing w:line="276" w:lineRule="auto"/>
        <w:jc w:val="right"/>
      </w:pPr>
      <w:r w:rsidRPr="00A028F8">
        <w:rPr>
          <w:b/>
        </w:rPr>
        <w:t>26 мая 2022</w:t>
      </w:r>
    </w:p>
    <w:p w:rsidR="00AA3730" w:rsidRPr="00A028F8" w:rsidRDefault="00AA3730" w:rsidP="003655A9">
      <w:pPr>
        <w:pStyle w:val="Standard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28F8">
        <w:rPr>
          <w:rFonts w:ascii="Times New Roman" w:hAnsi="Times New Roman" w:cs="Times New Roman"/>
          <w:b/>
          <w:sz w:val="24"/>
          <w:szCs w:val="24"/>
        </w:rPr>
        <w:t>Садоводам Самарской области разъяснили их права</w:t>
      </w:r>
    </w:p>
    <w:p w:rsidR="00AA3730" w:rsidRPr="00A028F8" w:rsidRDefault="00AA3730" w:rsidP="003655A9">
      <w:pPr>
        <w:pStyle w:val="Standard"/>
        <w:spacing w:line="276" w:lineRule="auto"/>
        <w:ind w:firstLine="706"/>
        <w:jc w:val="both"/>
        <w:rPr>
          <w:rFonts w:ascii="Times New Roman" w:hAnsi="Times New Roman" w:cs="Times New Roman"/>
          <w:sz w:val="24"/>
          <w:szCs w:val="24"/>
        </w:rPr>
      </w:pPr>
      <w:r w:rsidRPr="00A028F8">
        <w:rPr>
          <w:rFonts w:ascii="Times New Roman" w:hAnsi="Times New Roman" w:cs="Times New Roman"/>
          <w:sz w:val="24"/>
          <w:szCs w:val="24"/>
        </w:rPr>
        <w:t xml:space="preserve">В Управлении Росреестра прошла «прямая линия» на тему регистрации недвижимости, расположенной в садовых некоммерческих товариществах (СНТ). Вопросы задали жители Самары, Тольятти, Жигулевска, Отрадного, Сызранского, Ставропрольского и Красноярского районов. Их проконсультировали заместитель начальника отдела правового обеспечения Управления Росреестра по Самарской области </w:t>
      </w:r>
      <w:r w:rsidRPr="00A028F8">
        <w:rPr>
          <w:rFonts w:ascii="Times New Roman" w:hAnsi="Times New Roman" w:cs="Times New Roman"/>
          <w:b/>
          <w:sz w:val="24"/>
          <w:szCs w:val="24"/>
        </w:rPr>
        <w:t>Константин Минин</w:t>
      </w:r>
      <w:r w:rsidRPr="00A028F8">
        <w:rPr>
          <w:rFonts w:ascii="Times New Roman" w:hAnsi="Times New Roman" w:cs="Times New Roman"/>
          <w:sz w:val="24"/>
          <w:szCs w:val="24"/>
        </w:rPr>
        <w:t xml:space="preserve"> и </w:t>
      </w:r>
      <w:r w:rsidRPr="00A028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председатель местного отделения Общероссийской общественной организации «Союз садоводов России» по г.о. Тольятти и Ставропольскому району Самарской области</w:t>
      </w:r>
      <w:r w:rsidRPr="00A028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Михаил Леонтьев. </w:t>
      </w:r>
    </w:p>
    <w:p w:rsidR="00AA3730" w:rsidRPr="00A028F8" w:rsidRDefault="00AA3730" w:rsidP="003655A9">
      <w:pPr>
        <w:pStyle w:val="Standard"/>
        <w:spacing w:line="276" w:lineRule="auto"/>
        <w:ind w:firstLine="706"/>
        <w:jc w:val="both"/>
        <w:rPr>
          <w:rFonts w:ascii="Times New Roman" w:hAnsi="Times New Roman" w:cs="Times New Roman"/>
          <w:sz w:val="24"/>
          <w:szCs w:val="24"/>
        </w:rPr>
      </w:pPr>
      <w:r w:rsidRPr="00A028F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Темы обращений касались оплаты членских взносов, за вывоз ТКО и за водоснабжение, предоставления субсидий СНТ, а также проблем владельцев земельных участков, расположенных рядом с брошенными дачами.  </w:t>
      </w:r>
    </w:p>
    <w:p w:rsidR="00AA3730" w:rsidRPr="00A028F8" w:rsidRDefault="00AA3730" w:rsidP="003655A9">
      <w:pPr>
        <w:pStyle w:val="Standard"/>
        <w:spacing w:line="276" w:lineRule="auto"/>
        <w:ind w:firstLine="706"/>
        <w:jc w:val="both"/>
        <w:rPr>
          <w:rFonts w:ascii="Times New Roman" w:hAnsi="Times New Roman" w:cs="Times New Roman"/>
          <w:sz w:val="24"/>
          <w:szCs w:val="24"/>
        </w:rPr>
      </w:pPr>
      <w:r w:rsidRPr="00A028F8">
        <w:rPr>
          <w:rFonts w:ascii="Times New Roman" w:hAnsi="Times New Roman" w:cs="Times New Roman"/>
          <w:sz w:val="24"/>
          <w:szCs w:val="24"/>
        </w:rPr>
        <w:t xml:space="preserve">Неиспользуемые земельные участки доставляют неудобство добросовестным владельцам соседних территорий: семена сорняков летят на ухоженную землю, ветви деревьев перевешиваются через забор, затеняя растения. Как пояснил Михаил Леонтьев, избавлять чужой участок от дикорастущих трав и тем более пилить чужие деревья закон не позволяет. В этом случае стоит через суд обязать владельцев ухаживать за своим участком. Впрочем, такой способ хорош, когда неиспользуемый участок один. А вот когда их количество больше сотни, в суд не находишься. </w:t>
      </w:r>
    </w:p>
    <w:p w:rsidR="00AA3730" w:rsidRPr="00A028F8" w:rsidRDefault="00AA3730" w:rsidP="003655A9">
      <w:pPr>
        <w:pStyle w:val="Standard"/>
        <w:spacing w:line="276" w:lineRule="auto"/>
        <w:ind w:firstLine="706"/>
        <w:jc w:val="both"/>
        <w:rPr>
          <w:rFonts w:ascii="Times New Roman" w:hAnsi="Times New Roman" w:cs="Times New Roman"/>
          <w:sz w:val="24"/>
          <w:szCs w:val="24"/>
        </w:rPr>
      </w:pPr>
      <w:r w:rsidRPr="00A028F8">
        <w:rPr>
          <w:rFonts w:ascii="Times New Roman" w:hAnsi="Times New Roman" w:cs="Times New Roman"/>
          <w:i/>
          <w:sz w:val="24"/>
          <w:szCs w:val="24"/>
        </w:rPr>
        <w:t>- У нас 131 заброшенный участок, эти земли разбросаны по всей территории СНТ. Соседи жалуются на то, что эти огороды не обрабатываются и не очищаются от сухой травы. Есть и другие проблемы: с таких участков в СНТ не поступают взносы, и вся финансовая нагрузка по обслуживанию территории ложится на тех, кто ухаживает за своими дачами. Много лет заброшенными участками никто не пользуется, найти собственников невозможно, в Росреестре земля не зарегистрирована. Каким образом можно ее передать на повторное перераспределение?</w:t>
      </w:r>
      <w:r w:rsidRPr="00A028F8">
        <w:rPr>
          <w:rFonts w:ascii="Times New Roman" w:hAnsi="Times New Roman" w:cs="Times New Roman"/>
          <w:sz w:val="24"/>
          <w:szCs w:val="24"/>
        </w:rPr>
        <w:t xml:space="preserve"> – спросила представитель СНТ Сызранского района. </w:t>
      </w:r>
    </w:p>
    <w:p w:rsidR="00AA3730" w:rsidRPr="00A028F8" w:rsidRDefault="00AA3730" w:rsidP="003655A9">
      <w:pPr>
        <w:pStyle w:val="Standard"/>
        <w:spacing w:line="276" w:lineRule="auto"/>
        <w:ind w:firstLine="706"/>
        <w:jc w:val="both"/>
        <w:rPr>
          <w:rFonts w:ascii="Times New Roman" w:hAnsi="Times New Roman" w:cs="Times New Roman"/>
          <w:sz w:val="24"/>
          <w:szCs w:val="24"/>
        </w:rPr>
      </w:pPr>
      <w:r w:rsidRPr="00A028F8">
        <w:rPr>
          <w:rFonts w:ascii="Times New Roman" w:hAnsi="Times New Roman" w:cs="Times New Roman"/>
          <w:i/>
          <w:sz w:val="24"/>
          <w:szCs w:val="24"/>
        </w:rPr>
        <w:t>- С проблемой брошенных участков столкнулось не только ваше СНТ, это вопрос федерального масштаба. Конечно, такие земли нужно вовлекать в оборот. Правительство Российской Федерации поставило задачу перед всеми субъектами выявить правообладателей всех земельных участков, и в Самарской области такая работа ведется с 2020 года периода в рамках федерального закона №518-ФЗ. В связи с этим можно обратиться в администрацию и обозначить заброшенные участки вашего СНТ. Самостоятельно перераспределить земельные участки СНТ пока не вправе,</w:t>
      </w:r>
      <w:r w:rsidRPr="00A028F8">
        <w:rPr>
          <w:rFonts w:ascii="Times New Roman" w:hAnsi="Times New Roman" w:cs="Times New Roman"/>
          <w:sz w:val="24"/>
          <w:szCs w:val="24"/>
        </w:rPr>
        <w:t xml:space="preserve"> - пояснил Константин Минин. </w:t>
      </w:r>
    </w:p>
    <w:p w:rsidR="00AA3730" w:rsidRPr="00A028F8" w:rsidRDefault="00AA3730" w:rsidP="003655A9">
      <w:pPr>
        <w:pStyle w:val="Standard"/>
        <w:spacing w:line="276" w:lineRule="auto"/>
        <w:ind w:firstLine="706"/>
        <w:jc w:val="both"/>
        <w:rPr>
          <w:rFonts w:ascii="Times New Roman" w:hAnsi="Times New Roman" w:cs="Times New Roman"/>
          <w:sz w:val="24"/>
          <w:szCs w:val="24"/>
        </w:rPr>
      </w:pPr>
      <w:r w:rsidRPr="00A028F8">
        <w:rPr>
          <w:rFonts w:ascii="Times New Roman" w:hAnsi="Times New Roman" w:cs="Times New Roman"/>
          <w:sz w:val="24"/>
          <w:szCs w:val="24"/>
        </w:rPr>
        <w:t xml:space="preserve">По предоставлению субсидий СНТ эксперты сообщили звонившим, что 17 мая на совещании с представителями садово-дачных товариществ губернатор Самарской области </w:t>
      </w:r>
      <w:r w:rsidRPr="00A028F8">
        <w:rPr>
          <w:rFonts w:ascii="Times New Roman" w:hAnsi="Times New Roman" w:cs="Times New Roman"/>
          <w:b/>
          <w:sz w:val="24"/>
          <w:szCs w:val="24"/>
        </w:rPr>
        <w:t>Дмитрий Азаров</w:t>
      </w:r>
      <w:r w:rsidRPr="00A028F8">
        <w:rPr>
          <w:rFonts w:ascii="Times New Roman" w:hAnsi="Times New Roman" w:cs="Times New Roman"/>
          <w:sz w:val="24"/>
          <w:szCs w:val="24"/>
        </w:rPr>
        <w:t xml:space="preserve"> дал поручение Правительству Самарской области приступить к разработке программы поддержки СНТ, которая должна быть готова в срок до 1 сентября. </w:t>
      </w:r>
    </w:p>
    <w:p w:rsidR="00AA3730" w:rsidRPr="00A028F8" w:rsidRDefault="00AA3730" w:rsidP="003655A9">
      <w:pPr>
        <w:pStyle w:val="Standard"/>
        <w:spacing w:line="276" w:lineRule="auto"/>
        <w:ind w:firstLine="706"/>
        <w:jc w:val="both"/>
        <w:rPr>
          <w:rFonts w:ascii="Times New Roman" w:hAnsi="Times New Roman" w:cs="Times New Roman"/>
          <w:sz w:val="24"/>
          <w:szCs w:val="24"/>
        </w:rPr>
      </w:pPr>
      <w:r w:rsidRPr="00A028F8">
        <w:rPr>
          <w:rFonts w:ascii="Times New Roman" w:hAnsi="Times New Roman" w:cs="Times New Roman"/>
          <w:sz w:val="24"/>
          <w:szCs w:val="24"/>
        </w:rPr>
        <w:t xml:space="preserve">По вопросам уплаты членских взносов, а также оплаты водоснабжения и вывоза ТКО обратившимся было разъяснено, что это обязательные траты. Михаил Леонтьев пояснил, что </w:t>
      </w:r>
      <w:r w:rsidRPr="00A028F8">
        <w:rPr>
          <w:rFonts w:ascii="Times New Roman" w:hAnsi="Times New Roman" w:cs="Times New Roman"/>
          <w:sz w:val="24"/>
          <w:szCs w:val="24"/>
        </w:rPr>
        <w:lastRenderedPageBreak/>
        <w:t xml:space="preserve">спорные вопросы по содержанию водоснабжения и вывоза ТКО можно решить, обратившись к председателю своего садового товарищества. А вот неуплата может привести к судебным спорам. </w:t>
      </w:r>
    </w:p>
    <w:p w:rsidR="00AA3730" w:rsidRPr="00A028F8" w:rsidRDefault="00AA3730" w:rsidP="003655A9">
      <w:pPr>
        <w:pStyle w:val="Standard"/>
        <w:spacing w:line="276" w:lineRule="auto"/>
        <w:ind w:firstLine="70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028F8">
        <w:rPr>
          <w:rFonts w:ascii="Times New Roman" w:hAnsi="Times New Roman" w:cs="Times New Roman"/>
          <w:i/>
          <w:sz w:val="24"/>
          <w:szCs w:val="24"/>
        </w:rPr>
        <w:t>- Участок в СНТ принадлежит маме, она пользуется им уже больше 15 лет. Есть членская книжка, а документа о праве собственности нет. Членские взносы последние пять лет не платим. Есть ли какие-то основания для изъятия участка?</w:t>
      </w:r>
    </w:p>
    <w:p w:rsidR="00AA3730" w:rsidRPr="00A028F8" w:rsidRDefault="00AA3730" w:rsidP="003655A9">
      <w:pPr>
        <w:pStyle w:val="Standard"/>
        <w:spacing w:line="276" w:lineRule="auto"/>
        <w:ind w:firstLine="706"/>
        <w:jc w:val="both"/>
        <w:rPr>
          <w:rFonts w:ascii="Times New Roman" w:hAnsi="Times New Roman" w:cs="Times New Roman"/>
          <w:sz w:val="24"/>
          <w:szCs w:val="24"/>
        </w:rPr>
      </w:pPr>
      <w:r w:rsidRPr="00A028F8">
        <w:rPr>
          <w:rFonts w:ascii="Times New Roman" w:hAnsi="Times New Roman" w:cs="Times New Roman"/>
          <w:i/>
          <w:sz w:val="24"/>
          <w:szCs w:val="24"/>
        </w:rPr>
        <w:t xml:space="preserve">- У председателя есть право выйти в суд по взысканию задолженности по членским или целевым взносам не только с владельцев, но и с пользователей земельных участков. Судебная практика в Самарской области есть, суд взыскивает с неплательщиков долги в пользу СНТ. Вместе с тем председатель СНТ может стать вам помощником в сфере оформления имущества. Если самостоятельно оплатите долг и тем самым «закроете» конфликт с председателем СНТ, в судебном порядке сможете оформить имущество в собственность. Председатель СНТ подтвердит долгосрочное использование земельного участка и предоставит суду справку - заключение председателя СНТ о членстве и использовании земельного участка. Положительных решений суда в нашем регионе в подобных случаях достаточно много, - </w:t>
      </w:r>
      <w:r>
        <w:rPr>
          <w:rFonts w:ascii="Times New Roman" w:hAnsi="Times New Roman" w:cs="Times New Roman"/>
          <w:sz w:val="24"/>
          <w:szCs w:val="24"/>
        </w:rPr>
        <w:t>рассказал Михаил Леонтьев.</w:t>
      </w:r>
    </w:p>
    <w:p w:rsidR="00AA3730" w:rsidRPr="00A028F8" w:rsidRDefault="00AA3730" w:rsidP="00AA3730">
      <w:pPr>
        <w:jc w:val="both"/>
        <w:rPr>
          <w:b/>
          <w:lang w:eastAsia="sk-SK"/>
        </w:rPr>
      </w:pPr>
      <w:r w:rsidRPr="00A028F8">
        <w:rPr>
          <w:b/>
          <w:lang w:eastAsia="sk-SK"/>
        </w:rPr>
        <w:t>_________________________________________________________________________________</w:t>
      </w:r>
    </w:p>
    <w:p w:rsidR="00AA3730" w:rsidRPr="00AA3730" w:rsidRDefault="00AA3730" w:rsidP="00AA3730">
      <w:pPr>
        <w:jc w:val="both"/>
        <w:rPr>
          <w:b/>
          <w:sz w:val="20"/>
          <w:szCs w:val="20"/>
          <w:lang w:eastAsia="sk-SK"/>
        </w:rPr>
      </w:pPr>
      <w:r w:rsidRPr="00AA3730">
        <w:rPr>
          <w:b/>
          <w:sz w:val="20"/>
          <w:szCs w:val="20"/>
          <w:lang w:eastAsia="sk-SK"/>
        </w:rPr>
        <w:t>Контакты для СМИ:</w:t>
      </w:r>
    </w:p>
    <w:p w:rsidR="00AA3730" w:rsidRPr="00AA3730" w:rsidRDefault="00AA3730" w:rsidP="00AA3730">
      <w:pPr>
        <w:rPr>
          <w:sz w:val="20"/>
          <w:szCs w:val="20"/>
        </w:rPr>
      </w:pPr>
      <w:r w:rsidRPr="00AA3730">
        <w:rPr>
          <w:sz w:val="20"/>
          <w:szCs w:val="20"/>
        </w:rPr>
        <w:t xml:space="preserve">Ольга Никитина, помощник руководителя Управления Росреестра 89276907351 </w:t>
      </w:r>
    </w:p>
    <w:p w:rsidR="00AA3730" w:rsidRPr="00AA3730" w:rsidRDefault="00687589" w:rsidP="00AA3730">
      <w:pPr>
        <w:rPr>
          <w:sz w:val="20"/>
          <w:szCs w:val="20"/>
        </w:rPr>
      </w:pPr>
      <w:hyperlink r:id="rId23" w:history="1">
        <w:r w:rsidR="00AA3730" w:rsidRPr="00AA3730">
          <w:rPr>
            <w:color w:val="0000FF"/>
            <w:sz w:val="20"/>
            <w:szCs w:val="20"/>
            <w:u w:val="single"/>
            <w:shd w:val="clear" w:color="auto" w:fill="FFFFFF"/>
            <w:lang w:val="en-US"/>
          </w:rPr>
          <w:t>pr</w:t>
        </w:r>
        <w:r w:rsidR="00AA3730" w:rsidRPr="00AA3730">
          <w:rPr>
            <w:color w:val="0000FF"/>
            <w:sz w:val="20"/>
            <w:szCs w:val="20"/>
            <w:u w:val="single"/>
            <w:shd w:val="clear" w:color="auto" w:fill="FFFFFF"/>
          </w:rPr>
          <w:t>.</w:t>
        </w:r>
        <w:r w:rsidR="00AA3730" w:rsidRPr="00AA3730">
          <w:rPr>
            <w:color w:val="0000FF"/>
            <w:sz w:val="20"/>
            <w:szCs w:val="20"/>
            <w:u w:val="single"/>
            <w:shd w:val="clear" w:color="auto" w:fill="FFFFFF"/>
            <w:lang w:val="en-US"/>
          </w:rPr>
          <w:t>samara</w:t>
        </w:r>
        <w:r w:rsidR="00AA3730" w:rsidRPr="00AA3730">
          <w:rPr>
            <w:color w:val="0000FF"/>
            <w:sz w:val="20"/>
            <w:szCs w:val="20"/>
            <w:u w:val="single"/>
            <w:shd w:val="clear" w:color="auto" w:fill="FFFFFF"/>
          </w:rPr>
          <w:t>@</w:t>
        </w:r>
        <w:r w:rsidR="00AA3730" w:rsidRPr="00AA3730">
          <w:rPr>
            <w:color w:val="0000FF"/>
            <w:sz w:val="20"/>
            <w:szCs w:val="20"/>
            <w:u w:val="single"/>
            <w:shd w:val="clear" w:color="auto" w:fill="FFFFFF"/>
            <w:lang w:val="en-US"/>
          </w:rPr>
          <w:t>mail</w:t>
        </w:r>
        <w:r w:rsidR="00AA3730" w:rsidRPr="00AA3730">
          <w:rPr>
            <w:color w:val="0000FF"/>
            <w:sz w:val="20"/>
            <w:szCs w:val="20"/>
            <w:u w:val="single"/>
            <w:shd w:val="clear" w:color="auto" w:fill="FFFFFF"/>
          </w:rPr>
          <w:t>.</w:t>
        </w:r>
        <w:r w:rsidR="00AA3730" w:rsidRPr="00AA3730">
          <w:rPr>
            <w:color w:val="0000FF"/>
            <w:sz w:val="20"/>
            <w:szCs w:val="20"/>
            <w:u w:val="single"/>
            <w:shd w:val="clear" w:color="auto" w:fill="FFFFFF"/>
            <w:lang w:val="en-US"/>
          </w:rPr>
          <w:t>ru</w:t>
        </w:r>
      </w:hyperlink>
    </w:p>
    <w:p w:rsidR="00AA3730" w:rsidRPr="00AA3730" w:rsidRDefault="00AA3730" w:rsidP="00AA3730">
      <w:pPr>
        <w:rPr>
          <w:sz w:val="20"/>
          <w:szCs w:val="20"/>
        </w:rPr>
      </w:pPr>
      <w:r w:rsidRPr="00AA3730">
        <w:rPr>
          <w:sz w:val="20"/>
          <w:szCs w:val="20"/>
        </w:rPr>
        <w:t>Социальные сети: </w:t>
      </w:r>
    </w:p>
    <w:p w:rsidR="00AA3730" w:rsidRPr="00AA3730" w:rsidRDefault="00687589" w:rsidP="00AA3730">
      <w:pPr>
        <w:rPr>
          <w:sz w:val="20"/>
          <w:szCs w:val="20"/>
        </w:rPr>
      </w:pPr>
      <w:hyperlink r:id="rId24" w:history="1">
        <w:r w:rsidR="00AA3730" w:rsidRPr="00AA3730">
          <w:rPr>
            <w:color w:val="0000FF"/>
            <w:sz w:val="20"/>
            <w:szCs w:val="20"/>
            <w:u w:val="single"/>
          </w:rPr>
          <w:t>https://t.me/rosreestr_63</w:t>
        </w:r>
      </w:hyperlink>
      <w:r w:rsidR="00AA3730" w:rsidRPr="00AA3730">
        <w:rPr>
          <w:color w:val="0000FF"/>
          <w:sz w:val="20"/>
          <w:szCs w:val="20"/>
          <w:u w:val="single"/>
        </w:rPr>
        <w:t xml:space="preserve">,  </w:t>
      </w:r>
      <w:hyperlink r:id="rId25" w:history="1">
        <w:r w:rsidR="00AA3730" w:rsidRPr="00AA3730">
          <w:rPr>
            <w:color w:val="0000FF"/>
            <w:sz w:val="20"/>
            <w:szCs w:val="20"/>
            <w:u w:val="single"/>
          </w:rPr>
          <w:t>https://vk.com/rosreestr63</w:t>
        </w:r>
      </w:hyperlink>
      <w:r w:rsidR="00AA3730" w:rsidRPr="00AA3730">
        <w:rPr>
          <w:sz w:val="20"/>
          <w:szCs w:val="20"/>
        </w:rPr>
        <w:t> </w:t>
      </w:r>
    </w:p>
    <w:p w:rsidR="00AA3730" w:rsidRDefault="00AA3730" w:rsidP="008A0121">
      <w:pPr>
        <w:rPr>
          <w:sz w:val="22"/>
          <w:szCs w:val="22"/>
        </w:rPr>
      </w:pPr>
    </w:p>
    <w:p w:rsidR="003655A9" w:rsidRDefault="00AA3730" w:rsidP="003655A9">
      <w:pPr>
        <w:jc w:val="center"/>
        <w:rPr>
          <w:sz w:val="22"/>
          <w:szCs w:val="22"/>
        </w:rPr>
      </w:pPr>
      <w:r w:rsidRPr="00AA3730">
        <w:rPr>
          <w:noProof/>
          <w:sz w:val="22"/>
          <w:szCs w:val="22"/>
        </w:rPr>
        <w:drawing>
          <wp:inline distT="0" distB="0" distL="0" distR="0">
            <wp:extent cx="4351020" cy="3177279"/>
            <wp:effectExtent l="0" t="0" r="0" b="0"/>
            <wp:docPr id="8" name="Рисунок 8" descr="C:\Users\USER\Desktop\газету\26_прямая линия СНТ_Минин К.С., Леонтьев М.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газету\26_прямая линия СНТ_Минин К.С., Леонтьев М.Г.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086" cy="31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5A9" w:rsidRPr="008A0121" w:rsidRDefault="003655A9" w:rsidP="008A0121">
      <w:pPr>
        <w:rPr>
          <w:sz w:val="22"/>
          <w:szCs w:val="22"/>
        </w:rPr>
      </w:pPr>
    </w:p>
    <w:p w:rsidR="00271060" w:rsidRPr="00160D97" w:rsidRDefault="00271060" w:rsidP="003655A9">
      <w:pPr>
        <w:pBdr>
          <w:top w:val="thinThickSmallGap" w:sz="24" w:space="0" w:color="auto"/>
          <w:left w:val="thinThickSmallGap" w:sz="24" w:space="15" w:color="auto"/>
          <w:bottom w:val="thickThinSmallGap" w:sz="24" w:space="8" w:color="auto"/>
          <w:right w:val="thickThinSmallGap" w:sz="24" w:space="13" w:color="auto"/>
        </w:pBdr>
        <w:jc w:val="center"/>
        <w:rPr>
          <w:sz w:val="20"/>
          <w:szCs w:val="20"/>
        </w:rPr>
      </w:pPr>
      <w:r w:rsidRPr="00160D97">
        <w:rPr>
          <w:b/>
          <w:sz w:val="20"/>
          <w:szCs w:val="20"/>
        </w:rPr>
        <w:t>Соучредители газеты «Черновские вести»:</w:t>
      </w:r>
      <w:r w:rsidRPr="00160D97">
        <w:rPr>
          <w:sz w:val="20"/>
          <w:szCs w:val="20"/>
        </w:rPr>
        <w:t xml:space="preserve"> Администрация сельского поселения Черновка муниципального района Кинель-Черкасский Самарской области, Собрание представителей сельского поселения Черновка муниципального</w:t>
      </w:r>
      <w:r>
        <w:rPr>
          <w:sz w:val="20"/>
          <w:szCs w:val="20"/>
        </w:rPr>
        <w:t xml:space="preserve"> </w:t>
      </w:r>
      <w:r w:rsidRPr="00160D97">
        <w:rPr>
          <w:sz w:val="20"/>
          <w:szCs w:val="20"/>
        </w:rPr>
        <w:t>района Кинель-Черкасский Самарской области.</w:t>
      </w:r>
    </w:p>
    <w:p w:rsidR="00271060" w:rsidRPr="0084372E" w:rsidRDefault="00271060" w:rsidP="003655A9">
      <w:pPr>
        <w:pBdr>
          <w:top w:val="thinThickSmallGap" w:sz="24" w:space="0" w:color="auto"/>
          <w:left w:val="thinThickSmallGap" w:sz="24" w:space="15" w:color="auto"/>
          <w:bottom w:val="thickThinSmallGap" w:sz="24" w:space="8" w:color="auto"/>
          <w:right w:val="thickThinSmallGap" w:sz="24" w:space="13" w:color="auto"/>
        </w:pBdr>
        <w:ind w:firstLine="284"/>
        <w:jc w:val="center"/>
        <w:rPr>
          <w:sz w:val="20"/>
          <w:szCs w:val="20"/>
        </w:rPr>
      </w:pPr>
      <w:r w:rsidRPr="00160D97">
        <w:rPr>
          <w:b/>
          <w:sz w:val="20"/>
          <w:szCs w:val="20"/>
        </w:rPr>
        <w:t>Издатель</w:t>
      </w:r>
      <w:r w:rsidRPr="00160D97">
        <w:rPr>
          <w:sz w:val="20"/>
          <w:szCs w:val="20"/>
        </w:rPr>
        <w:t xml:space="preserve"> Администрация сельского поселения Черновка муниципального района</w:t>
      </w:r>
      <w:r w:rsidR="0084372E">
        <w:rPr>
          <w:sz w:val="20"/>
          <w:szCs w:val="20"/>
        </w:rPr>
        <w:t xml:space="preserve">                       </w:t>
      </w:r>
      <w:r w:rsidR="008A0121">
        <w:rPr>
          <w:sz w:val="20"/>
          <w:szCs w:val="20"/>
        </w:rPr>
        <w:t xml:space="preserve">                               </w:t>
      </w:r>
      <w:r w:rsidR="0084372E">
        <w:rPr>
          <w:sz w:val="20"/>
          <w:szCs w:val="20"/>
        </w:rPr>
        <w:t xml:space="preserve">Кинель-Черкасский </w:t>
      </w:r>
      <w:r w:rsidRPr="00160D97">
        <w:rPr>
          <w:sz w:val="20"/>
          <w:szCs w:val="20"/>
        </w:rPr>
        <w:t>Самарской области</w:t>
      </w:r>
      <w:r w:rsidRPr="00160D97">
        <w:rPr>
          <w:i/>
          <w:sz w:val="20"/>
          <w:szCs w:val="20"/>
        </w:rPr>
        <w:t>.</w:t>
      </w:r>
    </w:p>
    <w:p w:rsidR="00271060" w:rsidRPr="00160D97" w:rsidRDefault="00271060" w:rsidP="003655A9">
      <w:pPr>
        <w:pBdr>
          <w:top w:val="thinThickSmallGap" w:sz="24" w:space="0" w:color="auto"/>
          <w:left w:val="thinThickSmallGap" w:sz="24" w:space="15" w:color="auto"/>
          <w:bottom w:val="thickThinSmallGap" w:sz="24" w:space="8" w:color="auto"/>
          <w:right w:val="thickThinSmallGap" w:sz="24" w:space="13" w:color="auto"/>
        </w:pBdr>
        <w:ind w:firstLine="284"/>
        <w:jc w:val="center"/>
        <w:rPr>
          <w:sz w:val="20"/>
          <w:szCs w:val="20"/>
        </w:rPr>
      </w:pPr>
      <w:r w:rsidRPr="00160D97">
        <w:rPr>
          <w:b/>
          <w:spacing w:val="-10"/>
          <w:sz w:val="20"/>
          <w:szCs w:val="20"/>
        </w:rPr>
        <w:t>Адрес редакции</w:t>
      </w:r>
      <w:r w:rsidRPr="00160D97">
        <w:rPr>
          <w:b/>
          <w:sz w:val="20"/>
          <w:szCs w:val="20"/>
        </w:rPr>
        <w:t>:</w:t>
      </w:r>
      <w:r>
        <w:rPr>
          <w:i/>
          <w:sz w:val="20"/>
          <w:szCs w:val="20"/>
        </w:rPr>
        <w:t xml:space="preserve"> Самарская обл., </w:t>
      </w:r>
      <w:r w:rsidR="00B4780D">
        <w:rPr>
          <w:i/>
          <w:sz w:val="20"/>
          <w:szCs w:val="20"/>
        </w:rPr>
        <w:t>Кин</w:t>
      </w:r>
      <w:r w:rsidR="008422BB">
        <w:rPr>
          <w:i/>
          <w:sz w:val="20"/>
          <w:szCs w:val="20"/>
        </w:rPr>
        <w:t>е</w:t>
      </w:r>
      <w:r w:rsidR="00B628FE">
        <w:rPr>
          <w:i/>
          <w:sz w:val="20"/>
          <w:szCs w:val="20"/>
        </w:rPr>
        <w:t>ль-</w:t>
      </w:r>
      <w:r w:rsidRPr="00160D97">
        <w:rPr>
          <w:i/>
          <w:sz w:val="20"/>
          <w:szCs w:val="20"/>
        </w:rPr>
        <w:t>Черкасский р-н, с. Черновка, ул. Школьная, 30. тел. 2-66-43</w:t>
      </w:r>
    </w:p>
    <w:p w:rsidR="00271060" w:rsidRPr="00160D97" w:rsidRDefault="00271060" w:rsidP="003655A9">
      <w:pPr>
        <w:pBdr>
          <w:top w:val="thinThickSmallGap" w:sz="24" w:space="0" w:color="auto"/>
          <w:left w:val="thinThickSmallGap" w:sz="24" w:space="15" w:color="auto"/>
          <w:bottom w:val="thickThinSmallGap" w:sz="24" w:space="8" w:color="auto"/>
          <w:right w:val="thickThinSmallGap" w:sz="24" w:space="13" w:color="auto"/>
        </w:pBdr>
        <w:jc w:val="center"/>
        <w:rPr>
          <w:rFonts w:eastAsiaTheme="minorHAnsi"/>
          <w:sz w:val="20"/>
          <w:szCs w:val="20"/>
          <w:lang w:eastAsia="en-US"/>
        </w:rPr>
      </w:pPr>
      <w:r>
        <w:rPr>
          <w:rFonts w:eastAsiaTheme="minorHAnsi"/>
          <w:sz w:val="20"/>
          <w:szCs w:val="20"/>
          <w:lang w:val="en-US" w:eastAsia="en-US"/>
        </w:rPr>
        <w:t>E</w:t>
      </w:r>
      <w:r w:rsidRPr="00160D97">
        <w:rPr>
          <w:rFonts w:eastAsiaTheme="minorHAnsi"/>
          <w:sz w:val="20"/>
          <w:szCs w:val="20"/>
          <w:lang w:val="en-US" w:eastAsia="en-US"/>
        </w:rPr>
        <w:t>ail</w:t>
      </w:r>
      <w:r w:rsidRPr="00160D97">
        <w:rPr>
          <w:rFonts w:eastAsiaTheme="minorHAnsi"/>
          <w:sz w:val="20"/>
          <w:szCs w:val="20"/>
          <w:lang w:eastAsia="en-US"/>
        </w:rPr>
        <w:t>:</w:t>
      </w:r>
      <w:r w:rsidRPr="00160D97">
        <w:rPr>
          <w:rFonts w:eastAsiaTheme="minorHAnsi"/>
          <w:sz w:val="20"/>
          <w:szCs w:val="20"/>
          <w:lang w:val="en-US" w:eastAsia="en-US"/>
        </w:rPr>
        <w:t>adm</w:t>
      </w:r>
      <w:r w:rsidRPr="00160D97">
        <w:rPr>
          <w:rFonts w:eastAsiaTheme="minorHAnsi"/>
          <w:sz w:val="20"/>
          <w:szCs w:val="20"/>
          <w:lang w:eastAsia="en-US"/>
        </w:rPr>
        <w:t>.</w:t>
      </w:r>
      <w:r w:rsidRPr="00160D97">
        <w:rPr>
          <w:rFonts w:eastAsiaTheme="minorHAnsi"/>
          <w:sz w:val="20"/>
          <w:szCs w:val="20"/>
          <w:lang w:val="en-US" w:eastAsia="en-US"/>
        </w:rPr>
        <w:t>s</w:t>
      </w:r>
      <w:r w:rsidRPr="00160D97">
        <w:rPr>
          <w:rFonts w:eastAsiaTheme="minorHAnsi"/>
          <w:sz w:val="20"/>
          <w:szCs w:val="20"/>
          <w:lang w:eastAsia="en-US"/>
        </w:rPr>
        <w:t>.</w:t>
      </w:r>
      <w:r w:rsidRPr="00160D97">
        <w:rPr>
          <w:rFonts w:eastAsiaTheme="minorHAnsi"/>
          <w:sz w:val="20"/>
          <w:szCs w:val="20"/>
          <w:lang w:val="en-US" w:eastAsia="en-US"/>
        </w:rPr>
        <w:t>p</w:t>
      </w:r>
      <w:r w:rsidRPr="00160D97">
        <w:rPr>
          <w:rFonts w:eastAsiaTheme="minorHAnsi"/>
          <w:sz w:val="20"/>
          <w:szCs w:val="20"/>
          <w:lang w:eastAsia="en-US"/>
        </w:rPr>
        <w:t>.</w:t>
      </w:r>
      <w:r w:rsidRPr="00160D97">
        <w:rPr>
          <w:rFonts w:eastAsiaTheme="minorHAnsi"/>
          <w:sz w:val="20"/>
          <w:szCs w:val="20"/>
          <w:lang w:val="en-US" w:eastAsia="en-US"/>
        </w:rPr>
        <w:t>chernowka</w:t>
      </w:r>
      <w:r w:rsidRPr="00160D97">
        <w:rPr>
          <w:rFonts w:eastAsiaTheme="minorHAnsi"/>
          <w:sz w:val="20"/>
          <w:szCs w:val="20"/>
          <w:lang w:eastAsia="en-US"/>
        </w:rPr>
        <w:t>@</w:t>
      </w:r>
      <w:r w:rsidRPr="00160D97">
        <w:rPr>
          <w:rFonts w:eastAsiaTheme="minorHAnsi"/>
          <w:sz w:val="20"/>
          <w:szCs w:val="20"/>
          <w:lang w:val="en-US" w:eastAsia="en-US"/>
        </w:rPr>
        <w:t>yandex</w:t>
      </w:r>
      <w:r w:rsidRPr="00160D97">
        <w:rPr>
          <w:rFonts w:eastAsiaTheme="minorHAnsi"/>
          <w:sz w:val="20"/>
          <w:szCs w:val="20"/>
          <w:lang w:eastAsia="en-US"/>
        </w:rPr>
        <w:t>.</w:t>
      </w:r>
      <w:r w:rsidRPr="00160D97">
        <w:rPr>
          <w:rFonts w:eastAsiaTheme="minorHAnsi"/>
          <w:sz w:val="20"/>
          <w:szCs w:val="20"/>
          <w:lang w:val="en-US" w:eastAsia="en-US"/>
        </w:rPr>
        <w:t>ru</w:t>
      </w:r>
    </w:p>
    <w:p w:rsidR="00B66398" w:rsidRDefault="00E9164D" w:rsidP="00B66398">
      <w:pPr>
        <w:pBdr>
          <w:top w:val="thinThickSmallGap" w:sz="24" w:space="0" w:color="auto"/>
          <w:left w:val="thinThickSmallGap" w:sz="24" w:space="15" w:color="auto"/>
          <w:bottom w:val="thickThinSmallGap" w:sz="24" w:space="8" w:color="auto"/>
          <w:right w:val="thickThinSmallGap" w:sz="24" w:space="13" w:color="auto"/>
        </w:pBdr>
        <w:jc w:val="center"/>
        <w:rPr>
          <w:sz w:val="20"/>
          <w:szCs w:val="20"/>
        </w:rPr>
      </w:pPr>
      <w:r>
        <w:rPr>
          <w:sz w:val="20"/>
          <w:szCs w:val="20"/>
        </w:rPr>
        <w:t>Г</w:t>
      </w:r>
      <w:r w:rsidR="00271060">
        <w:rPr>
          <w:sz w:val="20"/>
          <w:szCs w:val="20"/>
        </w:rPr>
        <w:t>азет</w:t>
      </w:r>
      <w:r>
        <w:rPr>
          <w:sz w:val="20"/>
          <w:szCs w:val="20"/>
        </w:rPr>
        <w:t>а</w:t>
      </w:r>
      <w:r w:rsidR="00A4568E">
        <w:rPr>
          <w:sz w:val="20"/>
          <w:szCs w:val="20"/>
        </w:rPr>
        <w:t xml:space="preserve"> выпускается</w:t>
      </w:r>
      <w:r w:rsidR="00B4780D">
        <w:rPr>
          <w:sz w:val="20"/>
          <w:szCs w:val="20"/>
        </w:rPr>
        <w:t xml:space="preserve"> не ре</w:t>
      </w:r>
      <w:r w:rsidR="00271060" w:rsidRPr="00160D97">
        <w:rPr>
          <w:sz w:val="20"/>
          <w:szCs w:val="20"/>
        </w:rPr>
        <w:t>же одного раза в месяц.</w:t>
      </w:r>
      <w:r w:rsidR="00B67EA5">
        <w:rPr>
          <w:sz w:val="20"/>
          <w:szCs w:val="20"/>
        </w:rPr>
        <w:t xml:space="preserve"> </w:t>
      </w:r>
      <w:r w:rsidR="00271060" w:rsidRPr="00160D97">
        <w:rPr>
          <w:sz w:val="20"/>
          <w:szCs w:val="20"/>
        </w:rPr>
        <w:t>Газета распространяется бесплатно</w:t>
      </w:r>
      <w:r w:rsidR="00687589">
        <w:rPr>
          <w:noProof/>
        </w:rPr>
        <w:pict>
          <v:shape id="Прямая со стрелкой 7" o:spid="_x0000_s1056" type="#_x0000_t32" style="position:absolute;left:0;text-align:left;margin-left:560.35pt;margin-top:515.9pt;width:472.5pt;height:0;z-index:251659264;visibility:visible;mso-wrap-distance-top:-19e-5mm;mso-wrap-distance-bottom:-19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" strokecolor="#0070c0" strokeweight="1.25pt"/>
        </w:pict>
      </w:r>
      <w:r w:rsidR="00B66398">
        <w:rPr>
          <w:sz w:val="20"/>
          <w:szCs w:val="20"/>
        </w:rPr>
        <w:t xml:space="preserve">.         </w:t>
      </w:r>
    </w:p>
    <w:p w:rsidR="00E00673" w:rsidRPr="0071543B" w:rsidRDefault="00271060" w:rsidP="00B66398">
      <w:pPr>
        <w:pBdr>
          <w:top w:val="thinThickSmallGap" w:sz="24" w:space="0" w:color="auto"/>
          <w:left w:val="thinThickSmallGap" w:sz="24" w:space="15" w:color="auto"/>
          <w:bottom w:val="thickThinSmallGap" w:sz="24" w:space="8" w:color="auto"/>
          <w:right w:val="thickThinSmallGap" w:sz="24" w:space="13" w:color="auto"/>
        </w:pBdr>
        <w:jc w:val="center"/>
        <w:rPr>
          <w:sz w:val="20"/>
          <w:szCs w:val="20"/>
        </w:rPr>
      </w:pPr>
      <w:bookmarkStart w:id="0" w:name="_GoBack"/>
      <w:bookmarkEnd w:id="0"/>
      <w:r w:rsidRPr="00160D97">
        <w:rPr>
          <w:b/>
          <w:sz w:val="20"/>
          <w:szCs w:val="20"/>
        </w:rPr>
        <w:t>Тираж 50 экз.</w:t>
      </w:r>
    </w:p>
    <w:sectPr w:rsidR="00E00673" w:rsidRPr="0071543B" w:rsidSect="00563169">
      <w:footerReference w:type="default" r:id="rId27"/>
      <w:pgSz w:w="11906" w:h="16838"/>
      <w:pgMar w:top="568" w:right="849" w:bottom="851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7589" w:rsidRDefault="00687589" w:rsidP="00B11DEB">
      <w:r>
        <w:separator/>
      </w:r>
    </w:p>
  </w:endnote>
  <w:endnote w:type="continuationSeparator" w:id="0">
    <w:p w:rsidR="00687589" w:rsidRDefault="00687589" w:rsidP="00B11D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Verdana"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02178748"/>
      <w:docPartObj>
        <w:docPartGallery w:val="Page Numbers (Bottom of Page)"/>
        <w:docPartUnique/>
      </w:docPartObj>
    </w:sdtPr>
    <w:sdtEndPr/>
    <w:sdtContent>
      <w:p w:rsidR="005C025D" w:rsidRDefault="005C025D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66398">
          <w:rPr>
            <w:noProof/>
          </w:rPr>
          <w:t>8</w:t>
        </w:r>
        <w:r>
          <w:fldChar w:fldCharType="end"/>
        </w:r>
      </w:p>
    </w:sdtContent>
  </w:sdt>
  <w:p w:rsidR="00466ECF" w:rsidRDefault="00466ECF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7589" w:rsidRDefault="00687589" w:rsidP="00B11DEB">
      <w:r>
        <w:separator/>
      </w:r>
    </w:p>
  </w:footnote>
  <w:footnote w:type="continuationSeparator" w:id="0">
    <w:p w:rsidR="00687589" w:rsidRDefault="00687589" w:rsidP="00B11D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8"/>
        <w:szCs w:val="28"/>
        <w:lang w:val="ru-RU" w:eastAsia="ru-RU"/>
      </w:rPr>
    </w:lvl>
  </w:abstractNum>
  <w:abstractNum w:abstractNumId="1" w15:restartNumberingAfterBreak="0">
    <w:nsid w:val="00000002"/>
    <w:multiLevelType w:val="singleLevel"/>
    <w:tmpl w:val="00000002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</w:abstractNum>
  <w:abstractNum w:abstractNumId="2" w15:restartNumberingAfterBreak="0">
    <w:nsid w:val="00625E6D"/>
    <w:multiLevelType w:val="multilevel"/>
    <w:tmpl w:val="73AAB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18E5DE3"/>
    <w:multiLevelType w:val="hybridMultilevel"/>
    <w:tmpl w:val="45F8C776"/>
    <w:lvl w:ilvl="0" w:tplc="7490151E">
      <w:start w:val="1"/>
      <w:numFmt w:val="decimal"/>
      <w:lvlText w:val="%1."/>
      <w:lvlJc w:val="left"/>
      <w:pPr>
        <w:ind w:left="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03152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C9CDF4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03152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4045D2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03152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64E980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03152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122657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03152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5ACAF4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03152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41A184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03152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FC4D42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03152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176FCF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03152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64003B5"/>
    <w:multiLevelType w:val="multilevel"/>
    <w:tmpl w:val="B574CF5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 w15:restartNumberingAfterBreak="0">
    <w:nsid w:val="07B54F8A"/>
    <w:multiLevelType w:val="hybridMultilevel"/>
    <w:tmpl w:val="2032A35C"/>
    <w:lvl w:ilvl="0" w:tplc="0918227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090F2575"/>
    <w:multiLevelType w:val="hybridMultilevel"/>
    <w:tmpl w:val="70DAF952"/>
    <w:lvl w:ilvl="0" w:tplc="DCD6A03E">
      <w:start w:val="1"/>
      <w:numFmt w:val="bullet"/>
      <w:lvlText w:val="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0B527BC9"/>
    <w:multiLevelType w:val="hybridMultilevel"/>
    <w:tmpl w:val="2E723612"/>
    <w:lvl w:ilvl="0" w:tplc="CD54A5AC">
      <w:start w:val="1"/>
      <w:numFmt w:val="bullet"/>
      <w:lvlText w:val="-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03152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F1EB90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03152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B1E9A3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03152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4BABD1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03152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A5CF9C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03152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AE4C7A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03152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3F0D67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03152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40E868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03152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45A8BD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03152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694538B"/>
    <w:multiLevelType w:val="hybridMultilevel"/>
    <w:tmpl w:val="3B5E194A"/>
    <w:lvl w:ilvl="0" w:tplc="0FE8A0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56A0989"/>
    <w:multiLevelType w:val="hybridMultilevel"/>
    <w:tmpl w:val="D56044C6"/>
    <w:lvl w:ilvl="0" w:tplc="DCD6A03E">
      <w:start w:val="1"/>
      <w:numFmt w:val="bullet"/>
      <w:lvlText w:val="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27B870B4"/>
    <w:multiLevelType w:val="hybridMultilevel"/>
    <w:tmpl w:val="C7660BA4"/>
    <w:lvl w:ilvl="0" w:tplc="4A367332">
      <w:start w:val="1"/>
      <w:numFmt w:val="decimal"/>
      <w:lvlText w:val="%1."/>
      <w:lvlJc w:val="left"/>
      <w:pPr>
        <w:ind w:left="831" w:hanging="40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CFB5AC1"/>
    <w:multiLevelType w:val="hybridMultilevel"/>
    <w:tmpl w:val="EB6C18A4"/>
    <w:lvl w:ilvl="0" w:tplc="DCD6A03E">
      <w:start w:val="1"/>
      <w:numFmt w:val="bullet"/>
      <w:lvlText w:val="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31293949"/>
    <w:multiLevelType w:val="multilevel"/>
    <w:tmpl w:val="A5B8FE60"/>
    <w:lvl w:ilvl="0">
      <w:start w:val="1"/>
      <w:numFmt w:val="bullet"/>
      <w:lvlText w:val="●"/>
      <w:lvlJc w:val="left"/>
      <w:pPr>
        <w:ind w:left="915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635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355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075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795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515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235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955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675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3" w15:restartNumberingAfterBreak="0">
    <w:nsid w:val="376300BB"/>
    <w:multiLevelType w:val="hybridMultilevel"/>
    <w:tmpl w:val="F77048B8"/>
    <w:lvl w:ilvl="0" w:tplc="F52EAEDE">
      <w:start w:val="1"/>
      <w:numFmt w:val="decimal"/>
      <w:lvlText w:val="%1."/>
      <w:lvlJc w:val="left"/>
      <w:pPr>
        <w:ind w:left="780" w:hanging="42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E31869"/>
    <w:multiLevelType w:val="multilevel"/>
    <w:tmpl w:val="5FDA8D3C"/>
    <w:lvl w:ilvl="0">
      <w:start w:val="20"/>
      <w:numFmt w:val="decimal"/>
      <w:lvlText w:val="%1"/>
      <w:lvlJc w:val="left"/>
      <w:pPr>
        <w:ind w:left="1305" w:hanging="1305"/>
      </w:pPr>
      <w:rPr>
        <w:rFonts w:hint="default"/>
      </w:rPr>
    </w:lvl>
    <w:lvl w:ilvl="1">
      <w:start w:val="5"/>
      <w:numFmt w:val="decimalZero"/>
      <w:lvlText w:val="%1.%2"/>
      <w:lvlJc w:val="left"/>
      <w:pPr>
        <w:ind w:left="1665" w:hanging="1305"/>
      </w:pPr>
      <w:rPr>
        <w:rFonts w:hint="default"/>
      </w:rPr>
    </w:lvl>
    <w:lvl w:ilvl="2">
      <w:start w:val="2022"/>
      <w:numFmt w:val="decimal"/>
      <w:lvlText w:val="%1.%2.%3"/>
      <w:lvlJc w:val="left"/>
      <w:pPr>
        <w:ind w:left="2025" w:hanging="130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85" w:hanging="130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45" w:hanging="130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5" w15:restartNumberingAfterBreak="0">
    <w:nsid w:val="3ACC6004"/>
    <w:multiLevelType w:val="multilevel"/>
    <w:tmpl w:val="9608389C"/>
    <w:lvl w:ilvl="0">
      <w:start w:val="1"/>
      <w:numFmt w:val="bullet"/>
      <w:lvlText w:val="●"/>
      <w:lvlJc w:val="left"/>
      <w:pPr>
        <w:ind w:left="765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85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205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925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45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65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85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805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525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6" w15:restartNumberingAfterBreak="0">
    <w:nsid w:val="3C764B57"/>
    <w:multiLevelType w:val="hybridMultilevel"/>
    <w:tmpl w:val="8868A426"/>
    <w:lvl w:ilvl="0" w:tplc="BDA041E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44065C5D"/>
    <w:multiLevelType w:val="hybridMultilevel"/>
    <w:tmpl w:val="A7804836"/>
    <w:lvl w:ilvl="0" w:tplc="90F6C830">
      <w:start w:val="1"/>
      <w:numFmt w:val="decimal"/>
      <w:lvlText w:val="%1."/>
      <w:lvlJc w:val="left"/>
      <w:pPr>
        <w:ind w:left="1321" w:hanging="360"/>
      </w:pPr>
      <w:rPr>
        <w:rFonts w:ascii="Times New Roman" w:eastAsia="Times New Roman" w:hAnsi="Times New Roman" w:cs="Times New Roman"/>
        <w:color w:val="000000"/>
      </w:rPr>
    </w:lvl>
    <w:lvl w:ilvl="1" w:tplc="DFE4BE84">
      <w:start w:val="1"/>
      <w:numFmt w:val="decimal"/>
      <w:lvlText w:val="%2)"/>
      <w:lvlJc w:val="left"/>
      <w:pPr>
        <w:ind w:left="2101" w:hanging="420"/>
      </w:pPr>
    </w:lvl>
    <w:lvl w:ilvl="2" w:tplc="0419001B">
      <w:start w:val="1"/>
      <w:numFmt w:val="lowerRoman"/>
      <w:lvlText w:val="%3."/>
      <w:lvlJc w:val="right"/>
      <w:pPr>
        <w:ind w:left="2761" w:hanging="180"/>
      </w:pPr>
    </w:lvl>
    <w:lvl w:ilvl="3" w:tplc="0419000F">
      <w:start w:val="1"/>
      <w:numFmt w:val="decimal"/>
      <w:lvlText w:val="%4."/>
      <w:lvlJc w:val="left"/>
      <w:pPr>
        <w:ind w:left="3481" w:hanging="360"/>
      </w:pPr>
    </w:lvl>
    <w:lvl w:ilvl="4" w:tplc="04190019">
      <w:start w:val="1"/>
      <w:numFmt w:val="lowerLetter"/>
      <w:lvlText w:val="%5."/>
      <w:lvlJc w:val="left"/>
      <w:pPr>
        <w:ind w:left="4201" w:hanging="360"/>
      </w:pPr>
    </w:lvl>
    <w:lvl w:ilvl="5" w:tplc="0419001B">
      <w:start w:val="1"/>
      <w:numFmt w:val="lowerRoman"/>
      <w:lvlText w:val="%6."/>
      <w:lvlJc w:val="right"/>
      <w:pPr>
        <w:ind w:left="4921" w:hanging="180"/>
      </w:pPr>
    </w:lvl>
    <w:lvl w:ilvl="6" w:tplc="0419000F">
      <w:start w:val="1"/>
      <w:numFmt w:val="decimal"/>
      <w:lvlText w:val="%7."/>
      <w:lvlJc w:val="left"/>
      <w:pPr>
        <w:ind w:left="5641" w:hanging="360"/>
      </w:pPr>
    </w:lvl>
    <w:lvl w:ilvl="7" w:tplc="04190019">
      <w:start w:val="1"/>
      <w:numFmt w:val="lowerLetter"/>
      <w:lvlText w:val="%8."/>
      <w:lvlJc w:val="left"/>
      <w:pPr>
        <w:ind w:left="6361" w:hanging="360"/>
      </w:pPr>
    </w:lvl>
    <w:lvl w:ilvl="8" w:tplc="0419001B">
      <w:start w:val="1"/>
      <w:numFmt w:val="lowerRoman"/>
      <w:lvlText w:val="%9."/>
      <w:lvlJc w:val="right"/>
      <w:pPr>
        <w:ind w:left="7081" w:hanging="180"/>
      </w:pPr>
    </w:lvl>
  </w:abstractNum>
  <w:abstractNum w:abstractNumId="18" w15:restartNumberingAfterBreak="0">
    <w:nsid w:val="4D29522B"/>
    <w:multiLevelType w:val="multilevel"/>
    <w:tmpl w:val="EAF67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D7F5708"/>
    <w:multiLevelType w:val="hybridMultilevel"/>
    <w:tmpl w:val="1BDC3ADA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0A169DF"/>
    <w:multiLevelType w:val="hybridMultilevel"/>
    <w:tmpl w:val="57F60E12"/>
    <w:lvl w:ilvl="0" w:tplc="1CD8FE3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7F11D9"/>
    <w:multiLevelType w:val="hybridMultilevel"/>
    <w:tmpl w:val="E55489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DB3F60"/>
    <w:multiLevelType w:val="hybridMultilevel"/>
    <w:tmpl w:val="2FDC8F70"/>
    <w:lvl w:ilvl="0" w:tplc="26E44C2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 w15:restartNumberingAfterBreak="0">
    <w:nsid w:val="5A715747"/>
    <w:multiLevelType w:val="hybridMultilevel"/>
    <w:tmpl w:val="B3B48BF6"/>
    <w:lvl w:ilvl="0" w:tplc="F0488F48">
      <w:start w:val="1"/>
      <w:numFmt w:val="decimal"/>
      <w:lvlText w:val="%1."/>
      <w:lvlJc w:val="left"/>
      <w:pPr>
        <w:tabs>
          <w:tab w:val="num" w:pos="1720"/>
        </w:tabs>
        <w:ind w:left="1720" w:hanging="1020"/>
      </w:pPr>
      <w:rPr>
        <w:rFonts w:cs="Times New Roman"/>
      </w:rPr>
    </w:lvl>
    <w:lvl w:ilvl="1" w:tplc="3DF07EB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3BA48BF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00F6440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44ACC79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4FCCA76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22CAF60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5380A5A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D03C072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24" w15:restartNumberingAfterBreak="0">
    <w:nsid w:val="5B4244A9"/>
    <w:multiLevelType w:val="multilevel"/>
    <w:tmpl w:val="6FC2E88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EB93CEA"/>
    <w:multiLevelType w:val="hybridMultilevel"/>
    <w:tmpl w:val="17D00F04"/>
    <w:lvl w:ilvl="0" w:tplc="DCD6A03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6A398C"/>
    <w:multiLevelType w:val="hybridMultilevel"/>
    <w:tmpl w:val="C4822120"/>
    <w:lvl w:ilvl="0" w:tplc="DCD6A03E">
      <w:start w:val="1"/>
      <w:numFmt w:val="bullet"/>
      <w:lvlText w:val="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 w15:restartNumberingAfterBreak="0">
    <w:nsid w:val="75836277"/>
    <w:multiLevelType w:val="hybridMultilevel"/>
    <w:tmpl w:val="69DA486C"/>
    <w:lvl w:ilvl="0" w:tplc="AEA818C8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03152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00E04C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03152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69EFDF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03152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FB6AD0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03152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ABEB39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03152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46E58A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03152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674110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03152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25694E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03152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9C4C56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403152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7B2465ED"/>
    <w:multiLevelType w:val="hybridMultilevel"/>
    <w:tmpl w:val="1FA2D942"/>
    <w:lvl w:ilvl="0" w:tplc="4E3A6B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F0A6C4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502898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8BD27FD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98A2E72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B064784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7EB0CC8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E1EF53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6A803AB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29" w15:restartNumberingAfterBreak="0">
    <w:nsid w:val="7D893D59"/>
    <w:multiLevelType w:val="hybridMultilevel"/>
    <w:tmpl w:val="440AB6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0"/>
  </w:num>
  <w:num w:numId="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7"/>
  </w:num>
  <w:num w:numId="5">
    <w:abstractNumId w:val="5"/>
  </w:num>
  <w:num w:numId="6">
    <w:abstractNumId w:val="8"/>
  </w:num>
  <w:num w:numId="7">
    <w:abstractNumId w:val="2"/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2"/>
  </w:num>
  <w:num w:numId="10">
    <w:abstractNumId w:val="29"/>
  </w:num>
  <w:num w:numId="11">
    <w:abstractNumId w:val="21"/>
  </w:num>
  <w:num w:numId="12">
    <w:abstractNumId w:val="12"/>
  </w:num>
  <w:num w:numId="13">
    <w:abstractNumId w:val="15"/>
  </w:num>
  <w:num w:numId="14">
    <w:abstractNumId w:val="4"/>
  </w:num>
  <w:num w:numId="15">
    <w:abstractNumId w:val="11"/>
  </w:num>
  <w:num w:numId="16">
    <w:abstractNumId w:val="26"/>
  </w:num>
  <w:num w:numId="17">
    <w:abstractNumId w:val="9"/>
  </w:num>
  <w:num w:numId="18">
    <w:abstractNumId w:val="6"/>
  </w:num>
  <w:num w:numId="19">
    <w:abstractNumId w:val="25"/>
  </w:num>
  <w:num w:numId="20">
    <w:abstractNumId w:val="7"/>
  </w:num>
  <w:num w:numId="21">
    <w:abstractNumId w:val="27"/>
  </w:num>
  <w:num w:numId="22">
    <w:abstractNumId w:val="3"/>
  </w:num>
  <w:num w:numId="23">
    <w:abstractNumId w:val="1"/>
  </w:num>
  <w:num w:numId="24">
    <w:abstractNumId w:val="0"/>
  </w:num>
  <w:num w:numId="25">
    <w:abstractNumId w:val="24"/>
  </w:num>
  <w:num w:numId="26">
    <w:abstractNumId w:val="18"/>
  </w:num>
  <w:num w:numId="2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2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45D1A"/>
    <w:rsid w:val="00000047"/>
    <w:rsid w:val="000011A5"/>
    <w:rsid w:val="00007459"/>
    <w:rsid w:val="00016C3D"/>
    <w:rsid w:val="000225ED"/>
    <w:rsid w:val="000305C8"/>
    <w:rsid w:val="000360E0"/>
    <w:rsid w:val="00047384"/>
    <w:rsid w:val="000502F1"/>
    <w:rsid w:val="00055677"/>
    <w:rsid w:val="00064062"/>
    <w:rsid w:val="00072316"/>
    <w:rsid w:val="000760B4"/>
    <w:rsid w:val="00077245"/>
    <w:rsid w:val="00082AA5"/>
    <w:rsid w:val="00093350"/>
    <w:rsid w:val="000945C7"/>
    <w:rsid w:val="000A3CA3"/>
    <w:rsid w:val="000A4CE1"/>
    <w:rsid w:val="000A5F4D"/>
    <w:rsid w:val="000B21D4"/>
    <w:rsid w:val="000B5EEB"/>
    <w:rsid w:val="000C65AC"/>
    <w:rsid w:val="000C6CC0"/>
    <w:rsid w:val="000E088D"/>
    <w:rsid w:val="000E188E"/>
    <w:rsid w:val="000E62D3"/>
    <w:rsid w:val="000F074A"/>
    <w:rsid w:val="000F13F9"/>
    <w:rsid w:val="000F39D8"/>
    <w:rsid w:val="000F3AAF"/>
    <w:rsid w:val="000F48A0"/>
    <w:rsid w:val="000F7301"/>
    <w:rsid w:val="00105FC7"/>
    <w:rsid w:val="00110784"/>
    <w:rsid w:val="0012347A"/>
    <w:rsid w:val="00127212"/>
    <w:rsid w:val="0012738E"/>
    <w:rsid w:val="00130117"/>
    <w:rsid w:val="00132521"/>
    <w:rsid w:val="00140DF6"/>
    <w:rsid w:val="001449C6"/>
    <w:rsid w:val="0014603D"/>
    <w:rsid w:val="00160D97"/>
    <w:rsid w:val="00164FB0"/>
    <w:rsid w:val="00170385"/>
    <w:rsid w:val="00173CD7"/>
    <w:rsid w:val="001837F5"/>
    <w:rsid w:val="001869E0"/>
    <w:rsid w:val="00186A73"/>
    <w:rsid w:val="00197241"/>
    <w:rsid w:val="001A6278"/>
    <w:rsid w:val="001A66D9"/>
    <w:rsid w:val="001B41ED"/>
    <w:rsid w:val="001B6044"/>
    <w:rsid w:val="001C65D4"/>
    <w:rsid w:val="001D6ACA"/>
    <w:rsid w:val="001E0C4D"/>
    <w:rsid w:val="001E3421"/>
    <w:rsid w:val="001E5474"/>
    <w:rsid w:val="001E5CC5"/>
    <w:rsid w:val="001F3D50"/>
    <w:rsid w:val="001F57AC"/>
    <w:rsid w:val="001F7BD8"/>
    <w:rsid w:val="002113E3"/>
    <w:rsid w:val="00211E22"/>
    <w:rsid w:val="0021406E"/>
    <w:rsid w:val="00222863"/>
    <w:rsid w:val="002257F0"/>
    <w:rsid w:val="00231544"/>
    <w:rsid w:val="00231E41"/>
    <w:rsid w:val="00245934"/>
    <w:rsid w:val="00250633"/>
    <w:rsid w:val="00250EF6"/>
    <w:rsid w:val="00254251"/>
    <w:rsid w:val="002572FB"/>
    <w:rsid w:val="002615F0"/>
    <w:rsid w:val="00262132"/>
    <w:rsid w:val="00264B3D"/>
    <w:rsid w:val="00271060"/>
    <w:rsid w:val="00273882"/>
    <w:rsid w:val="002762C6"/>
    <w:rsid w:val="0028023C"/>
    <w:rsid w:val="00281AF8"/>
    <w:rsid w:val="002869C4"/>
    <w:rsid w:val="00287F0C"/>
    <w:rsid w:val="00291961"/>
    <w:rsid w:val="00291D4E"/>
    <w:rsid w:val="002950AD"/>
    <w:rsid w:val="002B0C7E"/>
    <w:rsid w:val="002C6A07"/>
    <w:rsid w:val="002C6CC4"/>
    <w:rsid w:val="002D3622"/>
    <w:rsid w:val="002D68CB"/>
    <w:rsid w:val="002E0052"/>
    <w:rsid w:val="002E1E48"/>
    <w:rsid w:val="002E4640"/>
    <w:rsid w:val="002F0EA3"/>
    <w:rsid w:val="002F301B"/>
    <w:rsid w:val="002F6A28"/>
    <w:rsid w:val="00301F1F"/>
    <w:rsid w:val="00315C4B"/>
    <w:rsid w:val="00333E82"/>
    <w:rsid w:val="00335181"/>
    <w:rsid w:val="00344F55"/>
    <w:rsid w:val="00350B46"/>
    <w:rsid w:val="00351F8C"/>
    <w:rsid w:val="00354A0B"/>
    <w:rsid w:val="003655A9"/>
    <w:rsid w:val="003774F0"/>
    <w:rsid w:val="0039404E"/>
    <w:rsid w:val="003D0056"/>
    <w:rsid w:val="003D27D2"/>
    <w:rsid w:val="003E0ED5"/>
    <w:rsid w:val="003E3CC0"/>
    <w:rsid w:val="003F104F"/>
    <w:rsid w:val="00426938"/>
    <w:rsid w:val="00435227"/>
    <w:rsid w:val="00437CC3"/>
    <w:rsid w:val="00443744"/>
    <w:rsid w:val="004456F7"/>
    <w:rsid w:val="0045555E"/>
    <w:rsid w:val="00466CD0"/>
    <w:rsid w:val="00466ECF"/>
    <w:rsid w:val="00467B6E"/>
    <w:rsid w:val="00472418"/>
    <w:rsid w:val="0047319D"/>
    <w:rsid w:val="0048393B"/>
    <w:rsid w:val="00494B47"/>
    <w:rsid w:val="00497FB4"/>
    <w:rsid w:val="004A2F20"/>
    <w:rsid w:val="004B1DCA"/>
    <w:rsid w:val="004B40CD"/>
    <w:rsid w:val="004B5A7F"/>
    <w:rsid w:val="004C2688"/>
    <w:rsid w:val="004C332D"/>
    <w:rsid w:val="004C4FA4"/>
    <w:rsid w:val="004D1347"/>
    <w:rsid w:val="004F2DA0"/>
    <w:rsid w:val="00500B9A"/>
    <w:rsid w:val="00507CD8"/>
    <w:rsid w:val="00513E2F"/>
    <w:rsid w:val="00526226"/>
    <w:rsid w:val="00526CE1"/>
    <w:rsid w:val="00527F19"/>
    <w:rsid w:val="00530A4F"/>
    <w:rsid w:val="00536E09"/>
    <w:rsid w:val="00541D70"/>
    <w:rsid w:val="00554986"/>
    <w:rsid w:val="005572E5"/>
    <w:rsid w:val="0056178E"/>
    <w:rsid w:val="00563169"/>
    <w:rsid w:val="005B19F2"/>
    <w:rsid w:val="005B37BB"/>
    <w:rsid w:val="005B3AE3"/>
    <w:rsid w:val="005B546D"/>
    <w:rsid w:val="005C025D"/>
    <w:rsid w:val="005C1E71"/>
    <w:rsid w:val="005C4498"/>
    <w:rsid w:val="005C4808"/>
    <w:rsid w:val="005C7947"/>
    <w:rsid w:val="005D3E10"/>
    <w:rsid w:val="005F0BE8"/>
    <w:rsid w:val="005F4364"/>
    <w:rsid w:val="005F5314"/>
    <w:rsid w:val="005F724F"/>
    <w:rsid w:val="005F7829"/>
    <w:rsid w:val="00606269"/>
    <w:rsid w:val="0061794B"/>
    <w:rsid w:val="00630C80"/>
    <w:rsid w:val="006366DF"/>
    <w:rsid w:val="00646845"/>
    <w:rsid w:val="00647AA3"/>
    <w:rsid w:val="00657145"/>
    <w:rsid w:val="006605A2"/>
    <w:rsid w:val="00662172"/>
    <w:rsid w:val="006626D3"/>
    <w:rsid w:val="00672717"/>
    <w:rsid w:val="00683959"/>
    <w:rsid w:val="00687407"/>
    <w:rsid w:val="00687589"/>
    <w:rsid w:val="006955BC"/>
    <w:rsid w:val="006A3BD8"/>
    <w:rsid w:val="006A527A"/>
    <w:rsid w:val="006B348B"/>
    <w:rsid w:val="006B4952"/>
    <w:rsid w:val="006B7150"/>
    <w:rsid w:val="006C4257"/>
    <w:rsid w:val="006C6435"/>
    <w:rsid w:val="006D3CAA"/>
    <w:rsid w:val="006F1024"/>
    <w:rsid w:val="006F2DCC"/>
    <w:rsid w:val="006F4FFE"/>
    <w:rsid w:val="00700201"/>
    <w:rsid w:val="00702241"/>
    <w:rsid w:val="00705A89"/>
    <w:rsid w:val="00705A9E"/>
    <w:rsid w:val="00707EC7"/>
    <w:rsid w:val="0071543B"/>
    <w:rsid w:val="0071767F"/>
    <w:rsid w:val="007224BD"/>
    <w:rsid w:val="00726953"/>
    <w:rsid w:val="007368FE"/>
    <w:rsid w:val="00737334"/>
    <w:rsid w:val="00742FCA"/>
    <w:rsid w:val="00744666"/>
    <w:rsid w:val="007501CF"/>
    <w:rsid w:val="00754305"/>
    <w:rsid w:val="007702A4"/>
    <w:rsid w:val="00776BAD"/>
    <w:rsid w:val="007804E3"/>
    <w:rsid w:val="00790C15"/>
    <w:rsid w:val="0079271F"/>
    <w:rsid w:val="00794B6F"/>
    <w:rsid w:val="00795CD7"/>
    <w:rsid w:val="00795E56"/>
    <w:rsid w:val="00796317"/>
    <w:rsid w:val="007A21CF"/>
    <w:rsid w:val="007A29C1"/>
    <w:rsid w:val="007B08E3"/>
    <w:rsid w:val="007B4427"/>
    <w:rsid w:val="007B5DDB"/>
    <w:rsid w:val="007C0448"/>
    <w:rsid w:val="007D0F05"/>
    <w:rsid w:val="007D240E"/>
    <w:rsid w:val="007E1736"/>
    <w:rsid w:val="007E5258"/>
    <w:rsid w:val="007F4890"/>
    <w:rsid w:val="007F56C4"/>
    <w:rsid w:val="00805EF6"/>
    <w:rsid w:val="008076BA"/>
    <w:rsid w:val="008139B5"/>
    <w:rsid w:val="008143C0"/>
    <w:rsid w:val="00830BB6"/>
    <w:rsid w:val="00837A0D"/>
    <w:rsid w:val="008422BB"/>
    <w:rsid w:val="008423E7"/>
    <w:rsid w:val="0084372E"/>
    <w:rsid w:val="008448E1"/>
    <w:rsid w:val="0085053E"/>
    <w:rsid w:val="00855856"/>
    <w:rsid w:val="00860581"/>
    <w:rsid w:val="00862173"/>
    <w:rsid w:val="00864B6B"/>
    <w:rsid w:val="0087686E"/>
    <w:rsid w:val="00877236"/>
    <w:rsid w:val="00884A96"/>
    <w:rsid w:val="008863A7"/>
    <w:rsid w:val="0089501F"/>
    <w:rsid w:val="008A0121"/>
    <w:rsid w:val="008A0439"/>
    <w:rsid w:val="008A0DBC"/>
    <w:rsid w:val="008B20E0"/>
    <w:rsid w:val="008C5061"/>
    <w:rsid w:val="008C701C"/>
    <w:rsid w:val="008D312B"/>
    <w:rsid w:val="008E14C1"/>
    <w:rsid w:val="008E7921"/>
    <w:rsid w:val="008F794D"/>
    <w:rsid w:val="00902586"/>
    <w:rsid w:val="009048DA"/>
    <w:rsid w:val="00905606"/>
    <w:rsid w:val="00906146"/>
    <w:rsid w:val="009205AB"/>
    <w:rsid w:val="009233DC"/>
    <w:rsid w:val="00930B90"/>
    <w:rsid w:val="009360A7"/>
    <w:rsid w:val="00936824"/>
    <w:rsid w:val="00936A17"/>
    <w:rsid w:val="009417ED"/>
    <w:rsid w:val="00967200"/>
    <w:rsid w:val="00967283"/>
    <w:rsid w:val="0097090D"/>
    <w:rsid w:val="00971C61"/>
    <w:rsid w:val="00974295"/>
    <w:rsid w:val="00977EE9"/>
    <w:rsid w:val="00985F20"/>
    <w:rsid w:val="009911EE"/>
    <w:rsid w:val="00992712"/>
    <w:rsid w:val="009A0CC3"/>
    <w:rsid w:val="009A4A80"/>
    <w:rsid w:val="009A7605"/>
    <w:rsid w:val="009B0A3B"/>
    <w:rsid w:val="009F3A5B"/>
    <w:rsid w:val="009F6C8F"/>
    <w:rsid w:val="00A008DD"/>
    <w:rsid w:val="00A13837"/>
    <w:rsid w:val="00A170FE"/>
    <w:rsid w:val="00A27267"/>
    <w:rsid w:val="00A40CE6"/>
    <w:rsid w:val="00A4568E"/>
    <w:rsid w:val="00A45D1A"/>
    <w:rsid w:val="00A54CF6"/>
    <w:rsid w:val="00A602CB"/>
    <w:rsid w:val="00A606CB"/>
    <w:rsid w:val="00A67790"/>
    <w:rsid w:val="00A703CB"/>
    <w:rsid w:val="00A75706"/>
    <w:rsid w:val="00A843D3"/>
    <w:rsid w:val="00A8555B"/>
    <w:rsid w:val="00A86076"/>
    <w:rsid w:val="00A86731"/>
    <w:rsid w:val="00A90326"/>
    <w:rsid w:val="00AA3730"/>
    <w:rsid w:val="00AB1E57"/>
    <w:rsid w:val="00AB663B"/>
    <w:rsid w:val="00AB736A"/>
    <w:rsid w:val="00AC61F3"/>
    <w:rsid w:val="00AD34A6"/>
    <w:rsid w:val="00AD3D20"/>
    <w:rsid w:val="00AD5259"/>
    <w:rsid w:val="00AE571C"/>
    <w:rsid w:val="00AF1094"/>
    <w:rsid w:val="00AF38B1"/>
    <w:rsid w:val="00AF459F"/>
    <w:rsid w:val="00B0540F"/>
    <w:rsid w:val="00B11952"/>
    <w:rsid w:val="00B11DEB"/>
    <w:rsid w:val="00B214DD"/>
    <w:rsid w:val="00B220EF"/>
    <w:rsid w:val="00B25305"/>
    <w:rsid w:val="00B25EE0"/>
    <w:rsid w:val="00B36DEA"/>
    <w:rsid w:val="00B41617"/>
    <w:rsid w:val="00B41AD9"/>
    <w:rsid w:val="00B425DA"/>
    <w:rsid w:val="00B4780D"/>
    <w:rsid w:val="00B628FE"/>
    <w:rsid w:val="00B66398"/>
    <w:rsid w:val="00B67EA5"/>
    <w:rsid w:val="00B70D76"/>
    <w:rsid w:val="00B742E4"/>
    <w:rsid w:val="00B82142"/>
    <w:rsid w:val="00B83FD5"/>
    <w:rsid w:val="00B840B5"/>
    <w:rsid w:val="00B94F07"/>
    <w:rsid w:val="00BA7E58"/>
    <w:rsid w:val="00BC66C3"/>
    <w:rsid w:val="00BD12C8"/>
    <w:rsid w:val="00BD6A28"/>
    <w:rsid w:val="00BE0B67"/>
    <w:rsid w:val="00BE28B7"/>
    <w:rsid w:val="00BE580F"/>
    <w:rsid w:val="00BE5AE8"/>
    <w:rsid w:val="00BF3DD1"/>
    <w:rsid w:val="00BF4729"/>
    <w:rsid w:val="00C0351F"/>
    <w:rsid w:val="00C070CE"/>
    <w:rsid w:val="00C118C4"/>
    <w:rsid w:val="00C12944"/>
    <w:rsid w:val="00C151F9"/>
    <w:rsid w:val="00C1792E"/>
    <w:rsid w:val="00C34D79"/>
    <w:rsid w:val="00C548CE"/>
    <w:rsid w:val="00C57A7E"/>
    <w:rsid w:val="00C748DD"/>
    <w:rsid w:val="00C762E5"/>
    <w:rsid w:val="00C82150"/>
    <w:rsid w:val="00CA4045"/>
    <w:rsid w:val="00CA447C"/>
    <w:rsid w:val="00CB2BD0"/>
    <w:rsid w:val="00CB7D87"/>
    <w:rsid w:val="00CC7C23"/>
    <w:rsid w:val="00CD0C34"/>
    <w:rsid w:val="00CD5FDA"/>
    <w:rsid w:val="00CE3602"/>
    <w:rsid w:val="00CE5450"/>
    <w:rsid w:val="00CE5B04"/>
    <w:rsid w:val="00CF0E35"/>
    <w:rsid w:val="00D0787C"/>
    <w:rsid w:val="00D174CB"/>
    <w:rsid w:val="00D210CE"/>
    <w:rsid w:val="00D2570C"/>
    <w:rsid w:val="00D34A77"/>
    <w:rsid w:val="00D364B8"/>
    <w:rsid w:val="00D37D33"/>
    <w:rsid w:val="00D4384B"/>
    <w:rsid w:val="00D44EA0"/>
    <w:rsid w:val="00D45005"/>
    <w:rsid w:val="00D50D48"/>
    <w:rsid w:val="00D513DB"/>
    <w:rsid w:val="00D52373"/>
    <w:rsid w:val="00D5406C"/>
    <w:rsid w:val="00D551F2"/>
    <w:rsid w:val="00D71579"/>
    <w:rsid w:val="00D7456B"/>
    <w:rsid w:val="00D76378"/>
    <w:rsid w:val="00D8290F"/>
    <w:rsid w:val="00D855DE"/>
    <w:rsid w:val="00D93470"/>
    <w:rsid w:val="00D9379D"/>
    <w:rsid w:val="00D97D0D"/>
    <w:rsid w:val="00DB2A9E"/>
    <w:rsid w:val="00DB65DE"/>
    <w:rsid w:val="00DB7825"/>
    <w:rsid w:val="00DC060B"/>
    <w:rsid w:val="00DC1227"/>
    <w:rsid w:val="00DC61FE"/>
    <w:rsid w:val="00DD31DE"/>
    <w:rsid w:val="00DD5C79"/>
    <w:rsid w:val="00DD6DED"/>
    <w:rsid w:val="00DE4BCF"/>
    <w:rsid w:val="00DE7A29"/>
    <w:rsid w:val="00DF0602"/>
    <w:rsid w:val="00DF45AF"/>
    <w:rsid w:val="00E00371"/>
    <w:rsid w:val="00E00673"/>
    <w:rsid w:val="00E1122E"/>
    <w:rsid w:val="00E163B3"/>
    <w:rsid w:val="00E20B26"/>
    <w:rsid w:val="00E33FBD"/>
    <w:rsid w:val="00E36DA5"/>
    <w:rsid w:val="00E37329"/>
    <w:rsid w:val="00E41531"/>
    <w:rsid w:val="00E44CEB"/>
    <w:rsid w:val="00E46C40"/>
    <w:rsid w:val="00E479F9"/>
    <w:rsid w:val="00E64155"/>
    <w:rsid w:val="00E76DBA"/>
    <w:rsid w:val="00E81903"/>
    <w:rsid w:val="00E9164D"/>
    <w:rsid w:val="00E916E8"/>
    <w:rsid w:val="00E922F9"/>
    <w:rsid w:val="00E95E20"/>
    <w:rsid w:val="00EA43E9"/>
    <w:rsid w:val="00EA4F5F"/>
    <w:rsid w:val="00EA7D87"/>
    <w:rsid w:val="00EB4262"/>
    <w:rsid w:val="00EB6703"/>
    <w:rsid w:val="00EB68C6"/>
    <w:rsid w:val="00EC138C"/>
    <w:rsid w:val="00EC3BF2"/>
    <w:rsid w:val="00EC6883"/>
    <w:rsid w:val="00EC6BA0"/>
    <w:rsid w:val="00ED1B47"/>
    <w:rsid w:val="00EF0EB2"/>
    <w:rsid w:val="00EF154B"/>
    <w:rsid w:val="00EF388B"/>
    <w:rsid w:val="00F0432A"/>
    <w:rsid w:val="00F07F64"/>
    <w:rsid w:val="00F13BDC"/>
    <w:rsid w:val="00F33C0A"/>
    <w:rsid w:val="00F358E6"/>
    <w:rsid w:val="00F35BE6"/>
    <w:rsid w:val="00F445E5"/>
    <w:rsid w:val="00F540FC"/>
    <w:rsid w:val="00F7200D"/>
    <w:rsid w:val="00F741A5"/>
    <w:rsid w:val="00F757E8"/>
    <w:rsid w:val="00F84233"/>
    <w:rsid w:val="00F90253"/>
    <w:rsid w:val="00FA0001"/>
    <w:rsid w:val="00FA0BF0"/>
    <w:rsid w:val="00FA6556"/>
    <w:rsid w:val="00FB7036"/>
    <w:rsid w:val="00FB7973"/>
    <w:rsid w:val="00FD08B6"/>
    <w:rsid w:val="00FD55AD"/>
    <w:rsid w:val="00FD7085"/>
    <w:rsid w:val="00FE40A9"/>
    <w:rsid w:val="00FE51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1"/>
    <o:shapelayout v:ext="edit">
      <o:idmap v:ext="edit" data="1"/>
      <o:rules v:ext="edit">
        <o:r id="V:Rule1" type="connector" idref="#Прямая со стрелкой 7"/>
        <o:r id="V:Rule2" type="connector" idref="#Прямая со стрелкой 2"/>
      </o:rules>
    </o:shapelayout>
  </w:shapeDefaults>
  <w:decimalSymbol w:val=","/>
  <w:listSeparator w:val=";"/>
  <w14:docId w14:val="77C0040F"/>
  <w15:docId w15:val="{A3747F38-4DAF-40D2-A102-9CE35DE51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1D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A527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C122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qFormat/>
    <w:rsid w:val="006F4FFE"/>
    <w:pPr>
      <w:keepNext/>
      <w:ind w:firstLine="708"/>
      <w:outlineLvl w:val="2"/>
    </w:pPr>
    <w:rPr>
      <w:iCs/>
      <w:sz w:val="28"/>
    </w:rPr>
  </w:style>
  <w:style w:type="paragraph" w:styleId="5">
    <w:name w:val="heading 5"/>
    <w:basedOn w:val="a"/>
    <w:next w:val="a"/>
    <w:link w:val="50"/>
    <w:qFormat/>
    <w:rsid w:val="006F4FFE"/>
    <w:pPr>
      <w:keepNext/>
      <w:outlineLvl w:val="4"/>
    </w:pPr>
    <w:rPr>
      <w:sz w:val="28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35181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48CE"/>
    <w:pPr>
      <w:ind w:left="720"/>
      <w:contextualSpacing/>
    </w:pPr>
  </w:style>
  <w:style w:type="table" w:styleId="a4">
    <w:name w:val="Table Grid"/>
    <w:basedOn w:val="a1"/>
    <w:uiPriority w:val="59"/>
    <w:rsid w:val="00E373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672717"/>
    <w:rPr>
      <w:color w:val="0000FF" w:themeColor="hyperlink"/>
      <w:u w:val="single"/>
    </w:rPr>
  </w:style>
  <w:style w:type="paragraph" w:styleId="a6">
    <w:name w:val="No Spacing"/>
    <w:uiPriority w:val="99"/>
    <w:qFormat/>
    <w:rsid w:val="00082A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aliases w:val="Обычный (Web),Обычный (веб) Знак Знак,Обычный (веб) Знак2 Знак,Обычный (веб) Знак Знак1 Знак,Обычный (веб) Знак1 Знак Знак1,Обычный (веб) Знак Знак Знак Знак, Знак"/>
    <w:basedOn w:val="a"/>
    <w:uiPriority w:val="99"/>
    <w:unhideWhenUsed/>
    <w:qFormat/>
    <w:rsid w:val="00B11DEB"/>
    <w:pPr>
      <w:spacing w:before="100" w:beforeAutospacing="1" w:after="100" w:afterAutospacing="1"/>
    </w:pPr>
  </w:style>
  <w:style w:type="character" w:customStyle="1" w:styleId="ConsPlusNormal">
    <w:name w:val="ConsPlusNormal Знак"/>
    <w:link w:val="ConsPlusNormal0"/>
    <w:locked/>
    <w:rsid w:val="00B11DEB"/>
    <w:rPr>
      <w:rFonts w:ascii="Calibri" w:eastAsia="Times New Roman" w:hAnsi="Calibri" w:cs="Calibri"/>
      <w:szCs w:val="20"/>
      <w:lang w:eastAsia="ru-RU"/>
    </w:rPr>
  </w:style>
  <w:style w:type="paragraph" w:customStyle="1" w:styleId="ConsPlusNormal0">
    <w:name w:val="ConsPlusNormal"/>
    <w:link w:val="ConsPlusNormal"/>
    <w:rsid w:val="00B11DE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8">
    <w:name w:val="Emphasis"/>
    <w:basedOn w:val="a0"/>
    <w:qFormat/>
    <w:rsid w:val="00B11DEB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B11DE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11DEB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header"/>
    <w:basedOn w:val="a"/>
    <w:link w:val="ac"/>
    <w:unhideWhenUsed/>
    <w:rsid w:val="00B11DEB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B11D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B11DEB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B11DE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Основной текст Знак"/>
    <w:link w:val="af0"/>
    <w:uiPriority w:val="99"/>
    <w:rsid w:val="0048393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8C701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f1">
    <w:name w:val="Гипертекстовая ссылка"/>
    <w:basedOn w:val="a0"/>
    <w:uiPriority w:val="99"/>
    <w:rsid w:val="008C701C"/>
    <w:rPr>
      <w:b/>
      <w:bCs/>
      <w:color w:val="106BBE"/>
    </w:rPr>
  </w:style>
  <w:style w:type="character" w:customStyle="1" w:styleId="30">
    <w:name w:val="Заголовок 3 Знак"/>
    <w:basedOn w:val="a0"/>
    <w:link w:val="3"/>
    <w:rsid w:val="006F4FFE"/>
    <w:rPr>
      <w:rFonts w:ascii="Times New Roman" w:eastAsia="Times New Roman" w:hAnsi="Times New Roman" w:cs="Times New Roman"/>
      <w:iCs/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6F4FFE"/>
    <w:rPr>
      <w:rFonts w:ascii="Times New Roman" w:eastAsia="Times New Roman" w:hAnsi="Times New Roman" w:cs="Times New Roman"/>
      <w:sz w:val="28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6F4FFE"/>
  </w:style>
  <w:style w:type="table" w:customStyle="1" w:styleId="12">
    <w:name w:val="Сетка таблицы1"/>
    <w:basedOn w:val="a1"/>
    <w:next w:val="a4"/>
    <w:uiPriority w:val="59"/>
    <w:rsid w:val="006F4F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Body Text"/>
    <w:basedOn w:val="a"/>
    <w:link w:val="af"/>
    <w:uiPriority w:val="99"/>
    <w:unhideWhenUsed/>
    <w:rsid w:val="006F4FFE"/>
    <w:pPr>
      <w:spacing w:after="120"/>
    </w:pPr>
  </w:style>
  <w:style w:type="character" w:customStyle="1" w:styleId="13">
    <w:name w:val="Основной текст Знак1"/>
    <w:basedOn w:val="a0"/>
    <w:uiPriority w:val="99"/>
    <w:semiHidden/>
    <w:rsid w:val="006F4FF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сновной текст 21"/>
    <w:basedOn w:val="a"/>
    <w:rsid w:val="00CB2BD0"/>
    <w:pPr>
      <w:jc w:val="both"/>
    </w:pPr>
    <w:rPr>
      <w:szCs w:val="20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6A52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14">
    <w:name w:val="Без интервала1"/>
    <w:rsid w:val="00A602CB"/>
    <w:pPr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character" w:customStyle="1" w:styleId="20">
    <w:name w:val="Заголовок 2 Знак"/>
    <w:basedOn w:val="a0"/>
    <w:link w:val="2"/>
    <w:uiPriority w:val="9"/>
    <w:rsid w:val="00DC122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character" w:styleId="af2">
    <w:name w:val="Strong"/>
    <w:basedOn w:val="a0"/>
    <w:qFormat/>
    <w:rsid w:val="00DC1227"/>
    <w:rPr>
      <w:b/>
      <w:bCs/>
    </w:rPr>
  </w:style>
  <w:style w:type="paragraph" w:customStyle="1" w:styleId="formattexttopleveltext">
    <w:name w:val="formattext topleveltext"/>
    <w:basedOn w:val="a"/>
    <w:rsid w:val="00AF38B1"/>
    <w:pPr>
      <w:spacing w:before="100" w:beforeAutospacing="1" w:after="100" w:afterAutospacing="1"/>
    </w:pPr>
  </w:style>
  <w:style w:type="paragraph" w:customStyle="1" w:styleId="af3">
    <w:name w:val="Знак Знак Знак Знак Знак Знак"/>
    <w:basedOn w:val="a"/>
    <w:rsid w:val="00687407"/>
    <w:pPr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70">
    <w:name w:val="Заголовок 7 Знак"/>
    <w:basedOn w:val="a0"/>
    <w:link w:val="7"/>
    <w:uiPriority w:val="9"/>
    <w:semiHidden/>
    <w:rsid w:val="00335181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paragraph" w:customStyle="1" w:styleId="sfst">
    <w:name w:val="sfst"/>
    <w:basedOn w:val="a"/>
    <w:rsid w:val="00BC66C3"/>
    <w:pPr>
      <w:spacing w:before="100" w:beforeAutospacing="1" w:after="100" w:afterAutospacing="1"/>
    </w:pPr>
  </w:style>
  <w:style w:type="paragraph" w:customStyle="1" w:styleId="Style5">
    <w:name w:val="Style5"/>
    <w:basedOn w:val="a"/>
    <w:uiPriority w:val="99"/>
    <w:rsid w:val="00E46C40"/>
    <w:pPr>
      <w:widowControl w:val="0"/>
      <w:autoSpaceDE w:val="0"/>
      <w:autoSpaceDN w:val="0"/>
      <w:adjustRightInd w:val="0"/>
      <w:spacing w:line="315" w:lineRule="exact"/>
      <w:ind w:firstLine="590"/>
      <w:jc w:val="both"/>
    </w:pPr>
  </w:style>
  <w:style w:type="character" w:customStyle="1" w:styleId="FontStyle16">
    <w:name w:val="Font Style16"/>
    <w:uiPriority w:val="99"/>
    <w:rsid w:val="00E46C40"/>
    <w:rPr>
      <w:rFonts w:ascii="Times New Roman" w:hAnsi="Times New Roman" w:cs="Times New Roman" w:hint="default"/>
      <w:sz w:val="26"/>
      <w:szCs w:val="26"/>
    </w:rPr>
  </w:style>
  <w:style w:type="character" w:customStyle="1" w:styleId="af4">
    <w:name w:val="Цветовое выделение"/>
    <w:uiPriority w:val="99"/>
    <w:rsid w:val="00E9164D"/>
    <w:rPr>
      <w:b/>
      <w:bCs/>
      <w:color w:val="000080"/>
    </w:rPr>
  </w:style>
  <w:style w:type="paragraph" w:customStyle="1" w:styleId="af5">
    <w:name w:val="Таблицы (моноширинный)"/>
    <w:basedOn w:val="a"/>
    <w:next w:val="a"/>
    <w:uiPriority w:val="99"/>
    <w:rsid w:val="00E9164D"/>
    <w:pPr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customStyle="1" w:styleId="Standard">
    <w:name w:val="Standard"/>
    <w:rsid w:val="00AA3730"/>
    <w:pPr>
      <w:suppressAutoHyphens/>
      <w:autoSpaceDN w:val="0"/>
      <w:spacing w:after="160" w:line="240" w:lineRule="auto"/>
      <w:textAlignment w:val="baseline"/>
    </w:pPr>
    <w:rPr>
      <w:rFonts w:ascii="Calibri" w:eastAsia="SimSun" w:hAnsi="Calibri" w:cs="Tahoma"/>
      <w:kern w:val="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34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5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1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4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9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2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6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8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3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6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30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06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95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242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863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0717244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9677452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24606881">
                          <w:marLeft w:val="0"/>
                          <w:marRight w:val="0"/>
                          <w:marTop w:val="0"/>
                          <w:marBottom w:val="12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702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647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4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0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4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0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7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2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9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23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5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3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16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6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8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5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7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4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43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46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2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8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vk.com/rosreestr63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hyperlink" Target="https://vk.com/rosreestr63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t.me/rosreestr_63" TargetMode="External"/><Relationship Id="rId17" Type="http://schemas.openxmlformats.org/officeDocument/2006/relationships/hyperlink" Target="https://vk.com/rosreestr63" TargetMode="External"/><Relationship Id="rId25" Type="http://schemas.openxmlformats.org/officeDocument/2006/relationships/hyperlink" Target="https://vk.com/rosreestr63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t.me/rosreestr_63" TargetMode="External"/><Relationship Id="rId20" Type="http://schemas.openxmlformats.org/officeDocument/2006/relationships/hyperlink" Target="https://t.me/rosreestr_63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r.samara@mail.ru" TargetMode="External"/><Relationship Id="rId24" Type="http://schemas.openxmlformats.org/officeDocument/2006/relationships/hyperlink" Target="https://t.me/rosreestr_63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pr.samara@mail.ru" TargetMode="External"/><Relationship Id="rId23" Type="http://schemas.openxmlformats.org/officeDocument/2006/relationships/hyperlink" Target="mailto:pr.samara@mail.ru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jpeg"/><Relationship Id="rId22" Type="http://schemas.openxmlformats.org/officeDocument/2006/relationships/image" Target="media/image7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DE4DBE-9D8F-4E51-97AA-BE76FEB856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1404</TotalTime>
  <Pages>1</Pages>
  <Words>2834</Words>
  <Characters>16158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DNS</dc:creator>
  <cp:lastModifiedBy>USER</cp:lastModifiedBy>
  <cp:revision>269</cp:revision>
  <cp:lastPrinted>2022-05-04T11:52:00Z</cp:lastPrinted>
  <dcterms:created xsi:type="dcterms:W3CDTF">2016-12-26T08:56:00Z</dcterms:created>
  <dcterms:modified xsi:type="dcterms:W3CDTF">2022-05-27T10:59:00Z</dcterms:modified>
</cp:coreProperties>
</file>