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DC" w:rsidRDefault="004A78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78DC" w:rsidRDefault="004A78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C363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23900" y="923925"/>
            <wp:positionH relativeFrom="column">
              <wp:align>left</wp:align>
            </wp:positionH>
            <wp:positionV relativeFrom="paragraph">
              <wp:align>top</wp:align>
            </wp:positionV>
            <wp:extent cx="3005591" cy="1104900"/>
            <wp:effectExtent l="0" t="0" r="4445" b="0"/>
            <wp:wrapSquare wrapText="bothSides"/>
            <wp:docPr id="2" name="Рисунок 2" descr="C:\Users\SamsonenkoMM\Download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ownloads\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591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8DC" w:rsidRPr="004A78DC" w:rsidRDefault="004A78DC" w:rsidP="004A78DC">
      <w:pPr>
        <w:rPr>
          <w:rFonts w:ascii="Times New Roman" w:hAnsi="Times New Roman"/>
          <w:sz w:val="28"/>
          <w:szCs w:val="28"/>
        </w:rPr>
      </w:pPr>
    </w:p>
    <w:p w:rsidR="004A78DC" w:rsidRDefault="004A78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78DC" w:rsidRDefault="004A78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78DC" w:rsidRDefault="004A78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16.06.2022</w:t>
      </w:r>
      <w:r>
        <w:rPr>
          <w:rFonts w:ascii="Times New Roman" w:hAnsi="Times New Roman"/>
          <w:b/>
          <w:color w:val="000000"/>
          <w:sz w:val="28"/>
          <w:szCs w:val="28"/>
        </w:rPr>
        <w:br w:type="textWrapping" w:clear="all"/>
      </w:r>
    </w:p>
    <w:p w:rsidR="004A78DC" w:rsidRDefault="004A78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378EE" w:rsidRDefault="000E5D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На методическом часе самарского Росреестра регистраторам рассказали, как снизить количество приостановлений регистрации </w:t>
      </w:r>
    </w:p>
    <w:p w:rsidR="002378EE" w:rsidRDefault="002378E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78EE" w:rsidRDefault="000E5DFF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Управлении Росреестра по Самарской области прошел методический час для регистраторов. В ходе мероприятия начальники отделов напомнили алгоритмы работы в сфере регистрации договоров долевого участия в строительстве и ипотеки, особенности регистрации и погашения электронных и документарных закладных, а также взаимодействия с многофункциональными центрами в целях предупреждения приостановлений и отказов. </w:t>
      </w:r>
    </w:p>
    <w:p w:rsidR="002378EE" w:rsidRDefault="000E5DFF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Проведение методических часов для регистраторов направлено на формирование единой правоприменительной практики, на предотвращение некорректного внесения информации в специальную программу – Единый государственный реестр недвижимости, а также на снижение количества приостановлений и отказов в учетно-регистрационных действиях. </w:t>
      </w:r>
    </w:p>
    <w:p w:rsidR="002378EE" w:rsidRDefault="002378EE"/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8"/>
          <w:szCs w:val="28"/>
        </w:rPr>
      </w:pPr>
      <w:r w:rsidRPr="00544B9F">
        <w:rPr>
          <w:rFonts w:ascii="Times New Roman" w:hAnsi="Times New Roman"/>
          <w:noProof/>
          <w:color w:val="000000"/>
          <w:kern w:val="36"/>
          <w:sz w:val="28"/>
          <w:szCs w:val="28"/>
        </w:rPr>
        <w:drawing>
          <wp:inline distT="0" distB="0" distL="0" distR="0" wp14:anchorId="3971319E" wp14:editId="46894B8C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>Материал подготовлен пресс-службой</w:t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Управления </w:t>
      </w:r>
      <w:proofErr w:type="spellStart"/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>Росреестра</w:t>
      </w:r>
      <w:proofErr w:type="spellEnd"/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 по Самарской области</w:t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Контакты для СМИ:  </w:t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Никитина Ольга Александровна, помощник руководителя Управления </w:t>
      </w:r>
      <w:proofErr w:type="spellStart"/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>Росреестра</w:t>
      </w:r>
      <w:proofErr w:type="spellEnd"/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 по Самарской области</w:t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Телефон: (846) 33-22-555, Мобильный: 8 (927) 690-73-51 </w:t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>Эл. почта: pr.samara@mail.ru</w:t>
      </w:r>
    </w:p>
    <w:p w:rsidR="00544B9F" w:rsidRPr="00544B9F" w:rsidRDefault="00544B9F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544B9F">
        <w:rPr>
          <w:rFonts w:ascii="Times New Roman" w:hAnsi="Times New Roman"/>
          <w:color w:val="000000"/>
          <w:kern w:val="36"/>
          <w:sz w:val="24"/>
          <w:szCs w:val="24"/>
        </w:rPr>
        <w:t>Социальные сети:</w:t>
      </w:r>
    </w:p>
    <w:p w:rsidR="00544B9F" w:rsidRPr="00544B9F" w:rsidRDefault="004A78DC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hyperlink r:id="rId6" w:history="1">
        <w:r w:rsidR="00544B9F" w:rsidRPr="00544B9F">
          <w:rPr>
            <w:rFonts w:ascii="Times New Roman" w:hAnsi="Times New Roman"/>
            <w:color w:val="0563C1" w:themeColor="hyperlink"/>
            <w:kern w:val="36"/>
            <w:sz w:val="24"/>
            <w:szCs w:val="24"/>
            <w:u w:val="single"/>
          </w:rPr>
          <w:t>https://t.me/rosreestr_63</w:t>
        </w:r>
      </w:hyperlink>
      <w:r w:rsidR="00544B9F" w:rsidRPr="00544B9F">
        <w:rPr>
          <w:rFonts w:ascii="Times New Roman" w:hAnsi="Times New Roman"/>
          <w:color w:val="000000"/>
          <w:kern w:val="36"/>
          <w:sz w:val="24"/>
          <w:szCs w:val="24"/>
        </w:rPr>
        <w:t xml:space="preserve"> </w:t>
      </w:r>
    </w:p>
    <w:p w:rsidR="00544B9F" w:rsidRPr="00544B9F" w:rsidRDefault="004A78DC" w:rsidP="00544B9F">
      <w:pPr>
        <w:spacing w:after="0" w:line="36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hyperlink r:id="rId7" w:history="1">
        <w:r w:rsidR="00544B9F" w:rsidRPr="00544B9F">
          <w:rPr>
            <w:rFonts w:ascii="Times New Roman" w:hAnsi="Times New Roman"/>
            <w:color w:val="0563C1" w:themeColor="hyperlink"/>
            <w:kern w:val="36"/>
            <w:sz w:val="24"/>
            <w:szCs w:val="24"/>
            <w:u w:val="single"/>
          </w:rPr>
          <w:t>https://vk.com/rosreestr63</w:t>
        </w:r>
      </w:hyperlink>
    </w:p>
    <w:p w:rsidR="00544B9F" w:rsidRDefault="00544B9F">
      <w:bookmarkStart w:id="0" w:name="_GoBack"/>
      <w:bookmarkEnd w:id="0"/>
    </w:p>
    <w:sectPr w:rsidR="00544B9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EE"/>
    <w:rsid w:val="000E5DFF"/>
    <w:rsid w:val="002378EE"/>
    <w:rsid w:val="004A78DC"/>
    <w:rsid w:val="0054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EED18-4987-4454-BA4E-39DFEE67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Самсоненко Мария Михайловна</cp:lastModifiedBy>
  <cp:revision>41</cp:revision>
  <cp:lastPrinted>2022-06-16T08:19:00Z</cp:lastPrinted>
  <dcterms:created xsi:type="dcterms:W3CDTF">2022-06-14T11:53:00Z</dcterms:created>
  <dcterms:modified xsi:type="dcterms:W3CDTF">2022-06-16T11:19:00Z</dcterms:modified>
</cp:coreProperties>
</file>