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541D70">
        <w:trPr>
          <w:trHeight w:val="2258"/>
        </w:trPr>
        <w:tc>
          <w:tcPr>
            <w:tcW w:w="6859" w:type="dxa"/>
          </w:tcPr>
          <w:p w:rsidR="00B11DEB" w:rsidRDefault="00A22A10" w:rsidP="00DB53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DD00E2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75" type="#_x0000_t202" style="width:330.75pt;height:11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next-textbox:#Надпись 2;mso-fit-shape-to-text:t">
                    <w:txbxContent>
                      <w:p w:rsidR="00A667E2" w:rsidRDefault="00A667E2" w:rsidP="00B11DEB">
                        <w:pPr>
                          <w:pStyle w:val="a9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</w:p>
                      <w:p w:rsidR="00A667E2" w:rsidRDefault="00A667E2" w:rsidP="00B11DEB">
                        <w:pPr>
                          <w:pStyle w:val="a9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6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541D70">
        <w:trPr>
          <w:trHeight w:val="821"/>
        </w:trPr>
        <w:tc>
          <w:tcPr>
            <w:tcW w:w="6859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6" w:type="dxa"/>
            <w:hideMark/>
          </w:tcPr>
          <w:p w:rsidR="00173CD7" w:rsidRDefault="00B11DEB" w:rsidP="00C34D7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0C5938">
              <w:rPr>
                <w:b/>
                <w:lang w:eastAsia="en-US"/>
              </w:rPr>
              <w:t>77</w:t>
            </w:r>
            <w:r w:rsidR="00A87827">
              <w:rPr>
                <w:b/>
                <w:lang w:eastAsia="en-US"/>
              </w:rPr>
              <w:t xml:space="preserve"> </w:t>
            </w:r>
            <w:r w:rsidR="00351F8C">
              <w:rPr>
                <w:b/>
                <w:lang w:eastAsia="en-US"/>
              </w:rPr>
              <w:t>(4</w:t>
            </w:r>
            <w:r w:rsidR="000C5938">
              <w:rPr>
                <w:b/>
                <w:lang w:eastAsia="en-US"/>
              </w:rPr>
              <w:t>75</w:t>
            </w:r>
            <w:r>
              <w:rPr>
                <w:b/>
                <w:lang w:eastAsia="en-US"/>
              </w:rPr>
              <w:t>)</w:t>
            </w:r>
          </w:p>
          <w:p w:rsidR="007B7B5F" w:rsidRPr="007B7B5F" w:rsidRDefault="00DD00E2" w:rsidP="00476EF8">
            <w:pPr>
              <w:spacing w:line="25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28</w:t>
            </w:r>
            <w:bookmarkStart w:id="0" w:name="_GoBack"/>
            <w:bookmarkEnd w:id="0"/>
            <w:r w:rsidR="001E534B">
              <w:rPr>
                <w:b/>
                <w:i/>
                <w:lang w:eastAsia="en-US"/>
              </w:rPr>
              <w:t xml:space="preserve"> декабря</w:t>
            </w:r>
            <w:r w:rsidR="00AF459F">
              <w:rPr>
                <w:b/>
                <w:i/>
                <w:lang w:eastAsia="en-US"/>
              </w:rPr>
              <w:t xml:space="preserve"> 2022</w:t>
            </w:r>
            <w:r w:rsidR="00B11DEB">
              <w:rPr>
                <w:b/>
                <w:i/>
                <w:lang w:eastAsia="en-US"/>
              </w:rPr>
              <w:t xml:space="preserve"> года</w:t>
            </w:r>
          </w:p>
        </w:tc>
      </w:tr>
    </w:tbl>
    <w:p w:rsidR="00852BFA" w:rsidRDefault="00852BFA" w:rsidP="00367340">
      <w:pPr>
        <w:spacing w:line="360" w:lineRule="auto"/>
        <w:rPr>
          <w:sz w:val="20"/>
          <w:szCs w:val="20"/>
        </w:rPr>
      </w:pPr>
    </w:p>
    <w:p w:rsidR="00BA6345" w:rsidRPr="00CB2C67" w:rsidRDefault="00476EF8" w:rsidP="00CB2C67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BA6345" w:rsidRDefault="00BA6345" w:rsidP="00BA6345">
      <w:pPr>
        <w:jc w:val="right"/>
        <w:rPr>
          <w:rFonts w:eastAsia="Calibri"/>
          <w:sz w:val="22"/>
          <w:szCs w:val="22"/>
          <w:lang w:eastAsia="en-US"/>
        </w:rPr>
      </w:pPr>
    </w:p>
    <w:p w:rsidR="00AD3D96" w:rsidRPr="005C1C02" w:rsidRDefault="00FA456D" w:rsidP="00AD3D96">
      <w:pPr>
        <w:pStyle w:val="a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Управлением </w:t>
      </w:r>
      <w:r w:rsidR="00AD3D96" w:rsidRPr="005C1C02">
        <w:rPr>
          <w:b/>
          <w:bCs/>
          <w:sz w:val="20"/>
          <w:szCs w:val="20"/>
        </w:rPr>
        <w:t xml:space="preserve">Министерства юстиции Российской Федерации по Самарской области </w:t>
      </w:r>
    </w:p>
    <w:p w:rsidR="00AD3D96" w:rsidRPr="005C1C02" w:rsidRDefault="00AD3D96" w:rsidP="00AD3D96">
      <w:pPr>
        <w:pStyle w:val="a7"/>
        <w:jc w:val="center"/>
        <w:rPr>
          <w:b/>
          <w:bCs/>
          <w:sz w:val="20"/>
          <w:szCs w:val="20"/>
        </w:rPr>
      </w:pPr>
      <w:r w:rsidRPr="005C1C02">
        <w:rPr>
          <w:b/>
          <w:bCs/>
          <w:sz w:val="20"/>
          <w:szCs w:val="20"/>
        </w:rPr>
        <w:t>20 декабря 2022года</w:t>
      </w:r>
    </w:p>
    <w:p w:rsidR="00AD3D96" w:rsidRPr="005C1C02" w:rsidRDefault="00AD3D96" w:rsidP="00AD3D96">
      <w:pPr>
        <w:ind w:firstLine="567"/>
        <w:jc w:val="center"/>
        <w:rPr>
          <w:color w:val="000000" w:themeColor="text1"/>
          <w:sz w:val="20"/>
          <w:szCs w:val="20"/>
        </w:rPr>
      </w:pPr>
      <w:r w:rsidRPr="005C1C02">
        <w:rPr>
          <w:bCs/>
          <w:color w:val="000000" w:themeColor="text1"/>
          <w:sz w:val="20"/>
          <w:szCs w:val="20"/>
        </w:rPr>
        <w:t>Зарегистрированы изменения в Устав</w:t>
      </w:r>
    </w:p>
    <w:p w:rsidR="00AD3D96" w:rsidRPr="005C1C02" w:rsidRDefault="00AD3D96" w:rsidP="00AD3D96">
      <w:pPr>
        <w:pStyle w:val="a7"/>
        <w:jc w:val="center"/>
        <w:rPr>
          <w:bCs/>
          <w:sz w:val="20"/>
          <w:szCs w:val="20"/>
        </w:rPr>
      </w:pPr>
      <w:r w:rsidRPr="005C1C02">
        <w:rPr>
          <w:b/>
          <w:sz w:val="20"/>
          <w:szCs w:val="20"/>
        </w:rPr>
        <w:t xml:space="preserve">Государственный регистрационный </w:t>
      </w:r>
      <w:r w:rsidRPr="005C1C02">
        <w:rPr>
          <w:sz w:val="20"/>
          <w:szCs w:val="20"/>
        </w:rPr>
        <w:t xml:space="preserve">№ </w:t>
      </w:r>
      <w:r w:rsidRPr="005C1C02">
        <w:rPr>
          <w:sz w:val="20"/>
          <w:szCs w:val="20"/>
          <w:lang w:val="en-US"/>
        </w:rPr>
        <w:t>RU</w:t>
      </w:r>
      <w:r w:rsidRPr="005C1C02">
        <w:rPr>
          <w:sz w:val="20"/>
          <w:szCs w:val="20"/>
        </w:rPr>
        <w:t xml:space="preserve"> 635123132022002</w:t>
      </w:r>
    </w:p>
    <w:p w:rsidR="00AD3D96" w:rsidRDefault="00AD3D96" w:rsidP="005F392F">
      <w:pPr>
        <w:spacing w:line="276" w:lineRule="auto"/>
        <w:jc w:val="center"/>
        <w:rPr>
          <w:b/>
          <w:sz w:val="22"/>
          <w:szCs w:val="22"/>
        </w:rPr>
      </w:pPr>
    </w:p>
    <w:p w:rsidR="005F392F" w:rsidRPr="001423EE" w:rsidRDefault="005F392F" w:rsidP="005F392F">
      <w:pPr>
        <w:spacing w:line="276" w:lineRule="auto"/>
        <w:jc w:val="center"/>
        <w:rPr>
          <w:b/>
          <w:sz w:val="22"/>
          <w:szCs w:val="22"/>
        </w:rPr>
      </w:pPr>
      <w:r w:rsidRPr="001423EE">
        <w:rPr>
          <w:b/>
          <w:sz w:val="22"/>
          <w:szCs w:val="22"/>
        </w:rPr>
        <w:t>РЕШЕНИЕ</w:t>
      </w:r>
    </w:p>
    <w:p w:rsidR="005F392F" w:rsidRPr="001423EE" w:rsidRDefault="005F392F" w:rsidP="005F392F">
      <w:pPr>
        <w:spacing w:line="276" w:lineRule="auto"/>
        <w:jc w:val="center"/>
        <w:rPr>
          <w:sz w:val="22"/>
          <w:szCs w:val="22"/>
        </w:rPr>
      </w:pPr>
      <w:r w:rsidRPr="001423EE">
        <w:rPr>
          <w:sz w:val="22"/>
          <w:szCs w:val="22"/>
        </w:rPr>
        <w:t>Собрания представителей сельского поселения Черновка</w:t>
      </w:r>
    </w:p>
    <w:p w:rsidR="005F392F" w:rsidRPr="001423EE" w:rsidRDefault="005F392F" w:rsidP="005F392F">
      <w:pPr>
        <w:ind w:left="6804"/>
        <w:jc w:val="center"/>
        <w:rPr>
          <w:bCs/>
          <w:sz w:val="22"/>
          <w:szCs w:val="22"/>
        </w:rPr>
      </w:pPr>
    </w:p>
    <w:p w:rsidR="005F392F" w:rsidRPr="001423EE" w:rsidRDefault="00AD3D96" w:rsidP="005F392F">
      <w:pPr>
        <w:spacing w:line="360" w:lineRule="auto"/>
        <w:jc w:val="right"/>
        <w:rPr>
          <w:sz w:val="22"/>
          <w:szCs w:val="22"/>
        </w:rPr>
      </w:pPr>
      <w:r>
        <w:rPr>
          <w:bCs/>
        </w:rPr>
        <w:t>от 30</w:t>
      </w:r>
      <w:r w:rsidR="00F15A2A">
        <w:rPr>
          <w:bCs/>
        </w:rPr>
        <w:t xml:space="preserve"> ноя</w:t>
      </w:r>
      <w:r w:rsidR="005F392F" w:rsidRPr="005F392F">
        <w:rPr>
          <w:bCs/>
        </w:rPr>
        <w:t xml:space="preserve">бря 2022 года                                                                                                    </w:t>
      </w:r>
      <w:r w:rsidR="005F392F">
        <w:rPr>
          <w:bCs/>
        </w:rPr>
        <w:t xml:space="preserve">       </w:t>
      </w:r>
      <w:r>
        <w:rPr>
          <w:bCs/>
        </w:rPr>
        <w:t>№ 55-1</w:t>
      </w:r>
      <w:r w:rsidR="005F392F">
        <w:rPr>
          <w:bCs/>
        </w:rPr>
        <w:t xml:space="preserve">                             </w:t>
      </w:r>
    </w:p>
    <w:p w:rsidR="005F392F" w:rsidRPr="001423EE" w:rsidRDefault="005F392F" w:rsidP="005F392F">
      <w:pPr>
        <w:spacing w:line="200" w:lineRule="atLeast"/>
        <w:jc w:val="right"/>
        <w:rPr>
          <w:sz w:val="22"/>
          <w:szCs w:val="22"/>
        </w:rPr>
      </w:pPr>
      <w:r w:rsidRPr="001423EE">
        <w:rPr>
          <w:sz w:val="22"/>
          <w:szCs w:val="22"/>
        </w:rPr>
        <w:t>Принято</w:t>
      </w:r>
    </w:p>
    <w:p w:rsidR="005F392F" w:rsidRPr="001423EE" w:rsidRDefault="005F392F" w:rsidP="005F392F">
      <w:pPr>
        <w:spacing w:line="200" w:lineRule="atLeast"/>
        <w:jc w:val="right"/>
        <w:rPr>
          <w:sz w:val="22"/>
          <w:szCs w:val="22"/>
        </w:rPr>
      </w:pPr>
      <w:r w:rsidRPr="001423EE">
        <w:rPr>
          <w:sz w:val="22"/>
          <w:szCs w:val="22"/>
        </w:rPr>
        <w:t>Собранием представителей</w:t>
      </w:r>
    </w:p>
    <w:p w:rsidR="005F392F" w:rsidRPr="001423EE" w:rsidRDefault="005F392F" w:rsidP="005F392F">
      <w:pPr>
        <w:spacing w:line="200" w:lineRule="atLeast"/>
        <w:jc w:val="right"/>
        <w:rPr>
          <w:sz w:val="22"/>
          <w:szCs w:val="22"/>
        </w:rPr>
      </w:pPr>
      <w:r w:rsidRPr="001423EE">
        <w:rPr>
          <w:sz w:val="22"/>
          <w:szCs w:val="22"/>
        </w:rPr>
        <w:t>сельского поселения Черновка</w:t>
      </w:r>
    </w:p>
    <w:p w:rsidR="005F392F" w:rsidRPr="001423EE" w:rsidRDefault="005F392F" w:rsidP="005F392F">
      <w:pPr>
        <w:spacing w:line="200" w:lineRule="atLeast"/>
        <w:jc w:val="right"/>
        <w:rPr>
          <w:sz w:val="22"/>
          <w:szCs w:val="22"/>
        </w:rPr>
      </w:pPr>
      <w:r w:rsidRPr="001423EE">
        <w:rPr>
          <w:sz w:val="22"/>
          <w:szCs w:val="22"/>
        </w:rPr>
        <w:t>муниципального района Кинель-</w:t>
      </w:r>
    </w:p>
    <w:p w:rsidR="005F392F" w:rsidRPr="001423EE" w:rsidRDefault="005F392F" w:rsidP="005F392F">
      <w:pPr>
        <w:spacing w:line="200" w:lineRule="atLeast"/>
        <w:jc w:val="right"/>
        <w:rPr>
          <w:sz w:val="22"/>
          <w:szCs w:val="22"/>
        </w:rPr>
      </w:pPr>
      <w:r w:rsidRPr="001423EE">
        <w:rPr>
          <w:sz w:val="22"/>
          <w:szCs w:val="22"/>
        </w:rPr>
        <w:t>Черкасский Самарской области</w:t>
      </w:r>
    </w:p>
    <w:p w:rsidR="005F392F" w:rsidRPr="001423EE" w:rsidRDefault="00AD3D96" w:rsidP="005F392F">
      <w:pPr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«30</w:t>
      </w:r>
      <w:r w:rsidR="00F15A2A">
        <w:rPr>
          <w:sz w:val="22"/>
          <w:szCs w:val="22"/>
        </w:rPr>
        <w:t>» ноя</w:t>
      </w:r>
      <w:r w:rsidR="005F392F" w:rsidRPr="001423EE">
        <w:rPr>
          <w:sz w:val="22"/>
          <w:szCs w:val="22"/>
        </w:rPr>
        <w:t>бря 2022 года</w:t>
      </w:r>
    </w:p>
    <w:p w:rsidR="005F392F" w:rsidRPr="009C35A7" w:rsidRDefault="005F392F" w:rsidP="005F392F">
      <w:pPr>
        <w:spacing w:line="200" w:lineRule="atLeast"/>
        <w:jc w:val="right"/>
        <w:rPr>
          <w:b/>
        </w:rPr>
      </w:pPr>
    </w:p>
    <w:p w:rsidR="00AD3D96" w:rsidRDefault="00AD3D96" w:rsidP="00AD3D96">
      <w:pPr>
        <w:jc w:val="center"/>
        <w:rPr>
          <w:b/>
          <w:bCs/>
        </w:rPr>
      </w:pPr>
      <w:r w:rsidRPr="00AD3D96">
        <w:rPr>
          <w:b/>
          <w:bCs/>
        </w:rPr>
        <w:t xml:space="preserve">О внесении изменений в Устав сельского </w:t>
      </w:r>
      <w:r w:rsidRPr="00AD3D96">
        <w:rPr>
          <w:b/>
        </w:rPr>
        <w:t xml:space="preserve">поселения Черновка </w:t>
      </w:r>
      <w:r w:rsidRPr="00AD3D96">
        <w:rPr>
          <w:b/>
          <w:bCs/>
        </w:rPr>
        <w:t>муниципального района Кинель-Черкасский Самарской области</w:t>
      </w:r>
    </w:p>
    <w:p w:rsidR="00AD3D96" w:rsidRPr="00AD3D96" w:rsidRDefault="00AD3D96" w:rsidP="00AD3D96">
      <w:pPr>
        <w:jc w:val="center"/>
        <w:rPr>
          <w:b/>
          <w:bCs/>
        </w:rPr>
      </w:pPr>
    </w:p>
    <w:p w:rsidR="00AD3D96" w:rsidRPr="00AD3D96" w:rsidRDefault="00AD3D96" w:rsidP="00AD3D96">
      <w:pPr>
        <w:ind w:firstLine="709"/>
        <w:jc w:val="both"/>
      </w:pPr>
      <w:r w:rsidRPr="00AD3D96"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AD3D96">
        <w:rPr>
          <w:bCs/>
        </w:rPr>
        <w:t xml:space="preserve">сельского поселения Черновка </w:t>
      </w:r>
      <w:r w:rsidRPr="00AD3D96">
        <w:t xml:space="preserve">муниципального района Кинель-Черкасский Самарской области «О внесении изменений в Устав </w:t>
      </w:r>
      <w:r w:rsidRPr="00AD3D96">
        <w:rPr>
          <w:bCs/>
        </w:rPr>
        <w:t xml:space="preserve">сельского поселения </w:t>
      </w:r>
      <w:r w:rsidRPr="00AD3D96">
        <w:rPr>
          <w:noProof/>
        </w:rPr>
        <w:t xml:space="preserve">Черновка </w:t>
      </w:r>
      <w:r w:rsidRPr="00AD3D96">
        <w:t xml:space="preserve">муниципального района Кинель-Черкасский Самарской области» от 25.11.2022 года, Собрание представителей </w:t>
      </w:r>
      <w:r w:rsidRPr="00AD3D96">
        <w:rPr>
          <w:bCs/>
        </w:rPr>
        <w:t xml:space="preserve">сельского поселения </w:t>
      </w:r>
      <w:r w:rsidRPr="00AD3D96">
        <w:rPr>
          <w:noProof/>
        </w:rPr>
        <w:t xml:space="preserve">Черновка </w:t>
      </w:r>
      <w:r w:rsidRPr="00AD3D96">
        <w:t>муниципального района Кинель-Черкасский Самарской области</w:t>
      </w:r>
    </w:p>
    <w:p w:rsidR="00AD3D96" w:rsidRPr="00AD3D96" w:rsidRDefault="00AD3D96" w:rsidP="00AD3D96">
      <w:pPr>
        <w:spacing w:before="240"/>
        <w:ind w:firstLine="709"/>
        <w:jc w:val="both"/>
      </w:pPr>
      <w:r w:rsidRPr="00AD3D96">
        <w:t xml:space="preserve"> РЕШИЛО:</w:t>
      </w:r>
    </w:p>
    <w:p w:rsidR="00AD3D96" w:rsidRPr="00AD3D96" w:rsidRDefault="00AD3D96" w:rsidP="00AD3D96">
      <w:pPr>
        <w:ind w:firstLine="708"/>
        <w:jc w:val="both"/>
        <w:rPr>
          <w:b/>
        </w:rPr>
      </w:pPr>
    </w:p>
    <w:p w:rsidR="00AD3D96" w:rsidRPr="00AD3D96" w:rsidRDefault="00AD3D96" w:rsidP="00AD3D96">
      <w:pPr>
        <w:numPr>
          <w:ilvl w:val="0"/>
          <w:numId w:val="26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</w:pPr>
      <w:r w:rsidRPr="00AD3D96">
        <w:t xml:space="preserve">Внести следующие изменения в Устав </w:t>
      </w:r>
      <w:r w:rsidRPr="00AD3D96">
        <w:rPr>
          <w:bCs/>
        </w:rPr>
        <w:t xml:space="preserve">сельского поселения </w:t>
      </w:r>
      <w:r w:rsidRPr="00AD3D96">
        <w:rPr>
          <w:noProof/>
        </w:rPr>
        <w:t>Черновка</w:t>
      </w:r>
      <w:r w:rsidRPr="00AD3D96">
        <w:t xml:space="preserve"> муниципального района Кинель-Черкасский Самарской области, принятый решением Собрания представителей </w:t>
      </w:r>
      <w:r w:rsidRPr="00AD3D96">
        <w:rPr>
          <w:bCs/>
        </w:rPr>
        <w:t xml:space="preserve">сельского поселения </w:t>
      </w:r>
      <w:r w:rsidRPr="00AD3D96">
        <w:rPr>
          <w:noProof/>
        </w:rPr>
        <w:t xml:space="preserve">Черновка </w:t>
      </w:r>
      <w:r w:rsidRPr="00AD3D96">
        <w:t>муниципального района Кинель-Черкасский Самарской области от 18.05.2020 № 107-1 (далее – Устав):</w:t>
      </w:r>
    </w:p>
    <w:p w:rsidR="00AD3D96" w:rsidRPr="00AD3D96" w:rsidRDefault="00AD3D96" w:rsidP="00AD3D96">
      <w:pPr>
        <w:tabs>
          <w:tab w:val="left" w:pos="1200"/>
        </w:tabs>
        <w:autoSpaceDN w:val="0"/>
        <w:adjustRightInd w:val="0"/>
        <w:ind w:firstLine="700"/>
        <w:jc w:val="both"/>
      </w:pPr>
      <w:r w:rsidRPr="00AD3D96">
        <w:t xml:space="preserve">1) в пункте 4 статьи 14 Устава слова «избирательную комиссию, указанную в статье 50 настоящего Устава, которая со дня обращения и инициативной группы действует в качестве комиссии местного референдума» заменить словами «комиссию, организующую подготовку и проведение местного референдума,»; </w:t>
      </w:r>
    </w:p>
    <w:p w:rsidR="00AD3D96" w:rsidRPr="00AD3D96" w:rsidRDefault="00AD3D96" w:rsidP="00AD3D96">
      <w:pPr>
        <w:ind w:firstLine="709"/>
        <w:jc w:val="both"/>
        <w:outlineLvl w:val="0"/>
      </w:pPr>
      <w:r w:rsidRPr="00AD3D96">
        <w:lastRenderedPageBreak/>
        <w:t>2) в пунктах 1 и 3 статьи 15 Устава слова «избирательная комиссия, указанная в статье 50 настоящего Устава,» в соответствующих падежах заменить словами «комиссия, организующая подготовку и проведение местного референдума,» в соответствующих падежах;</w:t>
      </w:r>
    </w:p>
    <w:p w:rsidR="00AD3D96" w:rsidRPr="00AD3D96" w:rsidRDefault="00AD3D96" w:rsidP="00AD3D96">
      <w:pPr>
        <w:ind w:firstLine="709"/>
        <w:jc w:val="both"/>
        <w:outlineLvl w:val="0"/>
      </w:pPr>
      <w:r w:rsidRPr="00AD3D96">
        <w:t>3) в пункте 4 статьи 16 Устава слова «избирательной комиссии, указанной в статье 50 настоящего Устава,» заменить словами «комиссии, организующей подготовку и проведение местного референдума,»;</w:t>
      </w:r>
    </w:p>
    <w:p w:rsidR="00AD3D96" w:rsidRPr="00AD3D96" w:rsidRDefault="00AD3D96" w:rsidP="00AD3D96">
      <w:pPr>
        <w:ind w:firstLine="709"/>
        <w:jc w:val="both"/>
        <w:outlineLvl w:val="0"/>
      </w:pPr>
      <w:r w:rsidRPr="00AD3D96">
        <w:rPr>
          <w:shd w:val="clear" w:color="auto" w:fill="FFFFFF"/>
        </w:rPr>
        <w:t xml:space="preserve">4) </w:t>
      </w:r>
      <w:r w:rsidRPr="00AD3D96">
        <w:t>в пункте 6 статьи 19 Устава слова «избирательной комиссии, указанной в статье 50 настоящего Устава,» заменить словами «комиссии, организующей подготовку и проведение выборов в органы местного самоуправления,»;</w:t>
      </w:r>
    </w:p>
    <w:p w:rsidR="00AD3D96" w:rsidRPr="00AD3D96" w:rsidRDefault="00AD3D96" w:rsidP="00AD3D96">
      <w:pPr>
        <w:pStyle w:val="25"/>
        <w:tabs>
          <w:tab w:val="num" w:pos="200"/>
          <w:tab w:val="left" w:pos="1200"/>
        </w:tabs>
      </w:pPr>
      <w:r w:rsidRPr="00AD3D96">
        <w:t>5) в пунктах 5 – 7, 12 статьи 21 Устава слова «избирательная комиссия, указанная в статье 50 настоящего Устава,» в соответствующих падежах заменить словами «комиссия,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:rsidR="00AD3D96" w:rsidRPr="00AD3D96" w:rsidRDefault="00AD3D96" w:rsidP="00AD3D96">
      <w:pPr>
        <w:ind w:firstLine="709"/>
        <w:jc w:val="both"/>
        <w:outlineLvl w:val="0"/>
        <w:rPr>
          <w:shd w:val="clear" w:color="auto" w:fill="FFFFFF"/>
        </w:rPr>
      </w:pPr>
      <w:r w:rsidRPr="00AD3D96">
        <w:t xml:space="preserve">6) </w:t>
      </w:r>
      <w:r w:rsidRPr="00AD3D96">
        <w:rPr>
          <w:shd w:val="clear" w:color="auto" w:fill="FFFFFF"/>
        </w:rPr>
        <w:t xml:space="preserve">пункт 3 </w:t>
      </w:r>
      <w:r w:rsidRPr="00AD3D96">
        <w:t>статьи 27 Устава изложить в следующей редакции:</w:t>
      </w:r>
    </w:p>
    <w:p w:rsidR="00AD3D96" w:rsidRPr="00AD3D96" w:rsidRDefault="00AD3D96" w:rsidP="00AD3D96">
      <w:pPr>
        <w:ind w:firstLine="709"/>
        <w:jc w:val="both"/>
        <w:outlineLvl w:val="0"/>
        <w:rPr>
          <w:shd w:val="clear" w:color="auto" w:fill="FFFFFF"/>
        </w:rPr>
      </w:pPr>
      <w:r w:rsidRPr="00AD3D96">
        <w:t>«3. Порядок организации и проведения публичных слушаний и общественных обсуждений определяется решением Собрания представителей поселения с учетом требований части 4 статьи 28 Федерального закона от 06.10.2003 № 131-ФЗ «Об общих принципах организации местного самоуправления в Российской Федерации», статьи 5.1 Градостроительного кодекса Российской Федерации и должен предусматривать заблаговременное ознакомление жителей поселения с выносимым на публичные слушания (общественные обсуждения) проектом муниципального правового акта, в том числе посредством его размещения на официальном сайте Администрации поселения в информационно-телекоммуникационной сети «Интернет» (далее в настоящем пункте – официальный сайт). При этом должна быть обеспечена возможность представления жителями поселения своих замечаний и предложений по выносимому на публичные слушания (общественные обсуждения) проекту муниципального правового акта.</w:t>
      </w:r>
    </w:p>
    <w:p w:rsidR="00AD3D96" w:rsidRPr="00AD3D96" w:rsidRDefault="00AD3D96" w:rsidP="00AD3D96">
      <w:pPr>
        <w:pStyle w:val="25"/>
        <w:tabs>
          <w:tab w:val="num" w:pos="200"/>
          <w:tab w:val="left" w:pos="1200"/>
        </w:tabs>
      </w:pPr>
      <w:r w:rsidRPr="00AD3D96">
        <w:t>При проведении публичных слушаний и общественных обсуждений при обязательном использовании для таких целей официального сайта может использоваться в соответствии с</w:t>
      </w:r>
      <w:r w:rsidRPr="00AD3D96">
        <w:rPr>
          <w:shd w:val="clear" w:color="auto" w:fill="FFFFFF"/>
        </w:rPr>
        <w:t xml:space="preserve">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Pr="00AD3D96">
        <w:t xml:space="preserve"> федеральная государственная информационная система «Единый портал государственных и муниципальных услуг (функций)».»;</w:t>
      </w:r>
    </w:p>
    <w:p w:rsidR="00AD3D96" w:rsidRPr="00AD3D96" w:rsidRDefault="00AD3D96" w:rsidP="00AD3D96">
      <w:pPr>
        <w:pStyle w:val="25"/>
        <w:tabs>
          <w:tab w:val="num" w:pos="200"/>
          <w:tab w:val="left" w:pos="1200"/>
        </w:tabs>
      </w:pPr>
      <w:r w:rsidRPr="00AD3D96">
        <w:t>7) статьи 50 – 52 Устава признать утратившими силу;</w:t>
      </w:r>
    </w:p>
    <w:p w:rsidR="00AD3D96" w:rsidRPr="00AD3D96" w:rsidRDefault="00AD3D96" w:rsidP="00AD3D96">
      <w:pPr>
        <w:tabs>
          <w:tab w:val="left" w:pos="1200"/>
        </w:tabs>
        <w:autoSpaceDN w:val="0"/>
        <w:adjustRightInd w:val="0"/>
        <w:ind w:firstLine="700"/>
        <w:jc w:val="both"/>
      </w:pPr>
      <w:r w:rsidRPr="00AD3D96">
        <w:t>8) в пункте 2 статьи 54 Устава слова «, избирательной комиссии поселения» исключить;</w:t>
      </w:r>
    </w:p>
    <w:p w:rsidR="00AD3D96" w:rsidRPr="00AD3D96" w:rsidRDefault="00AD3D96" w:rsidP="00AD3D96">
      <w:pPr>
        <w:tabs>
          <w:tab w:val="left" w:pos="1200"/>
        </w:tabs>
        <w:autoSpaceDN w:val="0"/>
        <w:adjustRightInd w:val="0"/>
        <w:ind w:firstLine="709"/>
        <w:jc w:val="both"/>
      </w:pPr>
      <w:r w:rsidRPr="00AD3D96">
        <w:t xml:space="preserve">2. Поручить Главе </w:t>
      </w:r>
      <w:r w:rsidRPr="00AD3D96">
        <w:rPr>
          <w:bCs/>
        </w:rPr>
        <w:t xml:space="preserve">сельского поселения Черновка </w:t>
      </w:r>
      <w:r w:rsidRPr="00AD3D96">
        <w:t>муниципального района Кинель-Черкасский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AD3D96" w:rsidRPr="00AD3D96" w:rsidRDefault="00AD3D96" w:rsidP="00AD3D96">
      <w:pPr>
        <w:tabs>
          <w:tab w:val="left" w:pos="1200"/>
        </w:tabs>
        <w:autoSpaceDN w:val="0"/>
        <w:adjustRightInd w:val="0"/>
        <w:ind w:firstLine="700"/>
        <w:jc w:val="both"/>
      </w:pPr>
      <w:r w:rsidRPr="00AD3D96">
        <w:t xml:space="preserve">3. После государственной регистрации вносимых настоящим Решением изменений в Устав </w:t>
      </w:r>
      <w:r w:rsidRPr="00AD3D96">
        <w:rPr>
          <w:bCs/>
        </w:rPr>
        <w:t xml:space="preserve">сельского поселения Черновка </w:t>
      </w:r>
      <w:r w:rsidRPr="00AD3D96">
        <w:t>муниципального района Кинель-Черкасский Самарской области осуществить официальное опубликование настоящего Решения</w:t>
      </w:r>
      <w:r w:rsidRPr="00AD3D96">
        <w:rPr>
          <w:bCs/>
          <w:snapToGrid w:val="0"/>
        </w:rPr>
        <w:t>.</w:t>
      </w:r>
    </w:p>
    <w:p w:rsidR="00AD3D96" w:rsidRPr="00AD3D96" w:rsidRDefault="00AD3D96" w:rsidP="00AD3D96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</w:pPr>
      <w:r w:rsidRPr="00AD3D96">
        <w:lastRenderedPageBreak/>
        <w:t>4. Настоящее Решение вступает в силу со дня его официального опубликования, за исключением положений, указанных в абзаце втором настоящего пункта.</w:t>
      </w:r>
    </w:p>
    <w:p w:rsidR="00AD3D96" w:rsidRPr="00FA456D" w:rsidRDefault="00AD3D96" w:rsidP="00FA456D">
      <w:pPr>
        <w:tabs>
          <w:tab w:val="left" w:pos="1200"/>
        </w:tabs>
        <w:autoSpaceDN w:val="0"/>
        <w:adjustRightInd w:val="0"/>
        <w:ind w:firstLine="700"/>
        <w:jc w:val="both"/>
      </w:pPr>
      <w:r w:rsidRPr="00AD3D96">
        <w:t>Пункт 4 статьи 14, пункты 1 и 3 статьи 15, пункт 4 статьи 16, пункт 6 статьи 19, пункты 5 – 7, 12 статьи 21, пункт 2 статьи 54 Устава в редакции настоящего Решения, а также положение подпункта 7 пункта 1 настоящего Решения о признании статей 50 – 52 Устава утратившими силу вступают в силу с 1 января 2023 года.</w:t>
      </w:r>
    </w:p>
    <w:p w:rsidR="00AD3D96" w:rsidRPr="00AD3D96" w:rsidRDefault="00AD3D96" w:rsidP="00AD3D9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AD3D96" w:rsidRPr="00FA456D" w:rsidRDefault="00AD3D96" w:rsidP="00AD3D96">
      <w:pPr>
        <w:tabs>
          <w:tab w:val="left" w:pos="1000"/>
          <w:tab w:val="left" w:pos="2552"/>
        </w:tabs>
        <w:jc w:val="both"/>
        <w:rPr>
          <w:b/>
        </w:rPr>
      </w:pPr>
      <w:r w:rsidRPr="00FA456D">
        <w:rPr>
          <w:b/>
        </w:rPr>
        <w:t xml:space="preserve">Председатель Собрания представителей сельского поселения Черновка муниципального района Кинель-Черкасский </w:t>
      </w:r>
      <w:r w:rsidR="00FA456D" w:rsidRPr="00FA456D">
        <w:rPr>
          <w:b/>
        </w:rPr>
        <w:t>Самарской области,</w:t>
      </w:r>
      <w:r w:rsidRPr="00FA456D">
        <w:rPr>
          <w:b/>
        </w:rPr>
        <w:t xml:space="preserve"> Д.В. Кинчаров</w:t>
      </w:r>
    </w:p>
    <w:p w:rsidR="00AD3D96" w:rsidRPr="00FA456D" w:rsidRDefault="00AD3D96" w:rsidP="00AD3D96">
      <w:pPr>
        <w:rPr>
          <w:b/>
          <w:noProof/>
        </w:rPr>
      </w:pPr>
      <w:r w:rsidRPr="00FA456D">
        <w:rPr>
          <w:b/>
        </w:rPr>
        <w:t xml:space="preserve">Глава сельского </w:t>
      </w:r>
      <w:r w:rsidRPr="00FA456D">
        <w:rPr>
          <w:b/>
          <w:bCs/>
        </w:rPr>
        <w:t xml:space="preserve">поселения </w:t>
      </w:r>
      <w:r w:rsidRPr="00FA456D">
        <w:rPr>
          <w:b/>
          <w:noProof/>
        </w:rPr>
        <w:t>Черновка</w:t>
      </w:r>
      <w:r w:rsidR="00FA456D" w:rsidRPr="00FA456D">
        <w:rPr>
          <w:b/>
          <w:noProof/>
        </w:rPr>
        <w:t xml:space="preserve"> </w:t>
      </w:r>
      <w:r w:rsidRPr="00FA456D">
        <w:rPr>
          <w:b/>
        </w:rPr>
        <w:t>муниципального района Кинель-Черкасский</w:t>
      </w:r>
      <w:r w:rsidR="00FA456D" w:rsidRPr="00FA456D">
        <w:rPr>
          <w:b/>
          <w:noProof/>
        </w:rPr>
        <w:t xml:space="preserve"> </w:t>
      </w:r>
      <w:r w:rsidR="00FA456D" w:rsidRPr="00FA456D">
        <w:rPr>
          <w:b/>
        </w:rPr>
        <w:t xml:space="preserve">Самарской области, </w:t>
      </w:r>
      <w:r w:rsidRPr="00FA456D">
        <w:rPr>
          <w:b/>
        </w:rPr>
        <w:t>А.Е. Казаев</w:t>
      </w:r>
    </w:p>
    <w:p w:rsidR="005F392F" w:rsidRDefault="005F392F" w:rsidP="00FA456D">
      <w:pPr>
        <w:rPr>
          <w:rFonts w:eastAsia="Calibri"/>
          <w:sz w:val="22"/>
          <w:szCs w:val="22"/>
          <w:lang w:eastAsia="en-US"/>
        </w:rPr>
      </w:pPr>
    </w:p>
    <w:p w:rsidR="005F392F" w:rsidRPr="00FA456D" w:rsidRDefault="00FA456D" w:rsidP="00FA456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ИНФОРМАЦИЯ УПРАВЛЕНИЯ РОСРЕЕСТРА ПО САМАРСКОЙ ОБЛАСТИ</w:t>
      </w:r>
    </w:p>
    <w:p w:rsidR="005F392F" w:rsidRDefault="005F392F" w:rsidP="005F392F">
      <w:pPr>
        <w:tabs>
          <w:tab w:val="left" w:pos="1000"/>
          <w:tab w:val="left" w:pos="2552"/>
        </w:tabs>
        <w:rPr>
          <w:b/>
          <w:sz w:val="22"/>
          <w:szCs w:val="22"/>
        </w:rPr>
      </w:pPr>
    </w:p>
    <w:p w:rsidR="005F392F" w:rsidRDefault="005F392F" w:rsidP="005F392F">
      <w:pPr>
        <w:tabs>
          <w:tab w:val="left" w:pos="1000"/>
          <w:tab w:val="left" w:pos="2552"/>
        </w:tabs>
        <w:rPr>
          <w:b/>
          <w:sz w:val="22"/>
          <w:szCs w:val="22"/>
        </w:rPr>
      </w:pPr>
    </w:p>
    <w:p w:rsidR="00FA456D" w:rsidRPr="00FA456D" w:rsidRDefault="00FA456D" w:rsidP="00FA456D">
      <w:pPr>
        <w:rPr>
          <w:b/>
        </w:rPr>
      </w:pPr>
      <w:r>
        <w:rPr>
          <w:noProof/>
        </w:rPr>
        <w:drawing>
          <wp:inline distT="0" distB="0" distL="0" distR="0" wp14:anchorId="7A595462" wp14:editId="50073288">
            <wp:extent cx="260604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56D" w:rsidRPr="00FA456D" w:rsidRDefault="00FA456D" w:rsidP="00FA456D">
      <w:pPr>
        <w:ind w:firstLine="709"/>
        <w:jc w:val="right"/>
        <w:rPr>
          <w:b/>
        </w:rPr>
      </w:pPr>
      <w:r w:rsidRPr="00FA456D">
        <w:rPr>
          <w:b/>
        </w:rPr>
        <w:t>26.12.2022</w:t>
      </w:r>
    </w:p>
    <w:p w:rsidR="00FA456D" w:rsidRDefault="00FA456D" w:rsidP="00FA456D">
      <w:pPr>
        <w:ind w:firstLine="709"/>
        <w:jc w:val="center"/>
        <w:rPr>
          <w:b/>
        </w:rPr>
      </w:pPr>
      <w:r w:rsidRPr="00FA456D">
        <w:rPr>
          <w:b/>
        </w:rPr>
        <w:t>Самарский Росреестр отметил высокие показатели застройщиков</w:t>
      </w:r>
    </w:p>
    <w:p w:rsidR="00FA456D" w:rsidRPr="00FA456D" w:rsidRDefault="00FA456D" w:rsidP="00FA456D">
      <w:pPr>
        <w:ind w:firstLine="709"/>
        <w:jc w:val="center"/>
        <w:rPr>
          <w:b/>
        </w:rPr>
      </w:pPr>
    </w:p>
    <w:p w:rsidR="00FA456D" w:rsidRPr="00FA456D" w:rsidRDefault="00FA456D" w:rsidP="00FA456D">
      <w:pPr>
        <w:ind w:firstLine="709"/>
        <w:jc w:val="both"/>
      </w:pPr>
      <w:r w:rsidRPr="00FA456D">
        <w:t>Самарский Росреестр принял участие в публичных обсуждениях правоприменительной практики в области долевого строительства на территории Самарской области за 2022 год.</w:t>
      </w:r>
    </w:p>
    <w:p w:rsidR="00FA456D" w:rsidRPr="00FA456D" w:rsidRDefault="00FA456D" w:rsidP="00FA456D">
      <w:pPr>
        <w:ind w:firstLine="709"/>
        <w:jc w:val="both"/>
      </w:pPr>
      <w:r w:rsidRPr="00FA456D">
        <w:t>Одной из главных тем мероприятия, прошедшего на площадке Министерства строительства по Самарской области стал переход на электронное представление документов для осуществления регистрационных действий посредством информационных технологий.</w:t>
      </w:r>
    </w:p>
    <w:p w:rsidR="00FA456D" w:rsidRPr="00FA456D" w:rsidRDefault="00FA456D" w:rsidP="00FA456D">
      <w:pPr>
        <w:ind w:firstLine="709"/>
        <w:jc w:val="both"/>
      </w:pPr>
      <w:r w:rsidRPr="00FA456D">
        <w:t>В своем докладе</w:t>
      </w:r>
      <w:r w:rsidRPr="00FA456D">
        <w:rPr>
          <w:b/>
        </w:rPr>
        <w:t xml:space="preserve"> Ольга Цветкова</w:t>
      </w:r>
      <w:r w:rsidRPr="00FA456D">
        <w:t xml:space="preserve">, заместитель начальника отдела регистрации долевого участия в строительстве Управления Росреестра по Самарской области отметила высокие показатели, достигнутые застройщиками в </w:t>
      </w:r>
      <w:r w:rsidRPr="00FA456D">
        <w:rPr>
          <w:lang w:val="en-US"/>
        </w:rPr>
        <w:t>IV</w:t>
      </w:r>
      <w:r w:rsidRPr="00FA456D">
        <w:t xml:space="preserve"> квартале 2022 года. Доля заявлений, поданных организациями-застройщиками в Управление Росреестра по Самарской области в электронном виде составила 81%. Что позволило Самарской области оказаться на 2 месте по Приволжскому федеральному округу.</w:t>
      </w:r>
    </w:p>
    <w:p w:rsidR="00FA456D" w:rsidRPr="00FA456D" w:rsidRDefault="00FA456D" w:rsidP="00FA456D">
      <w:pPr>
        <w:ind w:firstLine="709"/>
        <w:jc w:val="both"/>
      </w:pPr>
      <w:r w:rsidRPr="00FA456D">
        <w:t>«</w:t>
      </w:r>
      <w:r w:rsidRPr="00FA456D">
        <w:rPr>
          <w:i/>
        </w:rPr>
        <w:t>С каждым месяцем прослеживается значительный рост доли представленных документов в электронном виде. Однако игнорирование некоторыми застройщиками электронного способа подачи документов пока не позволяет достигнуть 100% значения целевого показателя</w:t>
      </w:r>
      <w:r w:rsidRPr="00FA456D">
        <w:t>», – говорит Ольга Цветкова.</w:t>
      </w:r>
    </w:p>
    <w:p w:rsidR="00FA456D" w:rsidRPr="00FA456D" w:rsidRDefault="00FA456D" w:rsidP="00FA456D">
      <w:pPr>
        <w:ind w:firstLine="709"/>
        <w:jc w:val="both"/>
      </w:pPr>
      <w:r w:rsidRPr="00FA456D">
        <w:t>Напомним, переход на электронный формат оказания госуслуг осуществляется в рамках реализуемого Правительством Российской Федерации Национального проекта «Жилье и городская среда». Все показатели, характеризующие долю государственных услуг, в том числе в сфере государственной регистрации прав и кадастрового учета в электронном виде, отражаются на показателях Самарской области в нескольких федеральных и региональных рейтингах и находятся на личном контроле Губернатора Самарской области Дмитрия Азарова.</w:t>
      </w:r>
    </w:p>
    <w:p w:rsidR="00FA456D" w:rsidRPr="00FA456D" w:rsidRDefault="00FA456D" w:rsidP="00FA456D">
      <w:pPr>
        <w:ind w:firstLine="709"/>
        <w:jc w:val="both"/>
      </w:pPr>
      <w:r w:rsidRPr="00FA456D">
        <w:t xml:space="preserve">Управление Росреестра, Минстрой и строительные компании региона ведут совместную работу по реализации «дорожной карты» по повышению качества предоставления услуг Росреестра. </w:t>
      </w:r>
    </w:p>
    <w:p w:rsidR="00FA456D" w:rsidRPr="00FA456D" w:rsidRDefault="00FA456D" w:rsidP="00FA456D">
      <w:pPr>
        <w:ind w:firstLine="709"/>
        <w:jc w:val="both"/>
      </w:pPr>
      <w:r w:rsidRPr="00FA456D">
        <w:rPr>
          <w:i/>
        </w:rPr>
        <w:t>«Семинары, ВКС, письма с рекомендациями, наше постоянное и эффективное взаимодействие на протяжении всего года позволили региону занять 2 место в Приволжском федеральном округе и 8 место в России среди регионов по количеству подаваемых застройщиками электронных заявлений на регистрацию прав за участниками долевого строительства на 1 декабря 2022 года. Уже в следующем году у нас есть все шансы достигнуть лучших результатов</w:t>
      </w:r>
      <w:r w:rsidRPr="00FA456D">
        <w:t>», – отметила Ольга Цветкова.</w:t>
      </w:r>
    </w:p>
    <w:p w:rsidR="00FA456D" w:rsidRPr="00FA456D" w:rsidRDefault="00FA456D" w:rsidP="00FA456D">
      <w:pPr>
        <w:ind w:firstLine="709"/>
        <w:jc w:val="both"/>
      </w:pPr>
      <w:r w:rsidRPr="00FA456D">
        <w:lastRenderedPageBreak/>
        <w:t xml:space="preserve">Не обошли стороной и проблемы, возникающие при подаче документов в электронном виде. Участники публичных обсуждений рассмотрели типичные ошибки, допускаемые при формировании заявлений на учетно-регистрационные действия через электронный портал Росреестра и получили подробные рекомендации эксперта Управления Росреестра о том, как их избежать в дальнейшем. </w:t>
      </w:r>
    </w:p>
    <w:p w:rsidR="00FA456D" w:rsidRPr="00FA456D" w:rsidRDefault="00A22A10" w:rsidP="00FA456D">
      <w:pPr>
        <w:rPr>
          <w:color w:val="0F0F0F"/>
        </w:rPr>
      </w:pPr>
      <w:r>
        <w:rPr>
          <w:noProof/>
        </w:rPr>
        <w:pict>
          <v:line id="Прямая соединительная линия 2" o:spid="_x0000_s107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<v:stroke joinstyle="miter"/>
          </v:line>
        </w:pict>
      </w:r>
    </w:p>
    <w:p w:rsidR="00FA456D" w:rsidRPr="00FA456D" w:rsidRDefault="00FA456D" w:rsidP="00FA456D">
      <w:pPr>
        <w:rPr>
          <w:color w:val="0F0F0F"/>
          <w:sz w:val="20"/>
          <w:szCs w:val="20"/>
        </w:rPr>
      </w:pPr>
      <w:r w:rsidRPr="00FA456D">
        <w:rPr>
          <w:color w:val="0F0F0F"/>
          <w:sz w:val="20"/>
          <w:szCs w:val="20"/>
        </w:rPr>
        <w:t>Материал подготовлен пресс-службой</w:t>
      </w:r>
    </w:p>
    <w:p w:rsidR="00FA456D" w:rsidRDefault="00FA456D" w:rsidP="00FA456D">
      <w:pPr>
        <w:rPr>
          <w:color w:val="0F0F0F"/>
          <w:sz w:val="20"/>
          <w:szCs w:val="20"/>
        </w:rPr>
      </w:pPr>
      <w:r w:rsidRPr="00FA456D">
        <w:rPr>
          <w:color w:val="0F0F0F"/>
          <w:sz w:val="20"/>
          <w:szCs w:val="20"/>
        </w:rPr>
        <w:t>Управления Росреестра по Самарской области</w:t>
      </w:r>
    </w:p>
    <w:p w:rsidR="00FA456D" w:rsidRPr="00FA456D" w:rsidRDefault="00FA456D" w:rsidP="00FA456D">
      <w:pPr>
        <w:rPr>
          <w:color w:val="0F0F0F"/>
          <w:sz w:val="20"/>
          <w:szCs w:val="20"/>
        </w:rPr>
      </w:pPr>
    </w:p>
    <w:p w:rsidR="00FA456D" w:rsidRPr="00FA456D" w:rsidRDefault="00FA456D" w:rsidP="00FA456D">
      <w:pPr>
        <w:ind w:firstLine="709"/>
        <w:jc w:val="both"/>
      </w:pPr>
      <w:r w:rsidRPr="00FA456D">
        <w:t xml:space="preserve"> </w:t>
      </w:r>
    </w:p>
    <w:p w:rsidR="00FA456D" w:rsidRPr="00FA456D" w:rsidRDefault="000066B4" w:rsidP="00FA456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ПОЗДРАВЛЕНИЕ</w:t>
      </w:r>
    </w:p>
    <w:p w:rsidR="00FA456D" w:rsidRPr="00FA456D" w:rsidRDefault="00FA456D" w:rsidP="00FA456D">
      <w:pPr>
        <w:ind w:firstLine="709"/>
        <w:jc w:val="both"/>
      </w:pPr>
    </w:p>
    <w:p w:rsidR="00FA456D" w:rsidRPr="00FA456D" w:rsidRDefault="00FA456D" w:rsidP="00FA456D">
      <w:pPr>
        <w:ind w:firstLine="709"/>
        <w:jc w:val="both"/>
      </w:pPr>
    </w:p>
    <w:p w:rsidR="000066B4" w:rsidRPr="000066B4" w:rsidRDefault="000066B4" w:rsidP="000066B4">
      <w:pPr>
        <w:spacing w:line="360" w:lineRule="auto"/>
        <w:jc w:val="center"/>
        <w:rPr>
          <w:b/>
          <w:i/>
        </w:rPr>
      </w:pPr>
      <w:r w:rsidRPr="000066B4">
        <w:rPr>
          <w:b/>
          <w:i/>
        </w:rPr>
        <w:t>Администрация и депутаты Собрания представителей сельского поселения Черновка  поздравляют с наступающим Новым годом всех жителей сельского поселения Черновка!</w:t>
      </w:r>
    </w:p>
    <w:p w:rsidR="00FA456D" w:rsidRPr="00FA456D" w:rsidRDefault="00FA456D" w:rsidP="00FA456D">
      <w:pPr>
        <w:ind w:firstLine="709"/>
        <w:jc w:val="both"/>
      </w:pPr>
    </w:p>
    <w:p w:rsidR="005F392F" w:rsidRPr="00FA456D" w:rsidRDefault="000066B4" w:rsidP="000066B4">
      <w:pPr>
        <w:tabs>
          <w:tab w:val="left" w:pos="1000"/>
          <w:tab w:val="left" w:pos="2552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26CAD92E" wp14:editId="326E5A76">
            <wp:extent cx="5311140" cy="3034030"/>
            <wp:effectExtent l="0" t="0" r="0" b="0"/>
            <wp:docPr id="4" name="Рисунок 4" descr="https://webmg.ru/wp-content/uploads/2022/12/232-20221201_17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g.ru/wp-content/uploads/2022/12/232-20221201_1745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B4" w:rsidRDefault="000066B4" w:rsidP="000066B4">
      <w:pPr>
        <w:pStyle w:val="a9"/>
        <w:shd w:val="clear" w:color="auto" w:fill="FFFFFF"/>
        <w:spacing w:before="240" w:beforeAutospacing="0" w:after="240" w:afterAutospacing="0"/>
        <w:jc w:val="center"/>
        <w:rPr>
          <w:rFonts w:ascii="Cambria" w:hAnsi="Cambria" w:cs="Cambria"/>
          <w:color w:val="000000"/>
          <w:spacing w:val="8"/>
        </w:rPr>
      </w:pPr>
    </w:p>
    <w:p w:rsidR="000066B4" w:rsidRPr="000066B4" w:rsidRDefault="000066B4" w:rsidP="000066B4">
      <w:pPr>
        <w:pStyle w:val="a9"/>
        <w:shd w:val="clear" w:color="auto" w:fill="FFFFFF"/>
        <w:spacing w:before="240" w:beforeAutospacing="0" w:after="240" w:afterAutospacing="0"/>
        <w:jc w:val="center"/>
        <w:rPr>
          <w:rFonts w:ascii="Cooper Black" w:hAnsi="Cooper Black"/>
          <w:color w:val="000000"/>
          <w:spacing w:val="8"/>
        </w:rPr>
      </w:pPr>
      <w:r w:rsidRPr="000066B4">
        <w:rPr>
          <w:rFonts w:ascii="Cambria" w:hAnsi="Cambria" w:cs="Cambria"/>
          <w:color w:val="000000"/>
          <w:spacing w:val="8"/>
        </w:rPr>
        <w:t>Желаем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всем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благополучия</w:t>
      </w:r>
      <w:r w:rsidRPr="000066B4">
        <w:rPr>
          <w:rFonts w:ascii="Cooper Black" w:hAnsi="Cooper Black"/>
          <w:color w:val="000000"/>
          <w:spacing w:val="8"/>
        </w:rPr>
        <w:t xml:space="preserve">, </w:t>
      </w:r>
      <w:r w:rsidRPr="000066B4">
        <w:rPr>
          <w:rFonts w:ascii="Cambria" w:hAnsi="Cambria" w:cs="Cambria"/>
          <w:color w:val="000000"/>
          <w:spacing w:val="8"/>
        </w:rPr>
        <w:t>вдохновения</w:t>
      </w:r>
      <w:r w:rsidRPr="000066B4">
        <w:rPr>
          <w:rFonts w:ascii="Cooper Black" w:hAnsi="Cooper Black"/>
          <w:color w:val="000000"/>
          <w:spacing w:val="8"/>
        </w:rPr>
        <w:t xml:space="preserve">, </w:t>
      </w:r>
      <w:r w:rsidRPr="000066B4">
        <w:rPr>
          <w:rFonts w:ascii="Cambria" w:hAnsi="Cambria" w:cs="Cambria"/>
          <w:color w:val="000000"/>
          <w:spacing w:val="8"/>
        </w:rPr>
        <w:t>смелых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планов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и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сил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для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их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свершения</w:t>
      </w:r>
      <w:r w:rsidRPr="000066B4">
        <w:rPr>
          <w:rFonts w:ascii="Cooper Black" w:hAnsi="Cooper Black"/>
          <w:color w:val="000000"/>
          <w:spacing w:val="8"/>
        </w:rPr>
        <w:t>.</w:t>
      </w:r>
    </w:p>
    <w:p w:rsidR="000066B4" w:rsidRDefault="000066B4" w:rsidP="000066B4">
      <w:pPr>
        <w:pStyle w:val="a9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/>
          <w:color w:val="000000"/>
          <w:spacing w:val="8"/>
        </w:rPr>
      </w:pPr>
      <w:r w:rsidRPr="000066B4">
        <w:rPr>
          <w:rFonts w:ascii="Cambria" w:hAnsi="Cambria" w:cs="Cambria"/>
          <w:color w:val="000000"/>
          <w:spacing w:val="8"/>
        </w:rPr>
        <w:t>Пусть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жизнь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будет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счастливой</w:t>
      </w:r>
      <w:r w:rsidRPr="000066B4">
        <w:rPr>
          <w:rFonts w:ascii="Cooper Black" w:hAnsi="Cooper Black"/>
          <w:color w:val="000000"/>
          <w:spacing w:val="8"/>
        </w:rPr>
        <w:t xml:space="preserve">, </w:t>
      </w:r>
      <w:r w:rsidRPr="000066B4">
        <w:rPr>
          <w:rFonts w:ascii="Cambria" w:hAnsi="Cambria" w:cs="Cambria"/>
          <w:color w:val="000000"/>
          <w:spacing w:val="8"/>
        </w:rPr>
        <w:t>работа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ooper Black" w:hAnsi="Cooper Black" w:cs="Cooper Black"/>
          <w:color w:val="000000"/>
          <w:spacing w:val="8"/>
        </w:rPr>
        <w:t>—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любимой</w:t>
      </w:r>
      <w:r w:rsidRPr="000066B4">
        <w:rPr>
          <w:rFonts w:ascii="Cooper Black" w:hAnsi="Cooper Black"/>
          <w:color w:val="000000"/>
          <w:spacing w:val="8"/>
        </w:rPr>
        <w:t xml:space="preserve">, </w:t>
      </w:r>
      <w:r w:rsidRPr="000066B4">
        <w:rPr>
          <w:rFonts w:ascii="Cambria" w:hAnsi="Cambria" w:cs="Cambria"/>
          <w:color w:val="000000"/>
          <w:spacing w:val="8"/>
        </w:rPr>
        <w:t>настроение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ooper Black" w:hAnsi="Cooper Black" w:cs="Cooper Black"/>
          <w:color w:val="000000"/>
          <w:spacing w:val="8"/>
        </w:rPr>
        <w:t>—</w:t>
      </w:r>
      <w:r w:rsidRPr="000066B4">
        <w:rPr>
          <w:rFonts w:ascii="Cambria" w:hAnsi="Cambria" w:cs="Cambria"/>
          <w:color w:val="000000"/>
          <w:spacing w:val="8"/>
        </w:rPr>
        <w:t>прекрасным</w:t>
      </w:r>
      <w:r w:rsidRPr="000066B4">
        <w:rPr>
          <w:rFonts w:ascii="Cooper Black" w:hAnsi="Cooper Black"/>
          <w:color w:val="000000"/>
          <w:spacing w:val="8"/>
        </w:rPr>
        <w:t xml:space="preserve">! </w:t>
      </w:r>
      <w:r>
        <w:rPr>
          <w:rFonts w:asciiTheme="minorHAnsi" w:hAnsiTheme="minorHAnsi"/>
          <w:color w:val="000000"/>
          <w:spacing w:val="8"/>
        </w:rPr>
        <w:t xml:space="preserve">  </w:t>
      </w:r>
    </w:p>
    <w:p w:rsidR="000066B4" w:rsidRPr="000066B4" w:rsidRDefault="000066B4" w:rsidP="000066B4">
      <w:pPr>
        <w:pStyle w:val="a9"/>
        <w:shd w:val="clear" w:color="auto" w:fill="FFFFFF"/>
        <w:spacing w:before="240" w:beforeAutospacing="0" w:after="240" w:afterAutospacing="0"/>
        <w:jc w:val="center"/>
        <w:rPr>
          <w:rFonts w:ascii="Cooper Black" w:hAnsi="Cooper Black"/>
          <w:color w:val="000000"/>
          <w:spacing w:val="8"/>
        </w:rPr>
      </w:pPr>
      <w:r w:rsidRPr="000066B4">
        <w:rPr>
          <w:rFonts w:ascii="Cambria" w:hAnsi="Cambria" w:cs="Cambria"/>
          <w:color w:val="000000"/>
          <w:spacing w:val="8"/>
        </w:rPr>
        <w:t>С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Новым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годом</w:t>
      </w:r>
      <w:r w:rsidRPr="000066B4">
        <w:rPr>
          <w:rFonts w:ascii="Cooper Black" w:hAnsi="Cooper Black"/>
          <w:color w:val="000000"/>
          <w:spacing w:val="8"/>
        </w:rPr>
        <w:t xml:space="preserve"> </w:t>
      </w:r>
      <w:r w:rsidRPr="000066B4">
        <w:rPr>
          <w:rFonts w:ascii="Cambria" w:hAnsi="Cambria" w:cs="Cambria"/>
          <w:color w:val="000000"/>
          <w:spacing w:val="8"/>
        </w:rPr>
        <w:t>всех</w:t>
      </w:r>
      <w:r w:rsidRPr="000066B4">
        <w:rPr>
          <w:rFonts w:ascii="Cooper Black" w:hAnsi="Cooper Black"/>
          <w:color w:val="000000"/>
          <w:spacing w:val="8"/>
        </w:rPr>
        <w:t>!</w:t>
      </w:r>
    </w:p>
    <w:p w:rsidR="000066B4" w:rsidRDefault="000066B4" w:rsidP="005F392F">
      <w:pPr>
        <w:rPr>
          <w:color w:val="141414"/>
          <w:sz w:val="22"/>
          <w:szCs w:val="22"/>
        </w:rPr>
      </w:pPr>
    </w:p>
    <w:p w:rsidR="005F392F" w:rsidRPr="00E76D41" w:rsidRDefault="005F392F" w:rsidP="000066B4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E76D41">
        <w:rPr>
          <w:b/>
        </w:rPr>
        <w:t>Соучредители газеты «Черновские вести»:</w:t>
      </w:r>
      <w:r>
        <w:rPr>
          <w:b/>
        </w:rPr>
        <w:t xml:space="preserve"> </w:t>
      </w:r>
      <w:r w:rsidRPr="00E76D41">
        <w:rPr>
          <w:sz w:val="20"/>
          <w:szCs w:val="20"/>
        </w:rPr>
        <w:t>Администрация сельского поселения Черновка муниципального района Кинель-Черкасский Самарской области, Собрание пре</w:t>
      </w:r>
      <w:r>
        <w:rPr>
          <w:sz w:val="20"/>
          <w:szCs w:val="20"/>
        </w:rPr>
        <w:t xml:space="preserve">дставителей сельского поселения </w:t>
      </w:r>
      <w:r w:rsidRPr="00E76D41">
        <w:rPr>
          <w:sz w:val="20"/>
          <w:szCs w:val="20"/>
        </w:rPr>
        <w:t>Черновка муниципального района Кинель-Черкасский Самарской области.</w:t>
      </w:r>
    </w:p>
    <w:p w:rsidR="005F392F" w:rsidRPr="00E76D41" w:rsidRDefault="005F392F" w:rsidP="000066B4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E76D41">
        <w:rPr>
          <w:b/>
          <w:sz w:val="20"/>
          <w:szCs w:val="20"/>
        </w:rPr>
        <w:t>Издатель</w:t>
      </w:r>
      <w:r>
        <w:rPr>
          <w:b/>
          <w:sz w:val="20"/>
          <w:szCs w:val="20"/>
        </w:rPr>
        <w:t>:</w:t>
      </w:r>
      <w:r w:rsidRPr="00E76D41">
        <w:rPr>
          <w:sz w:val="20"/>
          <w:szCs w:val="20"/>
        </w:rPr>
        <w:t xml:space="preserve"> Администрация сельского поселения Черновка муниципальн</w:t>
      </w:r>
      <w:r>
        <w:rPr>
          <w:sz w:val="20"/>
          <w:szCs w:val="20"/>
        </w:rPr>
        <w:t xml:space="preserve">ого района                           </w:t>
      </w:r>
      <w:r w:rsidR="000066B4">
        <w:rPr>
          <w:sz w:val="20"/>
          <w:szCs w:val="20"/>
        </w:rPr>
        <w:t xml:space="preserve">                               </w:t>
      </w:r>
      <w:r w:rsidRPr="00E76D41">
        <w:rPr>
          <w:sz w:val="20"/>
          <w:szCs w:val="20"/>
        </w:rPr>
        <w:t>Кинель-Черкасский Самарской области</w:t>
      </w:r>
      <w:r w:rsidRPr="00E76D41">
        <w:rPr>
          <w:i/>
          <w:sz w:val="20"/>
          <w:szCs w:val="20"/>
        </w:rPr>
        <w:t>.</w:t>
      </w:r>
    </w:p>
    <w:p w:rsidR="005F392F" w:rsidRPr="00E76D41" w:rsidRDefault="005F392F" w:rsidP="000066B4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E76D41">
        <w:rPr>
          <w:b/>
          <w:spacing w:val="-10"/>
          <w:sz w:val="20"/>
          <w:szCs w:val="20"/>
        </w:rPr>
        <w:t>Адрес редакции</w:t>
      </w:r>
      <w:r w:rsidRPr="00E76D41">
        <w:rPr>
          <w:b/>
          <w:sz w:val="20"/>
          <w:szCs w:val="20"/>
        </w:rPr>
        <w:t>:</w:t>
      </w:r>
      <w:r w:rsidRPr="00E76D41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</w:p>
    <w:p w:rsidR="005F392F" w:rsidRPr="00E76D41" w:rsidRDefault="005F392F" w:rsidP="000066B4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E76D41">
        <w:rPr>
          <w:rFonts w:eastAsiaTheme="minorHAnsi"/>
          <w:sz w:val="20"/>
          <w:szCs w:val="20"/>
          <w:lang w:val="en-US" w:eastAsia="en-US"/>
        </w:rPr>
        <w:t>Eail</w:t>
      </w:r>
      <w:r w:rsidRPr="00E76D41">
        <w:rPr>
          <w:rFonts w:eastAsiaTheme="minorHAnsi"/>
          <w:sz w:val="20"/>
          <w:szCs w:val="20"/>
          <w:lang w:eastAsia="en-US"/>
        </w:rPr>
        <w:t>:</w:t>
      </w:r>
      <w:r w:rsidRPr="00E76D41">
        <w:rPr>
          <w:rFonts w:eastAsiaTheme="minorHAnsi"/>
          <w:sz w:val="20"/>
          <w:szCs w:val="20"/>
          <w:lang w:val="en-US" w:eastAsia="en-US"/>
        </w:rPr>
        <w:t>adm</w:t>
      </w:r>
      <w:r w:rsidRPr="00E76D41">
        <w:rPr>
          <w:rFonts w:eastAsiaTheme="minorHAnsi"/>
          <w:sz w:val="20"/>
          <w:szCs w:val="20"/>
          <w:lang w:eastAsia="en-US"/>
        </w:rPr>
        <w:t>.</w:t>
      </w:r>
      <w:r w:rsidRPr="00E76D41">
        <w:rPr>
          <w:rFonts w:eastAsiaTheme="minorHAnsi"/>
          <w:sz w:val="20"/>
          <w:szCs w:val="20"/>
          <w:lang w:val="en-US" w:eastAsia="en-US"/>
        </w:rPr>
        <w:t>s</w:t>
      </w:r>
      <w:r w:rsidRPr="00E76D41">
        <w:rPr>
          <w:rFonts w:eastAsiaTheme="minorHAnsi"/>
          <w:sz w:val="20"/>
          <w:szCs w:val="20"/>
          <w:lang w:eastAsia="en-US"/>
        </w:rPr>
        <w:t>.</w:t>
      </w:r>
      <w:r w:rsidRPr="00E76D41">
        <w:rPr>
          <w:rFonts w:eastAsiaTheme="minorHAnsi"/>
          <w:sz w:val="20"/>
          <w:szCs w:val="20"/>
          <w:lang w:val="en-US" w:eastAsia="en-US"/>
        </w:rPr>
        <w:t>p</w:t>
      </w:r>
      <w:r w:rsidRPr="00E76D41">
        <w:rPr>
          <w:rFonts w:eastAsiaTheme="minorHAnsi"/>
          <w:sz w:val="20"/>
          <w:szCs w:val="20"/>
          <w:lang w:eastAsia="en-US"/>
        </w:rPr>
        <w:t>.</w:t>
      </w:r>
      <w:r w:rsidRPr="00E76D41">
        <w:rPr>
          <w:rFonts w:eastAsiaTheme="minorHAnsi"/>
          <w:sz w:val="20"/>
          <w:szCs w:val="20"/>
          <w:lang w:val="en-US" w:eastAsia="en-US"/>
        </w:rPr>
        <w:t>chernowka</w:t>
      </w:r>
      <w:r w:rsidRPr="00E76D41">
        <w:rPr>
          <w:rFonts w:eastAsiaTheme="minorHAnsi"/>
          <w:sz w:val="20"/>
          <w:szCs w:val="20"/>
          <w:lang w:eastAsia="en-US"/>
        </w:rPr>
        <w:t>@</w:t>
      </w:r>
      <w:r w:rsidRPr="00E76D41">
        <w:rPr>
          <w:rFonts w:eastAsiaTheme="minorHAnsi"/>
          <w:sz w:val="20"/>
          <w:szCs w:val="20"/>
          <w:lang w:val="en-US" w:eastAsia="en-US"/>
        </w:rPr>
        <w:t>yandex</w:t>
      </w:r>
      <w:r w:rsidRPr="00E76D41">
        <w:rPr>
          <w:rFonts w:eastAsiaTheme="minorHAnsi"/>
          <w:sz w:val="20"/>
          <w:szCs w:val="20"/>
          <w:lang w:eastAsia="en-US"/>
        </w:rPr>
        <w:t>.</w:t>
      </w:r>
      <w:r w:rsidRPr="00E76D41">
        <w:rPr>
          <w:rFonts w:eastAsiaTheme="minorHAnsi"/>
          <w:sz w:val="20"/>
          <w:szCs w:val="20"/>
          <w:lang w:val="en-US" w:eastAsia="en-US"/>
        </w:rPr>
        <w:t>ru</w:t>
      </w:r>
    </w:p>
    <w:p w:rsidR="005F392F" w:rsidRDefault="005F392F" w:rsidP="000066B4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E76D41">
        <w:rPr>
          <w:sz w:val="20"/>
          <w:szCs w:val="20"/>
        </w:rPr>
        <w:t>Газета выпускается не реже одного раза в месяц</w:t>
      </w:r>
      <w:r>
        <w:rPr>
          <w:sz w:val="20"/>
          <w:szCs w:val="20"/>
        </w:rPr>
        <w:t>.</w:t>
      </w:r>
    </w:p>
    <w:p w:rsidR="005F392F" w:rsidRPr="00E76D41" w:rsidRDefault="005F392F" w:rsidP="000066B4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E76D41">
        <w:rPr>
          <w:sz w:val="20"/>
          <w:szCs w:val="20"/>
        </w:rPr>
        <w:t>.Газета распространяется бесплатно</w:t>
      </w:r>
      <w:r w:rsidR="00A22A10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71" type="#_x0000_t32" style="position:absolute;left:0;text-align:left;margin-left:560.35pt;margin-top:515.9pt;width:472.5pt;height:0;z-index:25165824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Pr="00E76D41">
        <w:rPr>
          <w:sz w:val="20"/>
          <w:szCs w:val="20"/>
        </w:rPr>
        <w:t>.</w:t>
      </w:r>
    </w:p>
    <w:p w:rsidR="005F392F" w:rsidRPr="00DB53FB" w:rsidRDefault="005F392F" w:rsidP="000066B4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E76D41">
        <w:rPr>
          <w:b/>
          <w:sz w:val="20"/>
          <w:szCs w:val="20"/>
        </w:rPr>
        <w:t>Тираж 100 экз.</w:t>
      </w:r>
    </w:p>
    <w:p w:rsidR="00085958" w:rsidRPr="00BA6345" w:rsidRDefault="00085958" w:rsidP="002335C9">
      <w:pPr>
        <w:tabs>
          <w:tab w:val="left" w:pos="1000"/>
          <w:tab w:val="left" w:pos="2552"/>
        </w:tabs>
        <w:rPr>
          <w:b/>
          <w:sz w:val="22"/>
          <w:szCs w:val="22"/>
        </w:rPr>
      </w:pPr>
    </w:p>
    <w:sectPr w:rsidR="00085958" w:rsidRPr="00BA6345" w:rsidSect="009F59CF">
      <w:footerReference w:type="default" r:id="rId11"/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10" w:rsidRDefault="00A22A10" w:rsidP="00B11DEB">
      <w:r>
        <w:separator/>
      </w:r>
    </w:p>
  </w:endnote>
  <w:endnote w:type="continuationSeparator" w:id="0">
    <w:p w:rsidR="00A22A10" w:rsidRDefault="00A22A10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44641"/>
      <w:docPartObj>
        <w:docPartGallery w:val="Page Numbers (Bottom of Page)"/>
        <w:docPartUnique/>
      </w:docPartObj>
    </w:sdtPr>
    <w:sdtEndPr/>
    <w:sdtContent>
      <w:p w:rsidR="00A667E2" w:rsidRDefault="00856E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7E2" w:rsidRDefault="00A667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10" w:rsidRDefault="00A22A10" w:rsidP="00B11DEB">
      <w:r>
        <w:separator/>
      </w:r>
    </w:p>
  </w:footnote>
  <w:footnote w:type="continuationSeparator" w:id="0">
    <w:p w:rsidR="00A22A10" w:rsidRDefault="00A22A10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16DCB"/>
    <w:multiLevelType w:val="multilevel"/>
    <w:tmpl w:val="B4F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E4F9E"/>
    <w:multiLevelType w:val="multilevel"/>
    <w:tmpl w:val="723E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B6077"/>
    <w:multiLevelType w:val="multilevel"/>
    <w:tmpl w:val="03C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B1C3B"/>
    <w:multiLevelType w:val="multilevel"/>
    <w:tmpl w:val="63E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D65B5"/>
    <w:multiLevelType w:val="multilevel"/>
    <w:tmpl w:val="472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6B7016"/>
    <w:multiLevelType w:val="multilevel"/>
    <w:tmpl w:val="7900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7058C"/>
    <w:multiLevelType w:val="multilevel"/>
    <w:tmpl w:val="FCB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16561"/>
    <w:multiLevelType w:val="multilevel"/>
    <w:tmpl w:val="2F64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F1478"/>
    <w:multiLevelType w:val="multilevel"/>
    <w:tmpl w:val="E02C9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3" w15:restartNumberingAfterBreak="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8852814"/>
    <w:multiLevelType w:val="multilevel"/>
    <w:tmpl w:val="95B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055C7"/>
    <w:multiLevelType w:val="multilevel"/>
    <w:tmpl w:val="0A4EA830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7B4BE9"/>
    <w:multiLevelType w:val="multilevel"/>
    <w:tmpl w:val="F87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B518AA"/>
    <w:multiLevelType w:val="multilevel"/>
    <w:tmpl w:val="67D86902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3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2" w15:restartNumberingAfterBreak="0">
    <w:nsid w:val="3D577465"/>
    <w:multiLevelType w:val="multilevel"/>
    <w:tmpl w:val="2096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3128D"/>
    <w:multiLevelType w:val="hybridMultilevel"/>
    <w:tmpl w:val="7E76E24E"/>
    <w:lvl w:ilvl="0" w:tplc="DCF09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AD107C"/>
    <w:multiLevelType w:val="multilevel"/>
    <w:tmpl w:val="374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D1421A"/>
    <w:multiLevelType w:val="multilevel"/>
    <w:tmpl w:val="3A5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61CDE"/>
    <w:multiLevelType w:val="multilevel"/>
    <w:tmpl w:val="422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D367C5"/>
    <w:multiLevelType w:val="hybridMultilevel"/>
    <w:tmpl w:val="E418FCCC"/>
    <w:lvl w:ilvl="0" w:tplc="572CBE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524A0E"/>
    <w:multiLevelType w:val="multilevel"/>
    <w:tmpl w:val="67103A3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992176"/>
    <w:multiLevelType w:val="hybridMultilevel"/>
    <w:tmpl w:val="DF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753EB"/>
    <w:multiLevelType w:val="multilevel"/>
    <w:tmpl w:val="30DA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420D9"/>
    <w:multiLevelType w:val="multilevel"/>
    <w:tmpl w:val="D144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8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33"/>
  </w:num>
  <w:num w:numId="4">
    <w:abstractNumId w:val="32"/>
  </w:num>
  <w:num w:numId="5">
    <w:abstractNumId w:val="25"/>
  </w:num>
  <w:num w:numId="6">
    <w:abstractNumId w:val="34"/>
  </w:num>
  <w:num w:numId="7">
    <w:abstractNumId w:val="4"/>
  </w:num>
  <w:num w:numId="8">
    <w:abstractNumId w:val="24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7"/>
  </w:num>
  <w:num w:numId="15">
    <w:abstractNumId w:val="31"/>
  </w:num>
  <w:num w:numId="16">
    <w:abstractNumId w:val="11"/>
  </w:num>
  <w:num w:numId="17">
    <w:abstractNumId w:val="13"/>
  </w:num>
  <w:num w:numId="18">
    <w:abstractNumId w:val="37"/>
  </w:num>
  <w:num w:numId="19">
    <w:abstractNumId w:val="16"/>
  </w:num>
  <w:num w:numId="20">
    <w:abstractNumId w:val="19"/>
  </w:num>
  <w:num w:numId="21">
    <w:abstractNumId w:val="27"/>
  </w:num>
  <w:num w:numId="22">
    <w:abstractNumId w:val="21"/>
  </w:num>
  <w:num w:numId="23">
    <w:abstractNumId w:val="1"/>
  </w:num>
  <w:num w:numId="24">
    <w:abstractNumId w:val="18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3"/>
  </w:num>
  <w:num w:numId="29">
    <w:abstractNumId w:val="20"/>
  </w:num>
  <w:num w:numId="30">
    <w:abstractNumId w:val="35"/>
  </w:num>
  <w:num w:numId="31">
    <w:abstractNumId w:val="22"/>
  </w:num>
  <w:num w:numId="32">
    <w:abstractNumId w:val="10"/>
  </w:num>
  <w:num w:numId="33">
    <w:abstractNumId w:val="28"/>
  </w:num>
  <w:num w:numId="34">
    <w:abstractNumId w:val="36"/>
  </w:num>
  <w:num w:numId="35">
    <w:abstractNumId w:val="8"/>
  </w:num>
  <w:num w:numId="36">
    <w:abstractNumId w:val="2"/>
  </w:num>
  <w:num w:numId="37">
    <w:abstractNumId w:val="29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0047"/>
    <w:rsid w:val="000011A5"/>
    <w:rsid w:val="000066B4"/>
    <w:rsid w:val="00007459"/>
    <w:rsid w:val="00014D7C"/>
    <w:rsid w:val="00014F2E"/>
    <w:rsid w:val="00016C3D"/>
    <w:rsid w:val="000225ED"/>
    <w:rsid w:val="000305C8"/>
    <w:rsid w:val="000360E0"/>
    <w:rsid w:val="00047384"/>
    <w:rsid w:val="000502F1"/>
    <w:rsid w:val="00055677"/>
    <w:rsid w:val="00057423"/>
    <w:rsid w:val="00057DF3"/>
    <w:rsid w:val="00064062"/>
    <w:rsid w:val="0007076A"/>
    <w:rsid w:val="00072316"/>
    <w:rsid w:val="000760B4"/>
    <w:rsid w:val="00076FD9"/>
    <w:rsid w:val="00077245"/>
    <w:rsid w:val="00082AA5"/>
    <w:rsid w:val="00085958"/>
    <w:rsid w:val="00093350"/>
    <w:rsid w:val="000945C7"/>
    <w:rsid w:val="000A1ADE"/>
    <w:rsid w:val="000A3CA3"/>
    <w:rsid w:val="000A4CE1"/>
    <w:rsid w:val="000A5F4D"/>
    <w:rsid w:val="000B0399"/>
    <w:rsid w:val="000B21D4"/>
    <w:rsid w:val="000B5EEB"/>
    <w:rsid w:val="000C5938"/>
    <w:rsid w:val="000C65AC"/>
    <w:rsid w:val="000C6CC0"/>
    <w:rsid w:val="000D32AD"/>
    <w:rsid w:val="000D384F"/>
    <w:rsid w:val="000D6559"/>
    <w:rsid w:val="000E088D"/>
    <w:rsid w:val="000E188E"/>
    <w:rsid w:val="000E62D3"/>
    <w:rsid w:val="000F074A"/>
    <w:rsid w:val="000F13F9"/>
    <w:rsid w:val="000F39D8"/>
    <w:rsid w:val="000F3AAF"/>
    <w:rsid w:val="000F48A0"/>
    <w:rsid w:val="000F7301"/>
    <w:rsid w:val="00105FC7"/>
    <w:rsid w:val="00107665"/>
    <w:rsid w:val="00110784"/>
    <w:rsid w:val="0012192E"/>
    <w:rsid w:val="00121EF3"/>
    <w:rsid w:val="0012347A"/>
    <w:rsid w:val="00127212"/>
    <w:rsid w:val="0012738E"/>
    <w:rsid w:val="00130117"/>
    <w:rsid w:val="00132521"/>
    <w:rsid w:val="00140DF6"/>
    <w:rsid w:val="001449C6"/>
    <w:rsid w:val="0014603D"/>
    <w:rsid w:val="001547AD"/>
    <w:rsid w:val="00160D97"/>
    <w:rsid w:val="00163E67"/>
    <w:rsid w:val="00164FB0"/>
    <w:rsid w:val="00165840"/>
    <w:rsid w:val="00167307"/>
    <w:rsid w:val="00170385"/>
    <w:rsid w:val="00172532"/>
    <w:rsid w:val="00173CD7"/>
    <w:rsid w:val="001759ED"/>
    <w:rsid w:val="001828DA"/>
    <w:rsid w:val="001837F5"/>
    <w:rsid w:val="00185248"/>
    <w:rsid w:val="001869E0"/>
    <w:rsid w:val="00186A73"/>
    <w:rsid w:val="00197241"/>
    <w:rsid w:val="001A278A"/>
    <w:rsid w:val="001A27DB"/>
    <w:rsid w:val="001A6278"/>
    <w:rsid w:val="001A66D9"/>
    <w:rsid w:val="001B41ED"/>
    <w:rsid w:val="001B5A19"/>
    <w:rsid w:val="001B6044"/>
    <w:rsid w:val="001B6DCE"/>
    <w:rsid w:val="001C4BCF"/>
    <w:rsid w:val="001C65D4"/>
    <w:rsid w:val="001C6B08"/>
    <w:rsid w:val="001D6ACA"/>
    <w:rsid w:val="001E0C4D"/>
    <w:rsid w:val="001E3421"/>
    <w:rsid w:val="001E534B"/>
    <w:rsid w:val="001E5474"/>
    <w:rsid w:val="001E5CC5"/>
    <w:rsid w:val="001F3D50"/>
    <w:rsid w:val="001F57AC"/>
    <w:rsid w:val="001F6BD5"/>
    <w:rsid w:val="001F7BD8"/>
    <w:rsid w:val="00204EC9"/>
    <w:rsid w:val="0020701E"/>
    <w:rsid w:val="002113E3"/>
    <w:rsid w:val="00211E22"/>
    <w:rsid w:val="00213F9F"/>
    <w:rsid w:val="0021406E"/>
    <w:rsid w:val="00222863"/>
    <w:rsid w:val="00222D9A"/>
    <w:rsid w:val="002257F0"/>
    <w:rsid w:val="00231544"/>
    <w:rsid w:val="00231E41"/>
    <w:rsid w:val="002335C9"/>
    <w:rsid w:val="00243BB5"/>
    <w:rsid w:val="00245934"/>
    <w:rsid w:val="00250633"/>
    <w:rsid w:val="00250EF6"/>
    <w:rsid w:val="00254251"/>
    <w:rsid w:val="002572FB"/>
    <w:rsid w:val="002615F0"/>
    <w:rsid w:val="00262132"/>
    <w:rsid w:val="00262E14"/>
    <w:rsid w:val="00263EB1"/>
    <w:rsid w:val="00264B3D"/>
    <w:rsid w:val="00265E6B"/>
    <w:rsid w:val="00271060"/>
    <w:rsid w:val="00273882"/>
    <w:rsid w:val="002762C6"/>
    <w:rsid w:val="0028023C"/>
    <w:rsid w:val="00281AF8"/>
    <w:rsid w:val="002869C4"/>
    <w:rsid w:val="00287F0C"/>
    <w:rsid w:val="00291961"/>
    <w:rsid w:val="00291D4E"/>
    <w:rsid w:val="002950AD"/>
    <w:rsid w:val="002A692C"/>
    <w:rsid w:val="002B0C7E"/>
    <w:rsid w:val="002B45F0"/>
    <w:rsid w:val="002B5F55"/>
    <w:rsid w:val="002B639C"/>
    <w:rsid w:val="002C2399"/>
    <w:rsid w:val="002C6A07"/>
    <w:rsid w:val="002C6CC4"/>
    <w:rsid w:val="002D3622"/>
    <w:rsid w:val="002D68CB"/>
    <w:rsid w:val="002E0052"/>
    <w:rsid w:val="002E1E48"/>
    <w:rsid w:val="002E4640"/>
    <w:rsid w:val="002E5B68"/>
    <w:rsid w:val="002F0EA3"/>
    <w:rsid w:val="002F2606"/>
    <w:rsid w:val="002F301B"/>
    <w:rsid w:val="002F6A28"/>
    <w:rsid w:val="003012E4"/>
    <w:rsid w:val="00301F1F"/>
    <w:rsid w:val="00315C4B"/>
    <w:rsid w:val="00321146"/>
    <w:rsid w:val="00331E3F"/>
    <w:rsid w:val="00332CF3"/>
    <w:rsid w:val="00333E82"/>
    <w:rsid w:val="00335181"/>
    <w:rsid w:val="00341BE7"/>
    <w:rsid w:val="00342DB5"/>
    <w:rsid w:val="00344F55"/>
    <w:rsid w:val="003479A7"/>
    <w:rsid w:val="00350B46"/>
    <w:rsid w:val="00351F8C"/>
    <w:rsid w:val="00354A0B"/>
    <w:rsid w:val="00361F85"/>
    <w:rsid w:val="003645C1"/>
    <w:rsid w:val="003655A9"/>
    <w:rsid w:val="00367340"/>
    <w:rsid w:val="0036759D"/>
    <w:rsid w:val="003721A1"/>
    <w:rsid w:val="003774F0"/>
    <w:rsid w:val="0038702E"/>
    <w:rsid w:val="003908B9"/>
    <w:rsid w:val="003910A1"/>
    <w:rsid w:val="0039404E"/>
    <w:rsid w:val="003951F7"/>
    <w:rsid w:val="003B0734"/>
    <w:rsid w:val="003B61F8"/>
    <w:rsid w:val="003B7E07"/>
    <w:rsid w:val="003D0056"/>
    <w:rsid w:val="003D27D2"/>
    <w:rsid w:val="003D7F3F"/>
    <w:rsid w:val="003E0ED5"/>
    <w:rsid w:val="003E3CC0"/>
    <w:rsid w:val="003F104F"/>
    <w:rsid w:val="00403601"/>
    <w:rsid w:val="00410D69"/>
    <w:rsid w:val="00415743"/>
    <w:rsid w:val="0042466C"/>
    <w:rsid w:val="00426938"/>
    <w:rsid w:val="004314AA"/>
    <w:rsid w:val="00435227"/>
    <w:rsid w:val="00437CC3"/>
    <w:rsid w:val="0044298C"/>
    <w:rsid w:val="00443744"/>
    <w:rsid w:val="004456F7"/>
    <w:rsid w:val="00454278"/>
    <w:rsid w:val="0045555E"/>
    <w:rsid w:val="00456152"/>
    <w:rsid w:val="004562A5"/>
    <w:rsid w:val="0045786E"/>
    <w:rsid w:val="00457ED0"/>
    <w:rsid w:val="00463929"/>
    <w:rsid w:val="004659D6"/>
    <w:rsid w:val="00466CD0"/>
    <w:rsid w:val="00466ECF"/>
    <w:rsid w:val="00467B6E"/>
    <w:rsid w:val="00472418"/>
    <w:rsid w:val="0047319D"/>
    <w:rsid w:val="00476EF8"/>
    <w:rsid w:val="00482250"/>
    <w:rsid w:val="0048393B"/>
    <w:rsid w:val="00494B47"/>
    <w:rsid w:val="00497FB4"/>
    <w:rsid w:val="004A2F20"/>
    <w:rsid w:val="004B1DCA"/>
    <w:rsid w:val="004B40CD"/>
    <w:rsid w:val="004B5A7F"/>
    <w:rsid w:val="004C2688"/>
    <w:rsid w:val="004C332D"/>
    <w:rsid w:val="004C4FA4"/>
    <w:rsid w:val="004C7297"/>
    <w:rsid w:val="004D1347"/>
    <w:rsid w:val="004D3210"/>
    <w:rsid w:val="004E7BB8"/>
    <w:rsid w:val="004F2DA0"/>
    <w:rsid w:val="004F3CDF"/>
    <w:rsid w:val="004F548A"/>
    <w:rsid w:val="00500B9A"/>
    <w:rsid w:val="00507CD8"/>
    <w:rsid w:val="00513E2F"/>
    <w:rsid w:val="00526226"/>
    <w:rsid w:val="00526CE1"/>
    <w:rsid w:val="00527F19"/>
    <w:rsid w:val="00530A4F"/>
    <w:rsid w:val="00536E09"/>
    <w:rsid w:val="00541D70"/>
    <w:rsid w:val="00554986"/>
    <w:rsid w:val="005572E5"/>
    <w:rsid w:val="0056178E"/>
    <w:rsid w:val="00563169"/>
    <w:rsid w:val="00570ABE"/>
    <w:rsid w:val="005710C9"/>
    <w:rsid w:val="00590946"/>
    <w:rsid w:val="005933CB"/>
    <w:rsid w:val="005B19F2"/>
    <w:rsid w:val="005B37BB"/>
    <w:rsid w:val="005B3AE3"/>
    <w:rsid w:val="005B546D"/>
    <w:rsid w:val="005C025D"/>
    <w:rsid w:val="005C1011"/>
    <w:rsid w:val="005C1E71"/>
    <w:rsid w:val="005C236B"/>
    <w:rsid w:val="005C4498"/>
    <w:rsid w:val="005C4808"/>
    <w:rsid w:val="005C7947"/>
    <w:rsid w:val="005D225D"/>
    <w:rsid w:val="005D3E10"/>
    <w:rsid w:val="005E67FC"/>
    <w:rsid w:val="005F0BE8"/>
    <w:rsid w:val="005F35F6"/>
    <w:rsid w:val="005F392F"/>
    <w:rsid w:val="005F4364"/>
    <w:rsid w:val="005F5314"/>
    <w:rsid w:val="005F724F"/>
    <w:rsid w:val="005F7829"/>
    <w:rsid w:val="00601555"/>
    <w:rsid w:val="00606269"/>
    <w:rsid w:val="0061794B"/>
    <w:rsid w:val="006218C4"/>
    <w:rsid w:val="00630C80"/>
    <w:rsid w:val="00634BEE"/>
    <w:rsid w:val="0063575A"/>
    <w:rsid w:val="006366DF"/>
    <w:rsid w:val="00643E3D"/>
    <w:rsid w:val="00646845"/>
    <w:rsid w:val="00647AA3"/>
    <w:rsid w:val="00651F84"/>
    <w:rsid w:val="00657145"/>
    <w:rsid w:val="006605A2"/>
    <w:rsid w:val="00662172"/>
    <w:rsid w:val="006624B2"/>
    <w:rsid w:val="006626D3"/>
    <w:rsid w:val="006659A1"/>
    <w:rsid w:val="00672717"/>
    <w:rsid w:val="006779F9"/>
    <w:rsid w:val="00683959"/>
    <w:rsid w:val="00687407"/>
    <w:rsid w:val="00687589"/>
    <w:rsid w:val="006932F0"/>
    <w:rsid w:val="006955BC"/>
    <w:rsid w:val="0069646C"/>
    <w:rsid w:val="00696B32"/>
    <w:rsid w:val="006A3BD8"/>
    <w:rsid w:val="006A5223"/>
    <w:rsid w:val="006A527A"/>
    <w:rsid w:val="006B348B"/>
    <w:rsid w:val="006B4952"/>
    <w:rsid w:val="006B7150"/>
    <w:rsid w:val="006C4257"/>
    <w:rsid w:val="006C6435"/>
    <w:rsid w:val="006D3CAA"/>
    <w:rsid w:val="006D7C1B"/>
    <w:rsid w:val="006F1024"/>
    <w:rsid w:val="006F2DCC"/>
    <w:rsid w:val="006F4FFE"/>
    <w:rsid w:val="00700201"/>
    <w:rsid w:val="00702241"/>
    <w:rsid w:val="00705A89"/>
    <w:rsid w:val="00705A9E"/>
    <w:rsid w:val="00707EC7"/>
    <w:rsid w:val="0071543B"/>
    <w:rsid w:val="0071767F"/>
    <w:rsid w:val="007219FE"/>
    <w:rsid w:val="007224BD"/>
    <w:rsid w:val="00726953"/>
    <w:rsid w:val="007275C2"/>
    <w:rsid w:val="007368FE"/>
    <w:rsid w:val="00737334"/>
    <w:rsid w:val="00742FCA"/>
    <w:rsid w:val="00744666"/>
    <w:rsid w:val="007501CF"/>
    <w:rsid w:val="00754305"/>
    <w:rsid w:val="0075439D"/>
    <w:rsid w:val="007702A4"/>
    <w:rsid w:val="007744A8"/>
    <w:rsid w:val="00775539"/>
    <w:rsid w:val="00776BAD"/>
    <w:rsid w:val="00777D2C"/>
    <w:rsid w:val="007804E3"/>
    <w:rsid w:val="00790C15"/>
    <w:rsid w:val="00791D8A"/>
    <w:rsid w:val="0079271F"/>
    <w:rsid w:val="00794638"/>
    <w:rsid w:val="00794B6F"/>
    <w:rsid w:val="00795CD7"/>
    <w:rsid w:val="00795E56"/>
    <w:rsid w:val="00796317"/>
    <w:rsid w:val="007A0016"/>
    <w:rsid w:val="007A21CF"/>
    <w:rsid w:val="007A29C1"/>
    <w:rsid w:val="007B08E3"/>
    <w:rsid w:val="007B3105"/>
    <w:rsid w:val="007B4427"/>
    <w:rsid w:val="007B5DDB"/>
    <w:rsid w:val="007B6F9F"/>
    <w:rsid w:val="007B7B5F"/>
    <w:rsid w:val="007B7BCB"/>
    <w:rsid w:val="007C0448"/>
    <w:rsid w:val="007D0F05"/>
    <w:rsid w:val="007D240E"/>
    <w:rsid w:val="007D31F3"/>
    <w:rsid w:val="007E1736"/>
    <w:rsid w:val="007E23BD"/>
    <w:rsid w:val="007E5258"/>
    <w:rsid w:val="007E6896"/>
    <w:rsid w:val="007E7F49"/>
    <w:rsid w:val="007F3477"/>
    <w:rsid w:val="007F4890"/>
    <w:rsid w:val="007F56C4"/>
    <w:rsid w:val="00805EF6"/>
    <w:rsid w:val="008076BA"/>
    <w:rsid w:val="008139B5"/>
    <w:rsid w:val="008143C0"/>
    <w:rsid w:val="0083056A"/>
    <w:rsid w:val="00830BB6"/>
    <w:rsid w:val="00832408"/>
    <w:rsid w:val="00837A0D"/>
    <w:rsid w:val="008422BB"/>
    <w:rsid w:val="008423E7"/>
    <w:rsid w:val="0084372E"/>
    <w:rsid w:val="008448E1"/>
    <w:rsid w:val="0085053E"/>
    <w:rsid w:val="00851B86"/>
    <w:rsid w:val="00852BFA"/>
    <w:rsid w:val="00855856"/>
    <w:rsid w:val="00856E81"/>
    <w:rsid w:val="00860581"/>
    <w:rsid w:val="008614FC"/>
    <w:rsid w:val="00862173"/>
    <w:rsid w:val="00864B6B"/>
    <w:rsid w:val="0087686E"/>
    <w:rsid w:val="00877236"/>
    <w:rsid w:val="00884A96"/>
    <w:rsid w:val="008863A7"/>
    <w:rsid w:val="0089501F"/>
    <w:rsid w:val="00896916"/>
    <w:rsid w:val="008A0121"/>
    <w:rsid w:val="008A0439"/>
    <w:rsid w:val="008A0DBC"/>
    <w:rsid w:val="008A254F"/>
    <w:rsid w:val="008A448D"/>
    <w:rsid w:val="008A4FE9"/>
    <w:rsid w:val="008B1508"/>
    <w:rsid w:val="008B20E0"/>
    <w:rsid w:val="008B2AEA"/>
    <w:rsid w:val="008C0C71"/>
    <w:rsid w:val="008C5061"/>
    <w:rsid w:val="008C701C"/>
    <w:rsid w:val="008D312B"/>
    <w:rsid w:val="008E14C1"/>
    <w:rsid w:val="008E7921"/>
    <w:rsid w:val="008F794D"/>
    <w:rsid w:val="00902586"/>
    <w:rsid w:val="009048DA"/>
    <w:rsid w:val="00905606"/>
    <w:rsid w:val="00906146"/>
    <w:rsid w:val="00907024"/>
    <w:rsid w:val="00916364"/>
    <w:rsid w:val="009205AB"/>
    <w:rsid w:val="009233DC"/>
    <w:rsid w:val="00923D20"/>
    <w:rsid w:val="00930B90"/>
    <w:rsid w:val="009360A7"/>
    <w:rsid w:val="00936824"/>
    <w:rsid w:val="00936A17"/>
    <w:rsid w:val="009417ED"/>
    <w:rsid w:val="00957B71"/>
    <w:rsid w:val="009656DC"/>
    <w:rsid w:val="00967200"/>
    <w:rsid w:val="00967283"/>
    <w:rsid w:val="0097090D"/>
    <w:rsid w:val="00971C61"/>
    <w:rsid w:val="00974295"/>
    <w:rsid w:val="00974C89"/>
    <w:rsid w:val="00976ED1"/>
    <w:rsid w:val="00977EE9"/>
    <w:rsid w:val="00981DAD"/>
    <w:rsid w:val="00985F20"/>
    <w:rsid w:val="00987DCF"/>
    <w:rsid w:val="0099017D"/>
    <w:rsid w:val="009911EE"/>
    <w:rsid w:val="00992712"/>
    <w:rsid w:val="0099313C"/>
    <w:rsid w:val="009975C4"/>
    <w:rsid w:val="00997932"/>
    <w:rsid w:val="009A0CC3"/>
    <w:rsid w:val="009A38C6"/>
    <w:rsid w:val="009A4A80"/>
    <w:rsid w:val="009A7605"/>
    <w:rsid w:val="009B0A3B"/>
    <w:rsid w:val="009B3781"/>
    <w:rsid w:val="009D4E0D"/>
    <w:rsid w:val="009D7AC3"/>
    <w:rsid w:val="009E0927"/>
    <w:rsid w:val="009F01D2"/>
    <w:rsid w:val="009F3A5B"/>
    <w:rsid w:val="009F59CF"/>
    <w:rsid w:val="009F6C8F"/>
    <w:rsid w:val="00A008DD"/>
    <w:rsid w:val="00A13837"/>
    <w:rsid w:val="00A170FE"/>
    <w:rsid w:val="00A17672"/>
    <w:rsid w:val="00A22A10"/>
    <w:rsid w:val="00A27267"/>
    <w:rsid w:val="00A3151F"/>
    <w:rsid w:val="00A31FC7"/>
    <w:rsid w:val="00A32082"/>
    <w:rsid w:val="00A35DCF"/>
    <w:rsid w:val="00A37C6C"/>
    <w:rsid w:val="00A40CE6"/>
    <w:rsid w:val="00A4108C"/>
    <w:rsid w:val="00A4568E"/>
    <w:rsid w:val="00A45D1A"/>
    <w:rsid w:val="00A54CF6"/>
    <w:rsid w:val="00A602CB"/>
    <w:rsid w:val="00A606CB"/>
    <w:rsid w:val="00A667E2"/>
    <w:rsid w:val="00A67790"/>
    <w:rsid w:val="00A703CB"/>
    <w:rsid w:val="00A74F5A"/>
    <w:rsid w:val="00A75706"/>
    <w:rsid w:val="00A7584C"/>
    <w:rsid w:val="00A843D3"/>
    <w:rsid w:val="00A8555B"/>
    <w:rsid w:val="00A86076"/>
    <w:rsid w:val="00A86731"/>
    <w:rsid w:val="00A87827"/>
    <w:rsid w:val="00A90326"/>
    <w:rsid w:val="00A928AB"/>
    <w:rsid w:val="00AA0A18"/>
    <w:rsid w:val="00AA3633"/>
    <w:rsid w:val="00AA3730"/>
    <w:rsid w:val="00AA7D09"/>
    <w:rsid w:val="00AB1E57"/>
    <w:rsid w:val="00AB3F55"/>
    <w:rsid w:val="00AB663B"/>
    <w:rsid w:val="00AB736A"/>
    <w:rsid w:val="00AC187D"/>
    <w:rsid w:val="00AC61F3"/>
    <w:rsid w:val="00AD34A6"/>
    <w:rsid w:val="00AD3D20"/>
    <w:rsid w:val="00AD3D96"/>
    <w:rsid w:val="00AD5259"/>
    <w:rsid w:val="00AE571C"/>
    <w:rsid w:val="00AF1094"/>
    <w:rsid w:val="00AF38B1"/>
    <w:rsid w:val="00AF459F"/>
    <w:rsid w:val="00B0540F"/>
    <w:rsid w:val="00B11952"/>
    <w:rsid w:val="00B11DEB"/>
    <w:rsid w:val="00B1670D"/>
    <w:rsid w:val="00B214DD"/>
    <w:rsid w:val="00B220EF"/>
    <w:rsid w:val="00B25305"/>
    <w:rsid w:val="00B25EE0"/>
    <w:rsid w:val="00B2700E"/>
    <w:rsid w:val="00B36DEA"/>
    <w:rsid w:val="00B41617"/>
    <w:rsid w:val="00B41AD9"/>
    <w:rsid w:val="00B425DA"/>
    <w:rsid w:val="00B4780D"/>
    <w:rsid w:val="00B51864"/>
    <w:rsid w:val="00B53D2C"/>
    <w:rsid w:val="00B62631"/>
    <w:rsid w:val="00B628FE"/>
    <w:rsid w:val="00B66398"/>
    <w:rsid w:val="00B67EA5"/>
    <w:rsid w:val="00B70D76"/>
    <w:rsid w:val="00B742E4"/>
    <w:rsid w:val="00B82142"/>
    <w:rsid w:val="00B83FD5"/>
    <w:rsid w:val="00B840B5"/>
    <w:rsid w:val="00B94F07"/>
    <w:rsid w:val="00BA6345"/>
    <w:rsid w:val="00BA7E14"/>
    <w:rsid w:val="00BA7E58"/>
    <w:rsid w:val="00BB5994"/>
    <w:rsid w:val="00BB63B1"/>
    <w:rsid w:val="00BC66C3"/>
    <w:rsid w:val="00BD12C8"/>
    <w:rsid w:val="00BD34B8"/>
    <w:rsid w:val="00BD6A28"/>
    <w:rsid w:val="00BE0B67"/>
    <w:rsid w:val="00BE1FF6"/>
    <w:rsid w:val="00BE28B7"/>
    <w:rsid w:val="00BE3FA4"/>
    <w:rsid w:val="00BE580F"/>
    <w:rsid w:val="00BE5AE8"/>
    <w:rsid w:val="00BF3DD1"/>
    <w:rsid w:val="00BF4729"/>
    <w:rsid w:val="00C0351F"/>
    <w:rsid w:val="00C03B86"/>
    <w:rsid w:val="00C070CE"/>
    <w:rsid w:val="00C1144B"/>
    <w:rsid w:val="00C118C4"/>
    <w:rsid w:val="00C12944"/>
    <w:rsid w:val="00C13674"/>
    <w:rsid w:val="00C13870"/>
    <w:rsid w:val="00C151F9"/>
    <w:rsid w:val="00C1792E"/>
    <w:rsid w:val="00C20C3E"/>
    <w:rsid w:val="00C25D87"/>
    <w:rsid w:val="00C34D79"/>
    <w:rsid w:val="00C40587"/>
    <w:rsid w:val="00C548CE"/>
    <w:rsid w:val="00C57A7E"/>
    <w:rsid w:val="00C6277E"/>
    <w:rsid w:val="00C66448"/>
    <w:rsid w:val="00C748DD"/>
    <w:rsid w:val="00C762E5"/>
    <w:rsid w:val="00C82150"/>
    <w:rsid w:val="00C905B3"/>
    <w:rsid w:val="00C973C8"/>
    <w:rsid w:val="00CA4045"/>
    <w:rsid w:val="00CA447C"/>
    <w:rsid w:val="00CA712E"/>
    <w:rsid w:val="00CB20FC"/>
    <w:rsid w:val="00CB2BD0"/>
    <w:rsid w:val="00CB2C67"/>
    <w:rsid w:val="00CB7D87"/>
    <w:rsid w:val="00CC7C23"/>
    <w:rsid w:val="00CD0C34"/>
    <w:rsid w:val="00CD5FDA"/>
    <w:rsid w:val="00CE1DCA"/>
    <w:rsid w:val="00CE3602"/>
    <w:rsid w:val="00CE5450"/>
    <w:rsid w:val="00CE5B04"/>
    <w:rsid w:val="00CF0E35"/>
    <w:rsid w:val="00CF259D"/>
    <w:rsid w:val="00D0787C"/>
    <w:rsid w:val="00D174CB"/>
    <w:rsid w:val="00D21000"/>
    <w:rsid w:val="00D210CE"/>
    <w:rsid w:val="00D2570C"/>
    <w:rsid w:val="00D34A77"/>
    <w:rsid w:val="00D364B8"/>
    <w:rsid w:val="00D37D33"/>
    <w:rsid w:val="00D42C1A"/>
    <w:rsid w:val="00D4384B"/>
    <w:rsid w:val="00D44542"/>
    <w:rsid w:val="00D44EA0"/>
    <w:rsid w:val="00D45005"/>
    <w:rsid w:val="00D50D48"/>
    <w:rsid w:val="00D513DB"/>
    <w:rsid w:val="00D52373"/>
    <w:rsid w:val="00D5406C"/>
    <w:rsid w:val="00D551F2"/>
    <w:rsid w:val="00D55957"/>
    <w:rsid w:val="00D7064C"/>
    <w:rsid w:val="00D71579"/>
    <w:rsid w:val="00D7456B"/>
    <w:rsid w:val="00D76378"/>
    <w:rsid w:val="00D8290F"/>
    <w:rsid w:val="00D83071"/>
    <w:rsid w:val="00D855DE"/>
    <w:rsid w:val="00D867E7"/>
    <w:rsid w:val="00D9243A"/>
    <w:rsid w:val="00D93470"/>
    <w:rsid w:val="00D9379D"/>
    <w:rsid w:val="00D97D0D"/>
    <w:rsid w:val="00DB2A9E"/>
    <w:rsid w:val="00DB53FB"/>
    <w:rsid w:val="00DB65DE"/>
    <w:rsid w:val="00DB7825"/>
    <w:rsid w:val="00DC060B"/>
    <w:rsid w:val="00DC1227"/>
    <w:rsid w:val="00DC2CB6"/>
    <w:rsid w:val="00DC61FE"/>
    <w:rsid w:val="00DD00E2"/>
    <w:rsid w:val="00DD31DE"/>
    <w:rsid w:val="00DD5C79"/>
    <w:rsid w:val="00DD6DED"/>
    <w:rsid w:val="00DD79DB"/>
    <w:rsid w:val="00DE4BCF"/>
    <w:rsid w:val="00DE7A29"/>
    <w:rsid w:val="00DF0602"/>
    <w:rsid w:val="00DF45AF"/>
    <w:rsid w:val="00DF581E"/>
    <w:rsid w:val="00E00371"/>
    <w:rsid w:val="00E00673"/>
    <w:rsid w:val="00E110C5"/>
    <w:rsid w:val="00E1122E"/>
    <w:rsid w:val="00E163B3"/>
    <w:rsid w:val="00E167D2"/>
    <w:rsid w:val="00E20B26"/>
    <w:rsid w:val="00E23195"/>
    <w:rsid w:val="00E24EAF"/>
    <w:rsid w:val="00E33FBD"/>
    <w:rsid w:val="00E36DA5"/>
    <w:rsid w:val="00E37329"/>
    <w:rsid w:val="00E41531"/>
    <w:rsid w:val="00E41715"/>
    <w:rsid w:val="00E44CEB"/>
    <w:rsid w:val="00E46C40"/>
    <w:rsid w:val="00E479F9"/>
    <w:rsid w:val="00E64155"/>
    <w:rsid w:val="00E75386"/>
    <w:rsid w:val="00E76D41"/>
    <w:rsid w:val="00E76DBA"/>
    <w:rsid w:val="00E770C7"/>
    <w:rsid w:val="00E77D84"/>
    <w:rsid w:val="00E81903"/>
    <w:rsid w:val="00E83FFC"/>
    <w:rsid w:val="00E9164D"/>
    <w:rsid w:val="00E916E8"/>
    <w:rsid w:val="00E922F9"/>
    <w:rsid w:val="00E95E20"/>
    <w:rsid w:val="00EA0F8E"/>
    <w:rsid w:val="00EA43E9"/>
    <w:rsid w:val="00EA4F5F"/>
    <w:rsid w:val="00EA7D87"/>
    <w:rsid w:val="00EA7D9A"/>
    <w:rsid w:val="00EB4262"/>
    <w:rsid w:val="00EB6703"/>
    <w:rsid w:val="00EB68C6"/>
    <w:rsid w:val="00EB77FE"/>
    <w:rsid w:val="00EC138C"/>
    <w:rsid w:val="00EC3BF2"/>
    <w:rsid w:val="00EC6883"/>
    <w:rsid w:val="00EC6BA0"/>
    <w:rsid w:val="00EC708C"/>
    <w:rsid w:val="00ED1B47"/>
    <w:rsid w:val="00ED249E"/>
    <w:rsid w:val="00EF03DD"/>
    <w:rsid w:val="00EF0EB2"/>
    <w:rsid w:val="00EF154B"/>
    <w:rsid w:val="00EF388B"/>
    <w:rsid w:val="00F0432A"/>
    <w:rsid w:val="00F07DC0"/>
    <w:rsid w:val="00F07F64"/>
    <w:rsid w:val="00F13BDC"/>
    <w:rsid w:val="00F15A2A"/>
    <w:rsid w:val="00F16114"/>
    <w:rsid w:val="00F1673B"/>
    <w:rsid w:val="00F3264B"/>
    <w:rsid w:val="00F33C0A"/>
    <w:rsid w:val="00F358E6"/>
    <w:rsid w:val="00F35A10"/>
    <w:rsid w:val="00F35BE6"/>
    <w:rsid w:val="00F445E5"/>
    <w:rsid w:val="00F47DF0"/>
    <w:rsid w:val="00F47E7A"/>
    <w:rsid w:val="00F540FC"/>
    <w:rsid w:val="00F56EAA"/>
    <w:rsid w:val="00F60A2A"/>
    <w:rsid w:val="00F71DBD"/>
    <w:rsid w:val="00F7200D"/>
    <w:rsid w:val="00F73BAD"/>
    <w:rsid w:val="00F741A5"/>
    <w:rsid w:val="00F757E8"/>
    <w:rsid w:val="00F83A0B"/>
    <w:rsid w:val="00F84233"/>
    <w:rsid w:val="00F90253"/>
    <w:rsid w:val="00F922D3"/>
    <w:rsid w:val="00F92E5B"/>
    <w:rsid w:val="00F95AE4"/>
    <w:rsid w:val="00FA0001"/>
    <w:rsid w:val="00FA0BF0"/>
    <w:rsid w:val="00FA456D"/>
    <w:rsid w:val="00FA5DFC"/>
    <w:rsid w:val="00FA6556"/>
    <w:rsid w:val="00FA7881"/>
    <w:rsid w:val="00FB3829"/>
    <w:rsid w:val="00FB7034"/>
    <w:rsid w:val="00FB7036"/>
    <w:rsid w:val="00FB7973"/>
    <w:rsid w:val="00FD08B6"/>
    <w:rsid w:val="00FD2A43"/>
    <w:rsid w:val="00FD55AD"/>
    <w:rsid w:val="00FD55B5"/>
    <w:rsid w:val="00FD7085"/>
    <w:rsid w:val="00FE07C9"/>
    <w:rsid w:val="00FE40A9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2DCA080B"/>
  <w15:docId w15:val="{B0FE6305-157E-4813-9ED9-9B1827C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548CE"/>
    <w:pPr>
      <w:ind w:left="720"/>
      <w:contextualSpacing/>
    </w:pPr>
  </w:style>
  <w:style w:type="table" w:styleId="a5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7">
    <w:name w:val="No Spacing"/>
    <w:link w:val="a8"/>
    <w:uiPriority w:val="99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Emphasis"/>
    <w:basedOn w:val="a0"/>
    <w:uiPriority w:val="20"/>
    <w:qFormat/>
    <w:rsid w:val="00B11DE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FE"/>
  </w:style>
  <w:style w:type="table" w:customStyle="1" w:styleId="12">
    <w:name w:val="Сетка таблицы1"/>
    <w:basedOn w:val="a1"/>
    <w:next w:val="a5"/>
    <w:uiPriority w:val="59"/>
    <w:rsid w:val="006F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1"/>
    <w:uiPriority w:val="99"/>
    <w:unhideWhenUsed/>
    <w:rsid w:val="006F4FF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2BD0"/>
    <w:pPr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Без интервала1"/>
    <w:rsid w:val="00A6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1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4">
    <w:name w:val="Strong"/>
    <w:basedOn w:val="a0"/>
    <w:uiPriority w:val="22"/>
    <w:qFormat/>
    <w:rsid w:val="00DC1227"/>
    <w:rPr>
      <w:b/>
      <w:bCs/>
    </w:rPr>
  </w:style>
  <w:style w:type="paragraph" w:customStyle="1" w:styleId="formattexttopleveltext">
    <w:name w:val="formattext topleveltext"/>
    <w:basedOn w:val="a"/>
    <w:rsid w:val="00AF38B1"/>
    <w:pPr>
      <w:spacing w:before="100" w:beforeAutospacing="1" w:after="100" w:afterAutospacing="1"/>
    </w:pPr>
  </w:style>
  <w:style w:type="paragraph" w:customStyle="1" w:styleId="af5">
    <w:name w:val="Знак Знак Знак Знак Знак Знак"/>
    <w:basedOn w:val="a"/>
    <w:rsid w:val="006874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51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fst">
    <w:name w:val="sfst"/>
    <w:basedOn w:val="a"/>
    <w:rsid w:val="00BC66C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46C40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character" w:customStyle="1" w:styleId="FontStyle16">
    <w:name w:val="Font Style16"/>
    <w:uiPriority w:val="99"/>
    <w:rsid w:val="00E46C40"/>
    <w:rPr>
      <w:rFonts w:ascii="Times New Roman" w:hAnsi="Times New Roman" w:cs="Times New Roman" w:hint="default"/>
      <w:sz w:val="26"/>
      <w:szCs w:val="26"/>
    </w:rPr>
  </w:style>
  <w:style w:type="character" w:customStyle="1" w:styleId="af6">
    <w:name w:val="Цветовое выделение"/>
    <w:uiPriority w:val="99"/>
    <w:rsid w:val="00E9164D"/>
    <w:rPr>
      <w:b/>
      <w:bCs/>
      <w:color w:val="000080"/>
    </w:rPr>
  </w:style>
  <w:style w:type="paragraph" w:customStyle="1" w:styleId="af7">
    <w:name w:val="Таблицы (моноширинный)"/>
    <w:basedOn w:val="a"/>
    <w:next w:val="a"/>
    <w:uiPriority w:val="99"/>
    <w:rsid w:val="00E9164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AA3730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15">
    <w:name w:val="1ÚÔÛ ¥Ó_˜¼¬ÿ"/>
    <w:basedOn w:val="a"/>
    <w:uiPriority w:val="99"/>
    <w:rsid w:val="00463929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_"/>
    <w:link w:val="16"/>
    <w:rsid w:val="00361F85"/>
    <w:rPr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8"/>
    <w:rsid w:val="00361F85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styleId="af9">
    <w:name w:val="footnote text"/>
    <w:basedOn w:val="a"/>
    <w:link w:val="afa"/>
    <w:rsid w:val="00696B32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96B32"/>
    <w:rPr>
      <w:vertAlign w:val="superscript"/>
    </w:rPr>
  </w:style>
  <w:style w:type="character" w:styleId="afc">
    <w:name w:val="page number"/>
    <w:basedOn w:val="a0"/>
    <w:rsid w:val="00696B32"/>
  </w:style>
  <w:style w:type="paragraph" w:customStyle="1" w:styleId="17">
    <w:name w:val="Обычный (веб)1"/>
    <w:aliases w:val="_а_Е’__ (дќа) И’ц_1,_а_Е’__ (дќа) И’ц_ И’ц_,___С¬__ (_x_) ÷¬__1,___С¬__ (_x_) ÷¬__ ÷¬__"/>
    <w:basedOn w:val="a"/>
    <w:link w:val="afd"/>
    <w:uiPriority w:val="99"/>
    <w:unhideWhenUsed/>
    <w:rsid w:val="00696B32"/>
    <w:pPr>
      <w:spacing w:before="100" w:beforeAutospacing="1" w:after="100" w:afterAutospacing="1"/>
    </w:pPr>
    <w:rPr>
      <w:color w:val="000000"/>
    </w:rPr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17"/>
    <w:uiPriority w:val="99"/>
    <w:locked/>
    <w:rsid w:val="00696B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696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iPriority w:val="99"/>
    <w:rsid w:val="00696B32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696B32"/>
  </w:style>
  <w:style w:type="character" w:customStyle="1" w:styleId="aff0">
    <w:name w:val="Текст примечания Знак"/>
    <w:basedOn w:val="a0"/>
    <w:link w:val="aff"/>
    <w:uiPriority w:val="99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696B3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96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FollowedHyperlink"/>
    <w:uiPriority w:val="99"/>
    <w:rsid w:val="00696B32"/>
    <w:rPr>
      <w:color w:val="800080"/>
      <w:u w:val="single"/>
    </w:rPr>
  </w:style>
  <w:style w:type="paragraph" w:customStyle="1" w:styleId="aff4">
    <w:name w:val="Знак Знак Знак Знак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96B32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uiPriority w:val="99"/>
    <w:locked/>
    <w:rsid w:val="00696B32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696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96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696B32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696B32"/>
    <w:rPr>
      <w:vertAlign w:val="superscript"/>
    </w:rPr>
  </w:style>
  <w:style w:type="paragraph" w:customStyle="1" w:styleId="ConsPlusNonformat">
    <w:name w:val="ConsPlusNonformat"/>
    <w:qFormat/>
    <w:rsid w:val="0069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96B32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96B3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96B32"/>
    <w:rPr>
      <w:sz w:val="24"/>
    </w:rPr>
  </w:style>
  <w:style w:type="paragraph" w:styleId="31">
    <w:name w:val="Body Text Indent 3"/>
    <w:basedOn w:val="a"/>
    <w:link w:val="32"/>
    <w:rsid w:val="00696B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6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96B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96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6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"/>
    <w:autoRedefine/>
    <w:rsid w:val="00696B3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96B32"/>
  </w:style>
  <w:style w:type="paragraph" w:customStyle="1" w:styleId="81">
    <w:name w:val="Стиль8"/>
    <w:basedOn w:val="a"/>
    <w:rsid w:val="00696B32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itle"/>
    <w:basedOn w:val="a"/>
    <w:next w:val="a"/>
    <w:link w:val="affc"/>
    <w:qFormat/>
    <w:rsid w:val="00696B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rsid w:val="00696B3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16">
    <w:name w:val="s_16"/>
    <w:basedOn w:val="a"/>
    <w:rsid w:val="00696B32"/>
    <w:pPr>
      <w:spacing w:before="100" w:beforeAutospacing="1" w:after="100" w:afterAutospacing="1"/>
    </w:pPr>
  </w:style>
  <w:style w:type="paragraph" w:customStyle="1" w:styleId="ConsTitle">
    <w:name w:val="ConsTitle"/>
    <w:rsid w:val="00FE0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A7D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85248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24">
    <w:name w:val="Основной текст (2)_"/>
    <w:link w:val="210"/>
    <w:uiPriority w:val="99"/>
    <w:locked/>
    <w:rsid w:val="00ED249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ED249E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ED249E"/>
    <w:rPr>
      <w:rFonts w:ascii="Times New Roman" w:hAnsi="Times New Roman" w:cs="Times New Roman"/>
      <w:b w:val="0"/>
      <w:bCs w:val="0"/>
      <w:spacing w:val="10"/>
      <w:sz w:val="15"/>
      <w:szCs w:val="15"/>
      <w:shd w:val="clear" w:color="auto" w:fill="FFFFFF"/>
    </w:rPr>
  </w:style>
  <w:style w:type="paragraph" w:customStyle="1" w:styleId="Style3">
    <w:name w:val="Style3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D249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D249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Style4">
    <w:name w:val="Style4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paragraph" w:customStyle="1" w:styleId="fn2r">
    <w:name w:val="fn2r"/>
    <w:basedOn w:val="a"/>
    <w:rsid w:val="007B7B5F"/>
    <w:pPr>
      <w:spacing w:before="100" w:beforeAutospacing="1" w:after="100" w:afterAutospacing="1"/>
    </w:pPr>
  </w:style>
  <w:style w:type="paragraph" w:customStyle="1" w:styleId="affd">
    <w:name w:val="Стиль порядка"/>
    <w:basedOn w:val="a"/>
    <w:rsid w:val="00121E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e">
    <w:name w:val="Знак Знак Знак Знак Знак Знак Знак Знак"/>
    <w:basedOn w:val="a"/>
    <w:rsid w:val="008C0C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rticledecorationlast">
    <w:name w:val="article_decoration_last"/>
    <w:basedOn w:val="a"/>
    <w:rsid w:val="008C0C71"/>
    <w:pPr>
      <w:spacing w:before="100" w:beforeAutospacing="1" w:after="100" w:afterAutospacing="1"/>
    </w:pPr>
  </w:style>
  <w:style w:type="character" w:customStyle="1" w:styleId="afff">
    <w:name w:val="Нет"/>
    <w:rsid w:val="00367340"/>
  </w:style>
  <w:style w:type="character" w:customStyle="1" w:styleId="Hyperlink2">
    <w:name w:val="Hyperlink.2"/>
    <w:rsid w:val="00367340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customStyle="1" w:styleId="SectionHeading2">
    <w:name w:val="Section Heading 2"/>
    <w:basedOn w:val="a"/>
    <w:qFormat/>
    <w:rsid w:val="00852BFA"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E7538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75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9F59CF"/>
  </w:style>
  <w:style w:type="character" w:customStyle="1" w:styleId="entry-date">
    <w:name w:val="entry-date"/>
    <w:basedOn w:val="a0"/>
    <w:rsid w:val="009F59CF"/>
  </w:style>
  <w:style w:type="character" w:customStyle="1" w:styleId="a8">
    <w:name w:val="Без интервала Знак"/>
    <w:link w:val="a7"/>
    <w:uiPriority w:val="1"/>
    <w:locked/>
    <w:rsid w:val="001E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57DF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57DF3"/>
    <w:pPr>
      <w:widowControl w:val="0"/>
      <w:autoSpaceDE w:val="0"/>
      <w:autoSpaceDN w:val="0"/>
      <w:adjustRightInd w:val="0"/>
      <w:spacing w:line="32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60688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2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60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85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1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2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17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9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1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1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5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53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64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8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1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08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8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14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3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57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45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44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1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4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36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802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8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2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55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5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69073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9368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7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049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85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99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03D1-99CA-4203-AADA-15124692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171</cp:revision>
  <cp:lastPrinted>2022-12-13T09:48:00Z</cp:lastPrinted>
  <dcterms:created xsi:type="dcterms:W3CDTF">2022-06-16T16:17:00Z</dcterms:created>
  <dcterms:modified xsi:type="dcterms:W3CDTF">2022-12-28T05:21:00Z</dcterms:modified>
</cp:coreProperties>
</file>