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69" w:rsidRPr="003D2669" w:rsidRDefault="003D2669" w:rsidP="003D2669">
      <w:pPr>
        <w:ind w:firstLine="709"/>
        <w:jc w:val="center"/>
        <w:rPr>
          <w:rFonts w:ascii="Times New Roman" w:hAnsi="Times New Roman" w:cs="Times New Roman"/>
          <w:b/>
          <w:sz w:val="28"/>
          <w:szCs w:val="28"/>
        </w:rPr>
      </w:pPr>
      <w:r w:rsidRPr="003D2669">
        <w:rPr>
          <w:rFonts w:ascii="Times New Roman" w:hAnsi="Times New Roman" w:cs="Times New Roman"/>
          <w:b/>
          <w:sz w:val="28"/>
          <w:szCs w:val="28"/>
        </w:rPr>
        <w:t>Защита прав потребителей в сфере жилищно-коммунального хозяйства</w:t>
      </w:r>
    </w:p>
    <w:p w:rsidR="003D2669" w:rsidRPr="003D2669" w:rsidRDefault="003D2669" w:rsidP="003D2669">
      <w:pPr>
        <w:ind w:firstLine="709"/>
        <w:jc w:val="both"/>
        <w:rPr>
          <w:rFonts w:ascii="Times New Roman" w:hAnsi="Times New Roman" w:cs="Times New Roman"/>
          <w:sz w:val="28"/>
          <w:szCs w:val="28"/>
        </w:rPr>
      </w:pPr>
      <w:r w:rsidRPr="003D2669">
        <w:rPr>
          <w:rFonts w:ascii="Times New Roman" w:hAnsi="Times New Roman" w:cs="Times New Roman"/>
          <w:sz w:val="28"/>
          <w:szCs w:val="28"/>
        </w:rPr>
        <w:t>Согласно действующему законодательству исполнителем жилищно-коммунальных услуг является юридическое лицо независимо от организационно-правовой формы, а также индивидуальный предприниматель, предоставляющие жилищно-коммунальные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 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3D2669" w:rsidRPr="003D2669" w:rsidRDefault="003D2669" w:rsidP="003D2669">
      <w:pPr>
        <w:ind w:firstLine="709"/>
        <w:jc w:val="both"/>
        <w:rPr>
          <w:rFonts w:ascii="Times New Roman" w:hAnsi="Times New Roman" w:cs="Times New Roman"/>
          <w:sz w:val="28"/>
          <w:szCs w:val="28"/>
        </w:rPr>
      </w:pPr>
      <w:r w:rsidRPr="003D2669">
        <w:rPr>
          <w:rFonts w:ascii="Times New Roman" w:hAnsi="Times New Roman" w:cs="Times New Roman"/>
          <w:sz w:val="28"/>
          <w:szCs w:val="28"/>
        </w:rPr>
        <w:t>Согласно</w:t>
      </w:r>
      <w:r w:rsidRPr="003D2669">
        <w:rPr>
          <w:rFonts w:ascii="Times New Roman" w:hAnsi="Times New Roman" w:cs="Times New Roman"/>
          <w:b/>
          <w:bCs/>
          <w:sz w:val="28"/>
          <w:szCs w:val="28"/>
        </w:rPr>
        <w:t> ст. 9 Закона РФ «О защите прав потребителей»</w:t>
      </w:r>
      <w:r w:rsidRPr="003D2669">
        <w:rPr>
          <w:rFonts w:ascii="Times New Roman" w:hAnsi="Times New Roman" w:cs="Times New Roman"/>
          <w:sz w:val="28"/>
          <w:szCs w:val="28"/>
        </w:rPr>
        <w:t> первое, что должно быть доведено до сведения потребителей - это фирменное наименование организации (наименование), место ее нахождения (адрес) и режим ее работы. Исполнитель размещает указанную информацию на вывеске.</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b/>
          <w:bCs/>
          <w:sz w:val="28"/>
          <w:szCs w:val="28"/>
          <w:u w:val="single"/>
        </w:rPr>
        <w:t>Право потребителя на коммунальные услуги надлежащего качества</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В соответствии со ст. 4 Закона РФ «О защите прав потребителей» исполнитель обязан оказывать услуги потребителю, пригодные для целей, ради которых услуга подобного рода оказывается. При этом услуга по качеству должна соответствовать требованиям нормативов, стандартов, санитарных норм и правил.</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В соответствии со ст. 29 Закона РФ «О защите прав потребителей» при предоставлении коммунальных услуг ненадлежащего качества потребитель вправе по своему выбору потребовать:</w:t>
      </w:r>
    </w:p>
    <w:p w:rsidR="003D2669" w:rsidRPr="003D2669" w:rsidRDefault="003D2669" w:rsidP="003D2669">
      <w:pPr>
        <w:numPr>
          <w:ilvl w:val="0"/>
          <w:numId w:val="2"/>
        </w:numPr>
        <w:jc w:val="both"/>
        <w:rPr>
          <w:rFonts w:ascii="Times New Roman" w:hAnsi="Times New Roman" w:cs="Times New Roman"/>
          <w:sz w:val="28"/>
          <w:szCs w:val="28"/>
        </w:rPr>
      </w:pPr>
      <w:r w:rsidRPr="003D2669">
        <w:rPr>
          <w:rFonts w:ascii="Times New Roman" w:hAnsi="Times New Roman" w:cs="Times New Roman"/>
          <w:sz w:val="28"/>
          <w:szCs w:val="28"/>
        </w:rPr>
        <w:t>безвозмездного устранения недостатков выполненной работы (оказанной услуги);</w:t>
      </w:r>
    </w:p>
    <w:p w:rsidR="003D2669" w:rsidRPr="003D2669" w:rsidRDefault="003D2669" w:rsidP="003D2669">
      <w:pPr>
        <w:numPr>
          <w:ilvl w:val="0"/>
          <w:numId w:val="2"/>
        </w:numPr>
        <w:jc w:val="both"/>
        <w:rPr>
          <w:rFonts w:ascii="Times New Roman" w:hAnsi="Times New Roman" w:cs="Times New Roman"/>
          <w:sz w:val="28"/>
          <w:szCs w:val="28"/>
        </w:rPr>
      </w:pPr>
      <w:r w:rsidRPr="003D2669">
        <w:rPr>
          <w:rFonts w:ascii="Times New Roman" w:hAnsi="Times New Roman" w:cs="Times New Roman"/>
          <w:sz w:val="28"/>
          <w:szCs w:val="28"/>
        </w:rPr>
        <w:t>соответствующего уменьшения цены выполненной работы (оказанной услуги);</w:t>
      </w:r>
    </w:p>
    <w:p w:rsidR="003D2669" w:rsidRPr="003D2669" w:rsidRDefault="003D2669" w:rsidP="003D2669">
      <w:pPr>
        <w:numPr>
          <w:ilvl w:val="0"/>
          <w:numId w:val="2"/>
        </w:numPr>
        <w:jc w:val="both"/>
        <w:rPr>
          <w:rFonts w:ascii="Times New Roman" w:hAnsi="Times New Roman" w:cs="Times New Roman"/>
          <w:sz w:val="28"/>
          <w:szCs w:val="28"/>
        </w:rPr>
      </w:pPr>
      <w:r w:rsidRPr="003D2669">
        <w:rPr>
          <w:rFonts w:ascii="Times New Roman" w:hAnsi="Times New Roman" w:cs="Times New Roman"/>
          <w:sz w:val="28"/>
          <w:szCs w:val="28"/>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3D2669" w:rsidRPr="003D2669" w:rsidRDefault="003D2669" w:rsidP="003D2669">
      <w:pPr>
        <w:numPr>
          <w:ilvl w:val="0"/>
          <w:numId w:val="2"/>
        </w:numPr>
        <w:jc w:val="both"/>
        <w:rPr>
          <w:rFonts w:ascii="Times New Roman" w:hAnsi="Times New Roman" w:cs="Times New Roman"/>
          <w:sz w:val="28"/>
          <w:szCs w:val="28"/>
        </w:rPr>
      </w:pPr>
      <w:r w:rsidRPr="003D2669">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rsidR="003D2669" w:rsidRPr="003D2669" w:rsidRDefault="003D2669" w:rsidP="003D2669">
      <w:pPr>
        <w:ind w:firstLine="709"/>
        <w:jc w:val="both"/>
        <w:rPr>
          <w:rFonts w:ascii="Times New Roman" w:hAnsi="Times New Roman" w:cs="Times New Roman"/>
          <w:sz w:val="28"/>
          <w:szCs w:val="28"/>
        </w:rPr>
      </w:pPr>
      <w:r w:rsidRPr="003D2669">
        <w:rPr>
          <w:rFonts w:ascii="Times New Roman" w:hAnsi="Times New Roman" w:cs="Times New Roman"/>
          <w:sz w:val="28"/>
          <w:szCs w:val="28"/>
        </w:rPr>
        <w:lastRenderedPageBreak/>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3D2669" w:rsidRPr="003D2669" w:rsidRDefault="003D2669" w:rsidP="003D2669">
      <w:pPr>
        <w:ind w:firstLine="709"/>
        <w:jc w:val="both"/>
        <w:rPr>
          <w:rFonts w:ascii="Times New Roman" w:hAnsi="Times New Roman" w:cs="Times New Roman"/>
          <w:sz w:val="28"/>
          <w:szCs w:val="28"/>
        </w:rPr>
      </w:pPr>
      <w:r w:rsidRPr="003D2669">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3D2669">
        <w:rPr>
          <w:rFonts w:ascii="Times New Roman" w:hAnsi="Times New Roman" w:cs="Times New Roman"/>
          <w:sz w:val="28"/>
          <w:szCs w:val="28"/>
        </w:rPr>
        <w:t xml:space="preserve"> если коммунальные услуги оказаны вам ненадлежащим образом и прошел срок, в течение которого должны быть приняты меры, а никаких действий не принято, </w:t>
      </w:r>
      <w:r w:rsidRPr="003D2669">
        <w:rPr>
          <w:rFonts w:ascii="Times New Roman" w:hAnsi="Times New Roman" w:cs="Times New Roman"/>
          <w:b/>
          <w:bCs/>
          <w:sz w:val="28"/>
          <w:szCs w:val="28"/>
          <w:u w:val="single"/>
        </w:rPr>
        <w:t>Вам необходимо написать претензию</w:t>
      </w:r>
      <w:r w:rsidRPr="003D2669">
        <w:rPr>
          <w:rFonts w:ascii="Times New Roman" w:hAnsi="Times New Roman" w:cs="Times New Roman"/>
          <w:b/>
          <w:bCs/>
          <w:sz w:val="28"/>
          <w:szCs w:val="28"/>
        </w:rPr>
        <w:t> </w:t>
      </w:r>
      <w:r w:rsidRPr="003D2669">
        <w:rPr>
          <w:rFonts w:ascii="Times New Roman" w:hAnsi="Times New Roman" w:cs="Times New Roman"/>
          <w:sz w:val="28"/>
          <w:szCs w:val="28"/>
        </w:rPr>
        <w:t>и отправить ее заказным письмом с уведомлением о вручении на юридический адрес управляющей организации, товарищества или кооператива.</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b/>
          <w:bCs/>
          <w:sz w:val="28"/>
          <w:szCs w:val="28"/>
        </w:rPr>
        <w:t>Претензия составляется следующим образом:</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 в правом верхнем углу указываются реквизиты организации (адрес и название), куда Вы обращаетесь, фамилия и инициалы руководителя, если Вы их знаете;</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затем указываете, от кого следует претензия, жалоба (Ф.И.О., адрес, по возможности телефон);</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 отступив от написанного на одну строку, в центре пишется «ПРЕТЕНЗИЯ», «ЖАЛОБА», далее с новой строки описание проблемы (не рекомендуется излагать текст в большом объеме, постарайтесь уложиться на одной, максимум на двух страницах, четко отразив сущность проблемы и Ваши требования);</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 xml:space="preserve">-в конце обязательно надо расписаться и указать дату, иначе обращение </w:t>
      </w:r>
      <w:proofErr w:type="gramStart"/>
      <w:r w:rsidRPr="003D2669">
        <w:rPr>
          <w:rFonts w:ascii="Times New Roman" w:hAnsi="Times New Roman" w:cs="Times New Roman"/>
          <w:sz w:val="28"/>
          <w:szCs w:val="28"/>
        </w:rPr>
        <w:t>будет считаться анонимным и рассмотрено не будет</w:t>
      </w:r>
      <w:proofErr w:type="gramEnd"/>
      <w:r w:rsidRPr="003D2669">
        <w:rPr>
          <w:rFonts w:ascii="Times New Roman" w:hAnsi="Times New Roman" w:cs="Times New Roman"/>
          <w:sz w:val="28"/>
          <w:szCs w:val="28"/>
        </w:rPr>
        <w:t>;</w:t>
      </w:r>
    </w:p>
    <w:p w:rsid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 xml:space="preserve">- ссылки на законы и иные нормативные правовые акты. </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b/>
          <w:bCs/>
          <w:sz w:val="28"/>
          <w:szCs w:val="28"/>
          <w:u w:val="single"/>
        </w:rPr>
        <w:t>Куда обращаться за защитой нарушенных прав</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к исполнителю услуг (так как за качество предоставляемых потребителям коммунальных услуг ответственность несет исполнитель)</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в соответствующие надзорные органы:</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Прокуратура (надзор за соблюдением законодательства).</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 xml:space="preserve">Государственная жилищная инспекция (контроль за техническим состоянием жилищного фонда и его инженерного оборудования, сооружений и элементов инженерной и социальной инфраструктуры, мест общего пользования – состояние крыши, лестничных клеток, чердаков, подвалов, фундамента, несущих стен и др.; контроль за соблюдением </w:t>
      </w:r>
      <w:r w:rsidRPr="003D2669">
        <w:rPr>
          <w:rFonts w:ascii="Times New Roman" w:hAnsi="Times New Roman" w:cs="Times New Roman"/>
          <w:sz w:val="28"/>
          <w:szCs w:val="28"/>
        </w:rPr>
        <w:lastRenderedPageBreak/>
        <w:t>нормативного уровня и режима обеспечения населения коммунальными услугами (отопление, электр</w:t>
      </w:r>
      <w:proofErr w:type="gramStart"/>
      <w:r w:rsidRPr="003D2669">
        <w:rPr>
          <w:rFonts w:ascii="Times New Roman" w:hAnsi="Times New Roman" w:cs="Times New Roman"/>
          <w:sz w:val="28"/>
          <w:szCs w:val="28"/>
        </w:rPr>
        <w:t>о-</w:t>
      </w:r>
      <w:proofErr w:type="gramEnd"/>
      <w:r w:rsidRPr="003D2669">
        <w:rPr>
          <w:rFonts w:ascii="Times New Roman" w:hAnsi="Times New Roman" w:cs="Times New Roman"/>
          <w:sz w:val="28"/>
          <w:szCs w:val="28"/>
        </w:rPr>
        <w:t>, водо-, газоснабжение, канализация).</w:t>
      </w:r>
    </w:p>
    <w:p w:rsid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 xml:space="preserve">Управление Роспотребнадзора </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 xml:space="preserve">Региональная служба по тарифам (контроль за порядком ценообразования и применения тарифов на жилищно-коммунальные услуги, организация </w:t>
      </w:r>
      <w:proofErr w:type="gramStart"/>
      <w:r w:rsidRPr="003D2669">
        <w:rPr>
          <w:rFonts w:ascii="Times New Roman" w:hAnsi="Times New Roman" w:cs="Times New Roman"/>
          <w:sz w:val="28"/>
          <w:szCs w:val="28"/>
        </w:rPr>
        <w:t>проведения экспертизы обоснованности расчета тарифов организаций коммунального комплекса</w:t>
      </w:r>
      <w:proofErr w:type="gramEnd"/>
      <w:r w:rsidRPr="003D2669">
        <w:rPr>
          <w:rFonts w:ascii="Times New Roman" w:hAnsi="Times New Roman" w:cs="Times New Roman"/>
          <w:sz w:val="28"/>
          <w:szCs w:val="28"/>
        </w:rPr>
        <w:t xml:space="preserve"> с привлечением соответствующих организаций).</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Управление социальной защиты населения (вопросы предоставления льгот).</w:t>
      </w:r>
    </w:p>
    <w:p w:rsidR="003D2669" w:rsidRPr="003D2669" w:rsidRDefault="003D2669" w:rsidP="003D2669">
      <w:pPr>
        <w:numPr>
          <w:ilvl w:val="0"/>
          <w:numId w:val="3"/>
        </w:numPr>
        <w:jc w:val="both"/>
        <w:rPr>
          <w:rFonts w:ascii="Times New Roman" w:hAnsi="Times New Roman" w:cs="Times New Roman"/>
          <w:sz w:val="28"/>
          <w:szCs w:val="28"/>
        </w:rPr>
      </w:pPr>
      <w:r w:rsidRPr="003D2669">
        <w:rPr>
          <w:rFonts w:ascii="Times New Roman" w:hAnsi="Times New Roman" w:cs="Times New Roman"/>
          <w:sz w:val="28"/>
          <w:szCs w:val="28"/>
        </w:rPr>
        <w:t>Органы местного самоуправления (ведение учета граждан в качестве нуждающихся в жилых помещениях, предоставляемых по договорам социального найма, предоставление в установленном порядке малоимущим гражданам по договорам социального найма жилых помещений муниципального жилищного фонда, согласование переустройства и перепланировки жилых помещений, признание в установленном порядке жилых помещений муниципального жилищного фонда непригодными для проживания и др.).</w:t>
      </w:r>
      <w:bookmarkStart w:id="0" w:name="_GoBack"/>
      <w:bookmarkEnd w:id="0"/>
      <w:r w:rsidRPr="003D2669">
        <w:rPr>
          <w:rFonts w:ascii="Times New Roman" w:hAnsi="Times New Roman" w:cs="Times New Roman"/>
          <w:sz w:val="28"/>
          <w:szCs w:val="28"/>
        </w:rPr>
        <w:t> </w:t>
      </w:r>
    </w:p>
    <w:p w:rsidR="003D2669"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Согласно</w:t>
      </w:r>
      <w:r w:rsidRPr="003D2669">
        <w:rPr>
          <w:rFonts w:ascii="Times New Roman" w:hAnsi="Times New Roman" w:cs="Times New Roman"/>
          <w:b/>
          <w:bCs/>
          <w:sz w:val="28"/>
          <w:szCs w:val="28"/>
        </w:rPr>
        <w:t> ст. 12 Федерального закона от 2 мая 2006 года № 59-ФЗ «О порядке рассмотрения обращений граждан Российской Федерации»</w:t>
      </w:r>
      <w:r w:rsidRPr="003D2669">
        <w:rPr>
          <w:rFonts w:ascii="Times New Roman" w:hAnsi="Times New Roman" w:cs="Times New Roman"/>
          <w:sz w:val="28"/>
          <w:szCs w:val="28"/>
        </w:rPr>
        <w:t> письменное обращение рассматривается в течение 30 дней со дня его регистрации. В отдельных случаях срок рассмотрения письменного обращения может быть продлен, но не более чем на 30 дней. При этом гражданин, направивший обращение, должен быть в обязательном порядке уведомлен об этом решении.</w:t>
      </w:r>
    </w:p>
    <w:p w:rsidR="003D2669" w:rsidRPr="003D2669" w:rsidRDefault="003D2669" w:rsidP="003D2669">
      <w:pPr>
        <w:numPr>
          <w:ilvl w:val="0"/>
          <w:numId w:val="4"/>
        </w:numPr>
        <w:jc w:val="both"/>
        <w:rPr>
          <w:rFonts w:ascii="Times New Roman" w:hAnsi="Times New Roman" w:cs="Times New Roman"/>
          <w:sz w:val="28"/>
          <w:szCs w:val="28"/>
        </w:rPr>
      </w:pPr>
      <w:proofErr w:type="gramStart"/>
      <w:r w:rsidRPr="003D2669">
        <w:rPr>
          <w:rFonts w:ascii="Times New Roman" w:hAnsi="Times New Roman" w:cs="Times New Roman"/>
          <w:sz w:val="28"/>
          <w:szCs w:val="28"/>
        </w:rPr>
        <w:t>в</w:t>
      </w:r>
      <w:proofErr w:type="gramEnd"/>
      <w:r w:rsidRPr="003D2669">
        <w:rPr>
          <w:rFonts w:ascii="Times New Roman" w:hAnsi="Times New Roman" w:cs="Times New Roman"/>
          <w:sz w:val="28"/>
          <w:szCs w:val="28"/>
        </w:rPr>
        <w:t xml:space="preserve"> суд.</w:t>
      </w:r>
    </w:p>
    <w:p w:rsidR="00977CE2" w:rsidRPr="003D2669" w:rsidRDefault="003D2669" w:rsidP="003D2669">
      <w:pPr>
        <w:jc w:val="both"/>
        <w:rPr>
          <w:rFonts w:ascii="Times New Roman" w:hAnsi="Times New Roman" w:cs="Times New Roman"/>
          <w:sz w:val="28"/>
          <w:szCs w:val="28"/>
        </w:rPr>
      </w:pPr>
      <w:r w:rsidRPr="003D2669">
        <w:rPr>
          <w:rFonts w:ascii="Times New Roman" w:hAnsi="Times New Roman" w:cs="Times New Roman"/>
          <w:sz w:val="28"/>
          <w:szCs w:val="28"/>
        </w:rPr>
        <w:t>Важно знать, что </w:t>
      </w:r>
      <w:r w:rsidRPr="003D2669">
        <w:rPr>
          <w:rFonts w:ascii="Times New Roman" w:hAnsi="Times New Roman" w:cs="Times New Roman"/>
          <w:b/>
          <w:bCs/>
          <w:sz w:val="28"/>
          <w:szCs w:val="28"/>
          <w:u w:val="single"/>
        </w:rPr>
        <w:t>ни один государственный орган не вправе в административном порядке понуждать хозяйствующий субъект выплачивать гражданам какие-либо денежные суммы</w:t>
      </w:r>
      <w:r w:rsidRPr="003D2669">
        <w:rPr>
          <w:rFonts w:ascii="Times New Roman" w:hAnsi="Times New Roman" w:cs="Times New Roman"/>
          <w:sz w:val="28"/>
          <w:szCs w:val="28"/>
        </w:rPr>
        <w:t>. Поэтому если исполнитель отказывается удовлетворить ваши требования в добровольном порядке, спор подлежит разрешению </w:t>
      </w:r>
      <w:r w:rsidRPr="003D2669">
        <w:rPr>
          <w:rFonts w:ascii="Times New Roman" w:hAnsi="Times New Roman" w:cs="Times New Roman"/>
          <w:b/>
          <w:bCs/>
          <w:sz w:val="28"/>
          <w:szCs w:val="28"/>
          <w:u w:val="single"/>
        </w:rPr>
        <w:t>в рамках судопроизводства</w:t>
      </w:r>
      <w:r w:rsidRPr="003D2669">
        <w:rPr>
          <w:rFonts w:ascii="Times New Roman" w:hAnsi="Times New Roman" w:cs="Times New Roman"/>
          <w:sz w:val="28"/>
          <w:szCs w:val="28"/>
        </w:rPr>
        <w:t>.</w:t>
      </w:r>
    </w:p>
    <w:sectPr w:rsidR="00977CE2" w:rsidRPr="003D2669" w:rsidSect="003D266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0BC"/>
    <w:multiLevelType w:val="multilevel"/>
    <w:tmpl w:val="098C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746FF8"/>
    <w:multiLevelType w:val="multilevel"/>
    <w:tmpl w:val="ACD4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8E2FEB"/>
    <w:multiLevelType w:val="multilevel"/>
    <w:tmpl w:val="02C6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7C7C71"/>
    <w:multiLevelType w:val="multilevel"/>
    <w:tmpl w:val="78C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A5"/>
    <w:rsid w:val="003D2669"/>
    <w:rsid w:val="00472D1B"/>
    <w:rsid w:val="00B148C7"/>
    <w:rsid w:val="00C62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0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otr6033</dc:creator>
  <cp:keywords/>
  <dc:description/>
  <cp:lastModifiedBy>otr6033</cp:lastModifiedBy>
  <cp:revision>2</cp:revision>
  <dcterms:created xsi:type="dcterms:W3CDTF">2023-12-21T06:21:00Z</dcterms:created>
  <dcterms:modified xsi:type="dcterms:W3CDTF">2023-12-21T06:30:00Z</dcterms:modified>
</cp:coreProperties>
</file>