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4A0" w:firstRow="1" w:lastRow="0" w:firstColumn="1" w:lastColumn="0" w:noHBand="0" w:noVBand="1"/>
      </w:tblPr>
      <w:tblGrid>
        <w:gridCol w:w="6787"/>
        <w:gridCol w:w="3561"/>
      </w:tblGrid>
      <w:tr w:rsidR="00414CF9">
        <w:trPr>
          <w:trHeight w:val="2414"/>
        </w:trPr>
        <w:tc>
          <w:tcPr>
            <w:tcW w:w="6787" w:type="dxa"/>
          </w:tcPr>
          <w:p w:rsidR="00414CF9" w:rsidRDefault="003A182B">
            <w:pPr>
              <w:spacing w:line="252" w:lineRule="auto"/>
            </w:pPr>
            <w:r>
              <w:rPr>
                <w:noProof/>
              </w:rPr>
            </w:r>
            <w:r>
              <w:rPr>
                <w:noProof/>
              </w:rPr>
              <w:pict>
                <v:shape id="Picture 1" o:spid="_x0000_s1026" style="width:330.75pt;height:141.45pt;visibility:visible;mso-left-percent:-10001;mso-top-percent:-10001;mso-position-horizontal:absolute;mso-position-horizontal-relative:char;mso-position-vertical:absolute;mso-position-vertical-relative:line;mso-left-percent:-10001;mso-top-percent:-10001"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" adj="-11796480,,5400" path="m,l,21600r21600,l21600,,,xe" filled="f" stroked="f">
                  <v:stroke joinstyle="miter"/>
                  <v:formulas/>
                  <v:path arrowok="t" o:connecttype="segments" textboxrect="0,0,21600,21600"/>
                  <v:textbox>
                    <w:txbxContent>
                      <w:p w:rsidR="003A182B" w:rsidRDefault="003A182B">
                        <w:pPr>
                          <w:pStyle w:val="afffffd"/>
                        </w:pPr>
                        <w:r>
                          <w:rPr>
                            <w:b/>
                            <w:color w:val="969696"/>
                            <w:spacing w:val="-48"/>
                            <w:sz w:val="96"/>
                          </w:rPr>
                          <w:t>Черновские</w:t>
                        </w:r>
                      </w:p>
                      <w:p w:rsidR="003A182B" w:rsidRDefault="003A182B">
                        <w:pPr>
                          <w:pStyle w:val="afffffd"/>
                          <w:rPr>
                            <w:b/>
                            <w:color w:val="969696"/>
                            <w:spacing w:val="-48"/>
                            <w:sz w:val="96"/>
                          </w:rPr>
                        </w:pPr>
                        <w:r>
                          <w:rPr>
                            <w:b/>
                            <w:color w:val="969696"/>
                            <w:spacing w:val="-48"/>
                            <w:sz w:val="96"/>
                          </w:rPr>
                          <w:t>вести</w:t>
                        </w:r>
                      </w:p>
                      <w:p w:rsidR="003A182B" w:rsidRDefault="003A182B">
                        <w:pPr>
                          <w:pStyle w:val="afffffd"/>
                        </w:pPr>
                      </w:p>
                    </w:txbxContent>
                  </v:textbox>
                  <w10:wrap type="none"/>
                  <w10:anchorlock/>
                </v:shape>
              </w:pict>
            </w:r>
          </w:p>
        </w:tc>
        <w:tc>
          <w:tcPr>
            <w:tcW w:w="3561" w:type="dxa"/>
          </w:tcPr>
          <w:p w:rsidR="00414CF9" w:rsidRDefault="00414CF9">
            <w:pPr>
              <w:spacing w:line="252" w:lineRule="auto"/>
            </w:pPr>
          </w:p>
          <w:p w:rsidR="00414CF9" w:rsidRDefault="00414CF9">
            <w:pPr>
              <w:spacing w:line="252" w:lineRule="auto"/>
            </w:pPr>
          </w:p>
          <w:p w:rsidR="00414CF9" w:rsidRDefault="00414CF9">
            <w:pPr>
              <w:spacing w:line="252" w:lineRule="auto"/>
            </w:pPr>
          </w:p>
          <w:p w:rsidR="00414CF9" w:rsidRDefault="00414CF9">
            <w:pPr>
              <w:spacing w:line="252" w:lineRule="auto"/>
            </w:pPr>
          </w:p>
          <w:p w:rsidR="00414CF9" w:rsidRDefault="0007305D">
            <w:pPr>
              <w:spacing w:line="252" w:lineRule="auto"/>
            </w:pPr>
            <w:r>
              <w:rPr>
                <w:noProof/>
              </w:rPr>
              <w:drawing>
                <wp:inline distT="0" distB="0" distL="0" distR="0">
                  <wp:extent cx="1962150" cy="139065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rcRect/>
                          <a:stretch/>
                        </pic:blipFill>
                        <pic:spPr>
                          <a:xfrm>
                            <a:off x="0" y="0"/>
                            <a:ext cx="1962150" cy="1390650"/>
                          </a:xfrm>
                          <a:prstGeom prst="rect">
                            <a:avLst/>
                          </a:prstGeom>
                        </pic:spPr>
                      </pic:pic>
                    </a:graphicData>
                  </a:graphic>
                </wp:inline>
              </w:drawing>
            </w:r>
          </w:p>
        </w:tc>
      </w:tr>
      <w:tr w:rsidR="00414CF9">
        <w:trPr>
          <w:trHeight w:val="878"/>
        </w:trPr>
        <w:tc>
          <w:tcPr>
            <w:tcW w:w="6787" w:type="dxa"/>
          </w:tcPr>
          <w:p w:rsidR="00414CF9" w:rsidRDefault="0007305D">
            <w:pPr>
              <w:spacing w:line="252" w:lineRule="auto"/>
            </w:pPr>
            <w:r>
              <w:t>Газета Администрации сельского поселения Черновка</w:t>
            </w:r>
          </w:p>
          <w:p w:rsidR="00414CF9" w:rsidRDefault="0007305D">
            <w:pPr>
              <w:spacing w:line="252" w:lineRule="auto"/>
            </w:pPr>
            <w:r>
              <w:t>муниципального района Кинель-Черкасский  Самарской области</w:t>
            </w:r>
          </w:p>
        </w:tc>
        <w:tc>
          <w:tcPr>
            <w:tcW w:w="3561" w:type="dxa"/>
          </w:tcPr>
          <w:p w:rsidR="00414CF9" w:rsidRDefault="00AE5799">
            <w:pPr>
              <w:spacing w:line="252" w:lineRule="auto"/>
              <w:jc w:val="center"/>
              <w:rPr>
                <w:b/>
              </w:rPr>
            </w:pPr>
            <w:r>
              <w:rPr>
                <w:b/>
              </w:rPr>
              <w:t>№ 15</w:t>
            </w:r>
            <w:r w:rsidR="00F92647">
              <w:rPr>
                <w:b/>
              </w:rPr>
              <w:t>(69</w:t>
            </w:r>
            <w:r>
              <w:rPr>
                <w:b/>
              </w:rPr>
              <w:t>8</w:t>
            </w:r>
            <w:r w:rsidR="0007305D">
              <w:rPr>
                <w:b/>
              </w:rPr>
              <w:t>)</w:t>
            </w:r>
          </w:p>
          <w:p w:rsidR="00414CF9" w:rsidRDefault="00AE5799">
            <w:pPr>
              <w:spacing w:line="252" w:lineRule="auto"/>
              <w:jc w:val="center"/>
              <w:rPr>
                <w:b/>
                <w:i/>
              </w:rPr>
            </w:pPr>
            <w:r>
              <w:rPr>
                <w:b/>
                <w:i/>
              </w:rPr>
              <w:t>24</w:t>
            </w:r>
            <w:r w:rsidR="00F92647">
              <w:rPr>
                <w:b/>
                <w:i/>
              </w:rPr>
              <w:t xml:space="preserve"> </w:t>
            </w:r>
            <w:r w:rsidR="0007305D">
              <w:rPr>
                <w:b/>
                <w:i/>
              </w:rPr>
              <w:t>апреля 2026 года</w:t>
            </w:r>
          </w:p>
        </w:tc>
      </w:tr>
    </w:tbl>
    <w:p w:rsidR="00414CF9" w:rsidRDefault="00414CF9">
      <w:pPr>
        <w:jc w:val="center"/>
        <w:rPr>
          <w:b/>
          <w:sz w:val="22"/>
        </w:rPr>
      </w:pPr>
    </w:p>
    <w:p w:rsidR="006C645E" w:rsidRPr="006C645E" w:rsidRDefault="006C645E" w:rsidP="00AE5799">
      <w:pPr>
        <w:pStyle w:val="afffc"/>
        <w:spacing w:line="360" w:lineRule="auto"/>
        <w:ind w:left="0"/>
        <w:rPr>
          <w:szCs w:val="24"/>
        </w:rPr>
      </w:pP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85"/>
      </w:tblGrid>
      <w:tr w:rsidR="005D71F0" w:rsidTr="006C645E">
        <w:trPr>
          <w:trHeight w:val="311"/>
        </w:trPr>
        <w:tc>
          <w:tcPr>
            <w:tcW w:w="10185" w:type="dxa"/>
          </w:tcPr>
          <w:p w:rsidR="005D71F0" w:rsidRPr="00AE5799" w:rsidRDefault="00AE5799" w:rsidP="006C645E">
            <w:pPr>
              <w:spacing w:line="300" w:lineRule="atLeast"/>
              <w:jc w:val="center"/>
              <w:rPr>
                <w:b/>
                <w:color w:val="auto"/>
                <w:szCs w:val="24"/>
              </w:rPr>
            </w:pPr>
            <w:r w:rsidRPr="00AE5799">
              <w:rPr>
                <w:b/>
                <w:color w:val="auto"/>
                <w:szCs w:val="24"/>
              </w:rPr>
              <w:t>ОФИЦИАЛЬНОЕ ОПУБЛИКОВАНИЕ</w:t>
            </w:r>
            <w:r w:rsidR="006C645E" w:rsidRPr="00AE5799">
              <w:rPr>
                <w:b/>
                <w:color w:val="auto"/>
                <w:szCs w:val="24"/>
              </w:rPr>
              <w:t xml:space="preserve"> </w:t>
            </w:r>
          </w:p>
        </w:tc>
      </w:tr>
    </w:tbl>
    <w:p w:rsidR="0073774B" w:rsidRDefault="0073774B" w:rsidP="0073774B">
      <w:pPr>
        <w:spacing w:line="300" w:lineRule="atLeast"/>
        <w:rPr>
          <w:rFonts w:ascii="Arial" w:hAnsi="Arial" w:cs="Arial"/>
          <w:noProof/>
          <w:color w:val="auto"/>
          <w:sz w:val="21"/>
          <w:szCs w:val="21"/>
        </w:rPr>
      </w:pPr>
    </w:p>
    <w:p w:rsidR="006C645E" w:rsidRPr="00AE5799" w:rsidRDefault="00AE5799" w:rsidP="00AE5799">
      <w:pPr>
        <w:spacing w:line="300" w:lineRule="atLeast"/>
        <w:jc w:val="center"/>
        <w:rPr>
          <w:b/>
          <w:color w:val="auto"/>
          <w:szCs w:val="24"/>
        </w:rPr>
      </w:pPr>
      <w:r w:rsidRPr="00AE5799">
        <w:rPr>
          <w:b/>
          <w:color w:val="auto"/>
          <w:szCs w:val="24"/>
        </w:rPr>
        <w:t>РЕШЕНИЕ</w:t>
      </w:r>
    </w:p>
    <w:p w:rsidR="00AE5799" w:rsidRDefault="00AE5799" w:rsidP="00AE5799">
      <w:pPr>
        <w:spacing w:line="300" w:lineRule="atLeast"/>
        <w:jc w:val="center"/>
        <w:rPr>
          <w:rFonts w:ascii="Arial" w:hAnsi="Arial" w:cs="Arial"/>
          <w:color w:val="auto"/>
          <w:sz w:val="21"/>
          <w:szCs w:val="21"/>
        </w:rPr>
      </w:pPr>
      <w:r w:rsidRPr="00AE5799">
        <w:rPr>
          <w:b/>
          <w:color w:val="auto"/>
          <w:szCs w:val="24"/>
        </w:rPr>
        <w:t>Собрания представителей сельского поселения Черновка</w:t>
      </w:r>
    </w:p>
    <w:p w:rsidR="006C645E" w:rsidRPr="00AE5799" w:rsidRDefault="00AE5799" w:rsidP="00AE5799">
      <w:pPr>
        <w:spacing w:line="300" w:lineRule="atLeast"/>
        <w:jc w:val="both"/>
        <w:rPr>
          <w:color w:val="auto"/>
          <w:szCs w:val="24"/>
        </w:rPr>
      </w:pPr>
      <w:r w:rsidRPr="00AE5799">
        <w:rPr>
          <w:color w:val="auto"/>
          <w:szCs w:val="24"/>
        </w:rPr>
        <w:t>от 24 апреля 2026 года                                                                                                                      №14-1</w:t>
      </w:r>
    </w:p>
    <w:p w:rsidR="006C645E" w:rsidRPr="00AE5799" w:rsidRDefault="006C645E" w:rsidP="00AE5799">
      <w:pPr>
        <w:spacing w:line="300" w:lineRule="atLeast"/>
        <w:jc w:val="both"/>
        <w:rPr>
          <w:color w:val="auto"/>
          <w:szCs w:val="24"/>
        </w:rPr>
      </w:pPr>
    </w:p>
    <w:tbl>
      <w:tblPr>
        <w:tblW w:w="10123" w:type="dxa"/>
        <w:jc w:val="center"/>
        <w:tblLayout w:type="fixed"/>
        <w:tblLook w:val="04A0" w:firstRow="1" w:lastRow="0" w:firstColumn="1" w:lastColumn="0" w:noHBand="0" w:noVBand="1"/>
      </w:tblPr>
      <w:tblGrid>
        <w:gridCol w:w="10123"/>
      </w:tblGrid>
      <w:tr w:rsidR="00AE5799" w:rsidRPr="003A182B" w:rsidTr="00AE5799">
        <w:trPr>
          <w:trHeight w:val="986"/>
          <w:jc w:val="center"/>
        </w:trPr>
        <w:tc>
          <w:tcPr>
            <w:tcW w:w="10123" w:type="dxa"/>
          </w:tcPr>
          <w:p w:rsidR="00AE5799" w:rsidRPr="003A182B" w:rsidRDefault="00AE5799" w:rsidP="003A182B">
            <w:pPr>
              <w:shd w:val="clear" w:color="auto" w:fill="FFFFFF"/>
              <w:jc w:val="both"/>
              <w:rPr>
                <w:b/>
                <w:bCs/>
                <w:sz w:val="22"/>
                <w:szCs w:val="22"/>
              </w:rPr>
            </w:pPr>
          </w:p>
          <w:p w:rsidR="00AE5799" w:rsidRPr="003A182B" w:rsidRDefault="00AE5799" w:rsidP="003A182B">
            <w:pPr>
              <w:shd w:val="clear" w:color="auto" w:fill="FFFFFF"/>
              <w:jc w:val="center"/>
              <w:rPr>
                <w:b/>
                <w:sz w:val="22"/>
                <w:szCs w:val="22"/>
              </w:rPr>
            </w:pPr>
            <w:r w:rsidRPr="003A182B">
              <w:rPr>
                <w:b/>
                <w:bCs/>
                <w:sz w:val="22"/>
                <w:szCs w:val="22"/>
              </w:rPr>
              <w:t>О признании утратившими силу отдельных муниципальных правовых актов в сельском поселении Черновка муниципального района Кинель-Черкасский</w:t>
            </w:r>
          </w:p>
        </w:tc>
      </w:tr>
    </w:tbl>
    <w:p w:rsidR="00AE5799" w:rsidRPr="003A182B" w:rsidRDefault="00AE5799" w:rsidP="00AE5799">
      <w:pPr>
        <w:jc w:val="both"/>
        <w:rPr>
          <w:sz w:val="22"/>
          <w:szCs w:val="22"/>
        </w:rPr>
      </w:pPr>
    </w:p>
    <w:p w:rsidR="00AE5799" w:rsidRPr="003A182B" w:rsidRDefault="00AE5799" w:rsidP="00AE5799">
      <w:pPr>
        <w:ind w:firstLine="709"/>
        <w:jc w:val="both"/>
        <w:rPr>
          <w:bCs/>
          <w:sz w:val="22"/>
          <w:szCs w:val="22"/>
        </w:rPr>
      </w:pPr>
      <w:r w:rsidRPr="003A182B">
        <w:rPr>
          <w:sz w:val="22"/>
          <w:szCs w:val="22"/>
        </w:rPr>
        <w:t>В целях приведения муниципальных правовых актов Собрания представителей сельского поселения Черновка муниципального района Кинель-Черкасский Самарской области в соответствие с Указом Президента Российской Федерации от 31.12.2025 №1009 «Об изменении и признании утратившими силу некоторых актов Президента Российской Федерации», Федеральным законом от 28.12.2025 №505-ФЗ «О внесении изменений в отдельные законодательные акты Российской Федерации», Федеральным законом от 25.12.2008 №273-ФЗ «О противодействии коррупции», Уставом сельского поселения Черновка муниципального района Кинель-Черкасский Самарской области, Собрание представителей сельского поселения Черновка</w:t>
      </w:r>
    </w:p>
    <w:p w:rsidR="00AE5799" w:rsidRPr="003A182B" w:rsidRDefault="00AE5799" w:rsidP="00AE5799">
      <w:pPr>
        <w:ind w:firstLine="709"/>
        <w:jc w:val="both"/>
        <w:rPr>
          <w:rFonts w:ascii="Times New Roman CYR" w:hAnsi="Times New Roman CYR" w:cs="Times New Roman CYR"/>
          <w:sz w:val="22"/>
          <w:szCs w:val="22"/>
        </w:rPr>
      </w:pPr>
    </w:p>
    <w:p w:rsidR="00AE5799" w:rsidRPr="003A182B" w:rsidRDefault="00AE5799" w:rsidP="00AE5799">
      <w:pPr>
        <w:ind w:firstLine="709"/>
        <w:jc w:val="center"/>
        <w:rPr>
          <w:sz w:val="22"/>
          <w:szCs w:val="22"/>
        </w:rPr>
      </w:pPr>
      <w:r w:rsidRPr="003A182B">
        <w:rPr>
          <w:sz w:val="22"/>
          <w:szCs w:val="22"/>
        </w:rPr>
        <w:t>РЕШИЛО:</w:t>
      </w:r>
    </w:p>
    <w:p w:rsidR="00AE5799" w:rsidRPr="003A182B" w:rsidRDefault="00AE5799" w:rsidP="00AE5799">
      <w:pPr>
        <w:ind w:firstLine="709"/>
        <w:jc w:val="center"/>
        <w:rPr>
          <w:sz w:val="22"/>
          <w:szCs w:val="22"/>
        </w:rPr>
      </w:pPr>
    </w:p>
    <w:p w:rsidR="00AE5799" w:rsidRPr="003A182B" w:rsidRDefault="00AE5799" w:rsidP="00AE5799">
      <w:pPr>
        <w:shd w:val="clear" w:color="auto" w:fill="FFFFFF"/>
        <w:ind w:firstLine="567"/>
        <w:jc w:val="both"/>
        <w:rPr>
          <w:sz w:val="22"/>
          <w:szCs w:val="22"/>
        </w:rPr>
      </w:pPr>
      <w:r w:rsidRPr="003A182B">
        <w:rPr>
          <w:sz w:val="22"/>
          <w:szCs w:val="22"/>
        </w:rPr>
        <w:t>1. Признать утратившими силу следующие муниципальные правовые акты:</w:t>
      </w:r>
    </w:p>
    <w:p w:rsidR="00AE5799" w:rsidRPr="003A182B" w:rsidRDefault="00AE5799" w:rsidP="00AE5799">
      <w:pPr>
        <w:pStyle w:val="a4"/>
        <w:ind w:firstLine="567"/>
        <w:jc w:val="both"/>
        <w:rPr>
          <w:sz w:val="22"/>
          <w:szCs w:val="22"/>
        </w:rPr>
      </w:pPr>
      <w:r w:rsidRPr="003A182B">
        <w:rPr>
          <w:sz w:val="22"/>
          <w:szCs w:val="22"/>
        </w:rPr>
        <w:t>- решение Собрания представителей сельского поселения Черновка муниципального района Кинель-Черкасский Самарской области от 25.08.2017 № 46-2 «Об утверждении Порядка размещения сведений о доходах, расходах, об имуществе и обязательствах имущественного характера, представляемых лицами, замещающими муниципальные должности в сельском поселении Черновка муниципального района Кинель-Черкасский Самарской области, в информационно-телекоммуникационной сети «Интернет» и предоставления этих сведений средствам массовой информации для опубликования»;</w:t>
      </w:r>
    </w:p>
    <w:p w:rsidR="00AE5799" w:rsidRPr="003A182B" w:rsidRDefault="00AE5799" w:rsidP="00AE5799">
      <w:pPr>
        <w:tabs>
          <w:tab w:val="left" w:pos="5220"/>
          <w:tab w:val="left" w:pos="5400"/>
        </w:tabs>
        <w:ind w:right="-2" w:firstLine="567"/>
        <w:jc w:val="both"/>
        <w:rPr>
          <w:sz w:val="22"/>
          <w:szCs w:val="22"/>
        </w:rPr>
      </w:pPr>
      <w:r w:rsidRPr="003A182B">
        <w:rPr>
          <w:sz w:val="22"/>
          <w:szCs w:val="22"/>
        </w:rPr>
        <w:t>- решение Собрания представителей сельского поселения Черновка муниципального района Кинель-Черкасский Самарской области от 06.04.2021  №17-1 «О внесении изменений в решение Собрания представителей сельского поселения Черновка муниципального района Кинель-Черкасский Самарской области от 25.08.2017 года № 46-2 «Об утверждении Порядка размещения сведений о доходах, расходах, об имуществе и обязательствах имущественного характера, представляемых лицами, замещающими муниципальные должности в сельском поселении Черновка муниципального района Кинель-Черкасский Самарской области, в информационно-телекоммуникационной сети «Интернет» и предоставления этих сведений средствам массовой информации для опубликования»;</w:t>
      </w:r>
    </w:p>
    <w:p w:rsidR="00AE5799" w:rsidRPr="003A182B" w:rsidRDefault="00AE5799" w:rsidP="00AE5799">
      <w:pPr>
        <w:tabs>
          <w:tab w:val="left" w:pos="5220"/>
          <w:tab w:val="left" w:pos="5400"/>
        </w:tabs>
        <w:ind w:right="-2" w:firstLine="567"/>
        <w:jc w:val="both"/>
        <w:rPr>
          <w:sz w:val="22"/>
          <w:szCs w:val="22"/>
        </w:rPr>
      </w:pPr>
      <w:r w:rsidRPr="003A182B">
        <w:rPr>
          <w:sz w:val="22"/>
          <w:szCs w:val="22"/>
        </w:rPr>
        <w:lastRenderedPageBreak/>
        <w:t>- решение Собрания представителей сельского поселения Черновка муниципального района Кинель-Черкасский Самарской области от 26.06.2023 №71-2  «О внесении изменений в решение Собрания представителей сельского поселения Черновка муниципального района Кинель-Черкасский Самарской области от 25.08.2017 года № 46-2 «Об утверждении Порядка размещения сведений о доходах, расходах, об имуществе и обязательствах имущественного характера, представляемых лицами, замещающими муниципальные должности в сельском поселении Черновка муниципального района Кинель-Черкасский Самарской области, в информационно-телекоммуникационной сети «Интернет» и предоставления этих сведений средствам массовой информации для опубликования».</w:t>
      </w:r>
    </w:p>
    <w:p w:rsidR="00AE5799" w:rsidRPr="003A182B" w:rsidRDefault="00AE5799" w:rsidP="00AE5799">
      <w:pPr>
        <w:shd w:val="clear" w:color="auto" w:fill="FFFFFF"/>
        <w:ind w:firstLine="567"/>
        <w:jc w:val="both"/>
        <w:rPr>
          <w:sz w:val="22"/>
          <w:szCs w:val="22"/>
        </w:rPr>
      </w:pPr>
      <w:r w:rsidRPr="003A182B">
        <w:rPr>
          <w:sz w:val="22"/>
          <w:szCs w:val="22"/>
        </w:rPr>
        <w:t>2. Опубликовать настоящее решение в газете «Черновские вести».</w:t>
      </w:r>
    </w:p>
    <w:p w:rsidR="00AE5799" w:rsidRPr="003A182B" w:rsidRDefault="00AE5799" w:rsidP="00AE5799">
      <w:pPr>
        <w:ind w:firstLine="567"/>
        <w:jc w:val="both"/>
        <w:rPr>
          <w:sz w:val="22"/>
          <w:szCs w:val="22"/>
        </w:rPr>
      </w:pPr>
      <w:r w:rsidRPr="003A182B">
        <w:rPr>
          <w:sz w:val="22"/>
          <w:szCs w:val="22"/>
        </w:rPr>
        <w:t>3. Настоящее решение вступает в силу со дня его официального опубликования.</w:t>
      </w:r>
    </w:p>
    <w:p w:rsidR="00AE5799" w:rsidRPr="003A182B" w:rsidRDefault="00AE5799" w:rsidP="00AE5799">
      <w:pPr>
        <w:tabs>
          <w:tab w:val="left" w:pos="1000"/>
        </w:tabs>
        <w:ind w:firstLine="700"/>
        <w:jc w:val="both"/>
        <w:rPr>
          <w:noProof/>
          <w:sz w:val="22"/>
          <w:szCs w:val="22"/>
        </w:rPr>
      </w:pPr>
    </w:p>
    <w:p w:rsidR="00AE5799" w:rsidRPr="003A182B" w:rsidRDefault="00AE5799" w:rsidP="00AE5799">
      <w:pPr>
        <w:spacing w:line="276" w:lineRule="auto"/>
        <w:rPr>
          <w:b/>
          <w:sz w:val="22"/>
          <w:szCs w:val="22"/>
        </w:rPr>
      </w:pPr>
      <w:r w:rsidRPr="003A182B">
        <w:rPr>
          <w:b/>
          <w:sz w:val="22"/>
          <w:szCs w:val="22"/>
        </w:rPr>
        <w:t xml:space="preserve">Председатель Собрания представителей сельского поселения Черновка,  Д.В. Кинчаров                                                     </w:t>
      </w:r>
    </w:p>
    <w:p w:rsidR="00AE5799" w:rsidRPr="003A182B" w:rsidRDefault="00AE5799" w:rsidP="00AE5799">
      <w:pPr>
        <w:tabs>
          <w:tab w:val="left" w:pos="7890"/>
        </w:tabs>
        <w:spacing w:line="276" w:lineRule="auto"/>
        <w:jc w:val="both"/>
        <w:rPr>
          <w:b/>
          <w:sz w:val="22"/>
          <w:szCs w:val="22"/>
        </w:rPr>
      </w:pPr>
      <w:r w:rsidRPr="003A182B">
        <w:rPr>
          <w:b/>
          <w:sz w:val="22"/>
          <w:szCs w:val="22"/>
        </w:rPr>
        <w:t>Глава сельского поселения Черновка,  А.Е. Казаев</w:t>
      </w:r>
    </w:p>
    <w:p w:rsidR="00F92647" w:rsidRPr="00AE5799" w:rsidRDefault="00F92647" w:rsidP="00AE5799">
      <w:pPr>
        <w:spacing w:line="276" w:lineRule="auto"/>
        <w:jc w:val="both"/>
        <w:rPr>
          <w:b/>
          <w:sz w:val="22"/>
        </w:rPr>
      </w:pPr>
    </w:p>
    <w:p w:rsidR="00AE5799" w:rsidRPr="00AE5799" w:rsidRDefault="00AE5799" w:rsidP="00AE5799">
      <w:pPr>
        <w:spacing w:line="300" w:lineRule="atLeast"/>
        <w:jc w:val="center"/>
        <w:rPr>
          <w:b/>
          <w:color w:val="auto"/>
          <w:szCs w:val="24"/>
        </w:rPr>
      </w:pPr>
      <w:r w:rsidRPr="00AE5799">
        <w:rPr>
          <w:b/>
          <w:color w:val="auto"/>
          <w:szCs w:val="24"/>
        </w:rPr>
        <w:t>РЕШЕНИЕ</w:t>
      </w:r>
    </w:p>
    <w:p w:rsidR="00AE5799" w:rsidRDefault="00AE5799" w:rsidP="00AE5799">
      <w:pPr>
        <w:spacing w:line="300" w:lineRule="atLeast"/>
        <w:jc w:val="center"/>
        <w:rPr>
          <w:rFonts w:ascii="Arial" w:hAnsi="Arial" w:cs="Arial"/>
          <w:color w:val="auto"/>
          <w:sz w:val="21"/>
          <w:szCs w:val="21"/>
        </w:rPr>
      </w:pPr>
      <w:r w:rsidRPr="00AE5799">
        <w:rPr>
          <w:b/>
          <w:color w:val="auto"/>
          <w:szCs w:val="24"/>
        </w:rPr>
        <w:t>Собрания представителей сельского поселения Черновка</w:t>
      </w:r>
    </w:p>
    <w:p w:rsidR="00AE5799" w:rsidRDefault="00AE5799" w:rsidP="00AE5799">
      <w:pPr>
        <w:spacing w:line="300" w:lineRule="atLeast"/>
        <w:jc w:val="both"/>
        <w:rPr>
          <w:color w:val="auto"/>
          <w:szCs w:val="24"/>
        </w:rPr>
      </w:pPr>
      <w:r w:rsidRPr="00AE5799">
        <w:rPr>
          <w:color w:val="auto"/>
          <w:szCs w:val="24"/>
        </w:rPr>
        <w:t>от 24 апреля 2026 года                                                                                                                      №</w:t>
      </w:r>
      <w:r>
        <w:rPr>
          <w:color w:val="auto"/>
          <w:szCs w:val="24"/>
        </w:rPr>
        <w:t>14-2</w:t>
      </w:r>
    </w:p>
    <w:p w:rsidR="00AE5799" w:rsidRPr="00AE5799" w:rsidRDefault="00AE5799" w:rsidP="00AE5799">
      <w:pPr>
        <w:spacing w:line="300" w:lineRule="atLeast"/>
        <w:jc w:val="both"/>
        <w:rPr>
          <w:color w:val="auto"/>
          <w:szCs w:val="24"/>
        </w:rPr>
      </w:pPr>
    </w:p>
    <w:p w:rsidR="00F92647" w:rsidRPr="003A182B" w:rsidRDefault="00AE5799">
      <w:pPr>
        <w:spacing w:line="276" w:lineRule="auto"/>
        <w:jc w:val="center"/>
        <w:rPr>
          <w:b/>
          <w:sz w:val="22"/>
          <w:szCs w:val="22"/>
        </w:rPr>
      </w:pPr>
      <w:r w:rsidRPr="003A182B">
        <w:rPr>
          <w:b/>
          <w:sz w:val="22"/>
          <w:szCs w:val="22"/>
        </w:rPr>
        <w:t>Об утверждении Положения о порядке представления гражданами, претендующими на замещение муниципальных должностей в сельском поселении Черновка муниципального района Кинель-Черкасский Самарской области, и лицами, замещающими муниципальные должности в сельском поселении Черновка муниципального района Кинель-Черкасский Самарской области, сведений о своих доходах, об имуществе и обязательствах имущественного характера, о предоставлении лицами, замещающими муниципальные должности в сельском поселении Черновка муниципального района Кинель-Черкасский Самарской области, сведений о расходах, а также об источниках получения средств, за счет которых совершены сделки</w:t>
      </w:r>
    </w:p>
    <w:p w:rsidR="00AE5799" w:rsidRPr="003A182B" w:rsidRDefault="00AE5799" w:rsidP="00AE5799">
      <w:pPr>
        <w:spacing w:line="276" w:lineRule="auto"/>
        <w:ind w:right="-5" w:firstLine="993"/>
        <w:jc w:val="both"/>
        <w:rPr>
          <w:sz w:val="22"/>
          <w:szCs w:val="22"/>
        </w:rPr>
      </w:pPr>
      <w:r w:rsidRPr="003A182B">
        <w:rPr>
          <w:sz w:val="22"/>
          <w:szCs w:val="22"/>
        </w:rPr>
        <w:t>В соответствии со статьей 12.1 Федерального закона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Законом Самарской области от 10.03.2009 № 23-ГД «О противодействии коррупции в Самарской области», Законом Самарской области от 05.03.2013 № 15-ГД «Об обеспечении контроля за соответствием расходов лиц, замещающих государственные должности, муниципальные должности, должности государственной гражданской и муниципальной службы в Самарской области, их доходам», Постановлением Губернатора Самарской области от 22.04.2013 № 101 «О мерах по обеспечению контроля за соответствием расходов лиц, замещающих государственные должности, муниципальные должности, должности государственной гражданской и муниципальной службы в Самарской области, их доходам», Уставом сельского поселения Черновка  муниципального района Кинель-Черкасский Самарской области, Собрание представителей сельского поселения Черновка</w:t>
      </w:r>
    </w:p>
    <w:p w:rsidR="00AE5799" w:rsidRPr="003A182B" w:rsidRDefault="00AE5799" w:rsidP="00AE5799">
      <w:pPr>
        <w:spacing w:line="276" w:lineRule="auto"/>
        <w:ind w:right="-5" w:firstLine="993"/>
        <w:jc w:val="both"/>
        <w:rPr>
          <w:sz w:val="22"/>
          <w:szCs w:val="22"/>
        </w:rPr>
      </w:pPr>
    </w:p>
    <w:p w:rsidR="00AE5799" w:rsidRPr="003A182B" w:rsidRDefault="00AE5799" w:rsidP="00AE5799">
      <w:pPr>
        <w:spacing w:line="276" w:lineRule="auto"/>
        <w:ind w:right="-5" w:firstLine="993"/>
        <w:jc w:val="center"/>
        <w:rPr>
          <w:b/>
          <w:sz w:val="22"/>
          <w:szCs w:val="22"/>
        </w:rPr>
      </w:pPr>
      <w:r w:rsidRPr="003A182B">
        <w:rPr>
          <w:b/>
          <w:sz w:val="22"/>
          <w:szCs w:val="22"/>
        </w:rPr>
        <w:t>РЕШИЛО:</w:t>
      </w:r>
    </w:p>
    <w:p w:rsidR="00AE5799" w:rsidRPr="003A182B" w:rsidRDefault="00AE5799" w:rsidP="00AE5799">
      <w:pPr>
        <w:spacing w:line="276" w:lineRule="auto"/>
        <w:ind w:right="-5" w:firstLine="993"/>
        <w:jc w:val="center"/>
        <w:rPr>
          <w:b/>
          <w:sz w:val="22"/>
          <w:szCs w:val="22"/>
        </w:rPr>
      </w:pPr>
    </w:p>
    <w:p w:rsidR="00AE5799" w:rsidRPr="003A182B" w:rsidRDefault="00AE5799" w:rsidP="00AE5799">
      <w:pPr>
        <w:pStyle w:val="afc"/>
        <w:numPr>
          <w:ilvl w:val="0"/>
          <w:numId w:val="3"/>
        </w:numPr>
        <w:tabs>
          <w:tab w:val="left" w:pos="851"/>
        </w:tabs>
        <w:spacing w:line="276" w:lineRule="auto"/>
        <w:ind w:left="0" w:right="-5" w:firstLine="567"/>
        <w:jc w:val="both"/>
        <w:rPr>
          <w:sz w:val="22"/>
          <w:szCs w:val="22"/>
        </w:rPr>
      </w:pPr>
      <w:r w:rsidRPr="003A182B">
        <w:rPr>
          <w:sz w:val="22"/>
          <w:szCs w:val="22"/>
        </w:rPr>
        <w:t>Утвердить Положение о порядке представления гражданами, претендующими на замещение муниципальных должностей в сельском поселении Черновка муниципального района Кинель-Черкасский Самарской области, и лицами, замещающими муниципальные должности в сельском поселении Черновка муниципального района Кинель-Черкасский Самарской области, сведений о своих доходах, об имуществе и обязательствах имущественного характера, о предоставлении лицами, замещающими муниципальные должности в сельском поселении Черновка муниципального района Кинель-Черкасский Самарской области, сведений о расходах, а также об источниках получения средств, за счет которых совершены сделки согласно приложению к настоящему Решению.</w:t>
      </w:r>
    </w:p>
    <w:p w:rsidR="00AE5799" w:rsidRPr="003A182B" w:rsidRDefault="00AE5799" w:rsidP="00AE5799">
      <w:pPr>
        <w:spacing w:line="276" w:lineRule="auto"/>
        <w:ind w:right="-5" w:firstLine="567"/>
        <w:jc w:val="both"/>
        <w:rPr>
          <w:sz w:val="22"/>
          <w:szCs w:val="22"/>
        </w:rPr>
      </w:pPr>
      <w:r w:rsidRPr="003A182B">
        <w:rPr>
          <w:sz w:val="22"/>
          <w:szCs w:val="22"/>
        </w:rPr>
        <w:t>2. Признать утратившими силу:</w:t>
      </w:r>
    </w:p>
    <w:p w:rsidR="00AE5799" w:rsidRPr="003A182B" w:rsidRDefault="00AE5799" w:rsidP="00AE5799">
      <w:pPr>
        <w:spacing w:line="276" w:lineRule="auto"/>
        <w:ind w:firstLine="567"/>
        <w:jc w:val="both"/>
        <w:rPr>
          <w:sz w:val="22"/>
          <w:szCs w:val="22"/>
        </w:rPr>
      </w:pPr>
      <w:r w:rsidRPr="003A182B">
        <w:rPr>
          <w:sz w:val="22"/>
          <w:szCs w:val="22"/>
        </w:rPr>
        <w:t>- решение Собрания представителей сельского поселения Черновка муниципального района Кинель-Черкасский Самарской области от 26.05.2020 №109-1 «Об утверждении Положения "О порядке предоставления лицами, замещающими муниципальные должности в сельском поселении Черновка муниципального района Кинель-Черкасский Самарской области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
    <w:p w:rsidR="00AE5799" w:rsidRPr="003A182B" w:rsidRDefault="00AE5799" w:rsidP="00AE5799">
      <w:pPr>
        <w:spacing w:line="276" w:lineRule="auto"/>
        <w:ind w:firstLine="567"/>
        <w:jc w:val="both"/>
        <w:rPr>
          <w:sz w:val="22"/>
          <w:szCs w:val="22"/>
        </w:rPr>
      </w:pPr>
      <w:r w:rsidRPr="003A182B">
        <w:rPr>
          <w:sz w:val="22"/>
          <w:szCs w:val="22"/>
        </w:rPr>
        <w:t>- решение Собрания представителей сельского поселения Черновка муниципального района Кинель-Черкасский Самарской области от 18.03.2021 № 14-1«О внесении изменений в решение Собрания представителей сельского поселения Черновка муниципального района Кинель-Черкасский Самарской области от 26.05.2020 № 109-1 «Об утверждении Положения «О порядке предоставления лицами, замещающими муниципальные должности в сельском поселении Черновка муниципального района Кинель-Черкасский Самарской области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
    <w:p w:rsidR="00AE5799" w:rsidRPr="003A182B" w:rsidRDefault="00AE5799" w:rsidP="00AE5799">
      <w:pPr>
        <w:shd w:val="clear" w:color="auto" w:fill="FFFFFF"/>
        <w:spacing w:line="276" w:lineRule="auto"/>
        <w:ind w:firstLine="567"/>
        <w:jc w:val="both"/>
        <w:rPr>
          <w:sz w:val="22"/>
          <w:szCs w:val="22"/>
        </w:rPr>
      </w:pPr>
      <w:r w:rsidRPr="003A182B">
        <w:rPr>
          <w:sz w:val="22"/>
          <w:szCs w:val="22"/>
        </w:rPr>
        <w:t>2. Опубликовать настоящее решение в газете «Черновские вести».</w:t>
      </w:r>
    </w:p>
    <w:p w:rsidR="00AE5799" w:rsidRPr="003A182B" w:rsidRDefault="00AE5799" w:rsidP="00AE5799">
      <w:pPr>
        <w:ind w:firstLine="567"/>
        <w:jc w:val="both"/>
        <w:rPr>
          <w:sz w:val="22"/>
          <w:szCs w:val="22"/>
        </w:rPr>
      </w:pPr>
      <w:r w:rsidRPr="003A182B">
        <w:rPr>
          <w:sz w:val="22"/>
          <w:szCs w:val="22"/>
        </w:rPr>
        <w:t>3. Настоящее решение вступает в силу со дня его официального опубликования.</w:t>
      </w:r>
    </w:p>
    <w:p w:rsidR="00AE5799" w:rsidRPr="003A182B" w:rsidRDefault="00AE5799">
      <w:pPr>
        <w:spacing w:line="276" w:lineRule="auto"/>
        <w:jc w:val="center"/>
        <w:rPr>
          <w:b/>
          <w:sz w:val="22"/>
          <w:szCs w:val="22"/>
        </w:rPr>
      </w:pPr>
    </w:p>
    <w:p w:rsidR="00AE5799" w:rsidRPr="003A182B" w:rsidRDefault="00AE5799" w:rsidP="00AE5799">
      <w:pPr>
        <w:tabs>
          <w:tab w:val="left" w:pos="1000"/>
        </w:tabs>
        <w:ind w:firstLine="700"/>
        <w:jc w:val="both"/>
        <w:rPr>
          <w:noProof/>
          <w:sz w:val="22"/>
          <w:szCs w:val="22"/>
        </w:rPr>
      </w:pPr>
    </w:p>
    <w:p w:rsidR="00AE5799" w:rsidRPr="003A182B" w:rsidRDefault="00AE5799" w:rsidP="00AE5799">
      <w:pPr>
        <w:spacing w:line="276" w:lineRule="auto"/>
        <w:rPr>
          <w:b/>
          <w:sz w:val="22"/>
          <w:szCs w:val="22"/>
        </w:rPr>
      </w:pPr>
      <w:r w:rsidRPr="003A182B">
        <w:rPr>
          <w:b/>
          <w:sz w:val="22"/>
          <w:szCs w:val="22"/>
        </w:rPr>
        <w:t xml:space="preserve">Председатель Собрания представителей сельского поселения Черновка,  Д.В. Кинчаров                                                     </w:t>
      </w:r>
    </w:p>
    <w:p w:rsidR="00AE5799" w:rsidRPr="003A182B" w:rsidRDefault="00AE5799" w:rsidP="00AE5799">
      <w:pPr>
        <w:tabs>
          <w:tab w:val="left" w:pos="7890"/>
        </w:tabs>
        <w:spacing w:line="276" w:lineRule="auto"/>
        <w:jc w:val="both"/>
        <w:rPr>
          <w:b/>
          <w:sz w:val="22"/>
          <w:szCs w:val="22"/>
        </w:rPr>
      </w:pPr>
      <w:r w:rsidRPr="003A182B">
        <w:rPr>
          <w:b/>
          <w:sz w:val="22"/>
          <w:szCs w:val="22"/>
        </w:rPr>
        <w:t>Глава сельского поселения Черновка,  А.Е. Казаев</w:t>
      </w:r>
    </w:p>
    <w:p w:rsidR="00AE5799" w:rsidRDefault="00AE5799">
      <w:pPr>
        <w:spacing w:line="276" w:lineRule="auto"/>
        <w:jc w:val="center"/>
        <w:rPr>
          <w:b/>
          <w:sz w:val="22"/>
        </w:rPr>
      </w:pPr>
    </w:p>
    <w:p w:rsidR="00AE5799" w:rsidRDefault="00AE5799">
      <w:pPr>
        <w:spacing w:line="276" w:lineRule="auto"/>
        <w:jc w:val="center"/>
        <w:rPr>
          <w:b/>
          <w:sz w:val="22"/>
        </w:rPr>
      </w:pPr>
    </w:p>
    <w:p w:rsidR="00AE5799" w:rsidRPr="003A182B" w:rsidRDefault="00AE5799" w:rsidP="00AE5799">
      <w:pPr>
        <w:spacing w:line="276" w:lineRule="auto"/>
        <w:jc w:val="both"/>
        <w:rPr>
          <w:b/>
          <w:sz w:val="22"/>
          <w:szCs w:val="22"/>
        </w:rPr>
      </w:pPr>
    </w:p>
    <w:p w:rsidR="00AE5799" w:rsidRPr="003A182B" w:rsidRDefault="00AE5799" w:rsidP="00AE5799">
      <w:pPr>
        <w:spacing w:line="300" w:lineRule="atLeast"/>
        <w:jc w:val="center"/>
        <w:rPr>
          <w:b/>
          <w:color w:val="auto"/>
          <w:sz w:val="22"/>
          <w:szCs w:val="22"/>
        </w:rPr>
      </w:pPr>
      <w:r w:rsidRPr="003A182B">
        <w:rPr>
          <w:b/>
          <w:color w:val="auto"/>
          <w:sz w:val="22"/>
          <w:szCs w:val="22"/>
        </w:rPr>
        <w:t>РЕШЕНИЕ</w:t>
      </w:r>
    </w:p>
    <w:p w:rsidR="00AE5799" w:rsidRPr="003A182B" w:rsidRDefault="00AE5799" w:rsidP="00AE5799">
      <w:pPr>
        <w:spacing w:line="300" w:lineRule="atLeast"/>
        <w:jc w:val="center"/>
        <w:rPr>
          <w:rFonts w:ascii="Arial" w:hAnsi="Arial" w:cs="Arial"/>
          <w:color w:val="auto"/>
          <w:sz w:val="22"/>
          <w:szCs w:val="22"/>
        </w:rPr>
      </w:pPr>
      <w:r w:rsidRPr="003A182B">
        <w:rPr>
          <w:b/>
          <w:color w:val="auto"/>
          <w:sz w:val="22"/>
          <w:szCs w:val="22"/>
        </w:rPr>
        <w:t>Собрания представителей сельского поселения Черновка</w:t>
      </w:r>
    </w:p>
    <w:p w:rsidR="00AE5799" w:rsidRPr="003A182B" w:rsidRDefault="00AE5799" w:rsidP="00AE5799">
      <w:pPr>
        <w:spacing w:line="300" w:lineRule="atLeast"/>
        <w:jc w:val="both"/>
        <w:rPr>
          <w:color w:val="auto"/>
          <w:sz w:val="22"/>
          <w:szCs w:val="22"/>
        </w:rPr>
      </w:pPr>
      <w:r w:rsidRPr="003A182B">
        <w:rPr>
          <w:color w:val="auto"/>
          <w:sz w:val="22"/>
          <w:szCs w:val="22"/>
        </w:rPr>
        <w:t>от 24 апреля 2026 года                                                                                                                      №14-4</w:t>
      </w:r>
    </w:p>
    <w:p w:rsidR="00AE5799" w:rsidRPr="003A182B" w:rsidRDefault="00AE5799" w:rsidP="00AE5799">
      <w:pPr>
        <w:spacing w:line="300" w:lineRule="atLeast"/>
        <w:jc w:val="both"/>
        <w:rPr>
          <w:color w:val="auto"/>
          <w:sz w:val="22"/>
          <w:szCs w:val="22"/>
        </w:rPr>
      </w:pPr>
    </w:p>
    <w:p w:rsidR="00AE5799" w:rsidRPr="003A182B" w:rsidRDefault="00AE5799" w:rsidP="00AE57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3A182B">
        <w:rPr>
          <w:b/>
          <w:sz w:val="22"/>
          <w:szCs w:val="22"/>
        </w:rPr>
        <w:t>Об утверждении</w:t>
      </w:r>
      <w:bookmarkStart w:id="0" w:name="_Hlk226122462"/>
      <w:r w:rsidRPr="003A182B">
        <w:rPr>
          <w:b/>
          <w:sz w:val="22"/>
          <w:szCs w:val="22"/>
        </w:rPr>
        <w:t xml:space="preserve"> дополнительного соглашения от 24.04.2026 №1 к Соглашению от 11.12.2025 № 1 «О передаче Администрацией сельского поселения Черновка муниципального района Кинель-Черкасский Самарской области осуществления части полномочий Комитету по управлению имуществом Кинель-Черкасского района»</w:t>
      </w:r>
    </w:p>
    <w:bookmarkEnd w:id="0"/>
    <w:p w:rsidR="00AE5799" w:rsidRPr="003A182B" w:rsidRDefault="00AE5799" w:rsidP="00AE5799">
      <w:pPr>
        <w:spacing w:line="300" w:lineRule="atLeast"/>
        <w:jc w:val="both"/>
        <w:rPr>
          <w:color w:val="auto"/>
          <w:sz w:val="22"/>
          <w:szCs w:val="22"/>
        </w:rPr>
      </w:pPr>
    </w:p>
    <w:p w:rsidR="00AE5799" w:rsidRPr="003A182B" w:rsidRDefault="00AE5799" w:rsidP="00AE5799">
      <w:pPr>
        <w:spacing w:line="276" w:lineRule="auto"/>
        <w:jc w:val="both"/>
        <w:rPr>
          <w:sz w:val="22"/>
          <w:szCs w:val="22"/>
        </w:rPr>
      </w:pPr>
      <w:r w:rsidRPr="003A182B">
        <w:rPr>
          <w:sz w:val="22"/>
          <w:szCs w:val="22"/>
        </w:rPr>
        <w:t>Руководствуясь частью 4 статьи 15 Федерального закона от 6.10.2003 № 131-ФЗ «Об общих принципах организации местного самоуправления в Российской Федерации», пунктом 4 части 1 статьи 59 Федерального закона от 20.03.2025 № 33-ФЗ «Об общих принципах организации местного самоуправления в единой системе публичной власти» и Уставом сельского поселения Черновка муниципального района Кинель-Черкасский Самарской области, Собрание представителей сельского поселения Черновка муниципального района Кинель-Черкасский Самарской области</w:t>
      </w:r>
    </w:p>
    <w:p w:rsidR="00AE5799" w:rsidRPr="003A182B" w:rsidRDefault="00AE5799" w:rsidP="00AE5799">
      <w:pPr>
        <w:spacing w:line="276" w:lineRule="auto"/>
        <w:ind w:firstLine="708"/>
        <w:jc w:val="both"/>
        <w:rPr>
          <w:sz w:val="22"/>
          <w:szCs w:val="22"/>
        </w:rPr>
      </w:pPr>
    </w:p>
    <w:p w:rsidR="00AE5799" w:rsidRPr="003A182B" w:rsidRDefault="00AE5799" w:rsidP="003A182B">
      <w:pPr>
        <w:spacing w:line="276" w:lineRule="auto"/>
        <w:jc w:val="center"/>
        <w:rPr>
          <w:sz w:val="22"/>
          <w:szCs w:val="22"/>
        </w:rPr>
      </w:pPr>
      <w:r w:rsidRPr="003A182B">
        <w:rPr>
          <w:sz w:val="22"/>
          <w:szCs w:val="22"/>
        </w:rPr>
        <w:t>РЕШИЛО:</w:t>
      </w:r>
    </w:p>
    <w:p w:rsidR="00AE5799" w:rsidRPr="003A182B" w:rsidRDefault="00AE5799" w:rsidP="00AE57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2"/>
          <w:szCs w:val="22"/>
        </w:rPr>
      </w:pPr>
      <w:r w:rsidRPr="003A182B">
        <w:rPr>
          <w:sz w:val="22"/>
          <w:szCs w:val="22"/>
        </w:rPr>
        <w:t>1.Утвердить дополнительное соглашение от 24.04.2026 № 1 к Соглашению от 25.11.2025 № 12  «О передаче Администрацией сельского поселения Черновка муниципального района Кинель-Черкасский Самарской области осуществления части полномочий Комитету по управлению имуществом Кинель-Черкасского района»(приложение к настоящему решению).</w:t>
      </w:r>
    </w:p>
    <w:p w:rsidR="00AE5799" w:rsidRPr="003A182B" w:rsidRDefault="00AE5799" w:rsidP="00AE5799">
      <w:pPr>
        <w:shd w:val="clear" w:color="auto" w:fill="FFFFFF"/>
        <w:spacing w:before="19" w:line="276" w:lineRule="auto"/>
        <w:ind w:firstLine="567"/>
        <w:jc w:val="both"/>
        <w:rPr>
          <w:sz w:val="22"/>
          <w:szCs w:val="22"/>
        </w:rPr>
      </w:pPr>
      <w:r w:rsidRPr="003A182B">
        <w:rPr>
          <w:sz w:val="22"/>
          <w:szCs w:val="22"/>
        </w:rPr>
        <w:t>2. Опубликовать настоящее решение в газете «Черновские вести».</w:t>
      </w:r>
    </w:p>
    <w:p w:rsidR="00AE5799" w:rsidRPr="003A182B" w:rsidRDefault="00AE5799" w:rsidP="00AE5799">
      <w:pPr>
        <w:shd w:val="clear" w:color="auto" w:fill="FFFFFF"/>
        <w:spacing w:before="19" w:line="276" w:lineRule="auto"/>
        <w:ind w:firstLine="567"/>
        <w:jc w:val="both"/>
        <w:rPr>
          <w:sz w:val="22"/>
          <w:szCs w:val="22"/>
        </w:rPr>
      </w:pPr>
      <w:r w:rsidRPr="003A182B">
        <w:rPr>
          <w:sz w:val="22"/>
          <w:szCs w:val="22"/>
        </w:rPr>
        <w:t>3.Настоящее решение вступает в силу со дня его официального опубликования.</w:t>
      </w:r>
    </w:p>
    <w:p w:rsidR="00AE5799" w:rsidRPr="003A182B" w:rsidRDefault="00AE5799" w:rsidP="00AE5799">
      <w:pPr>
        <w:spacing w:line="300" w:lineRule="atLeast"/>
        <w:jc w:val="both"/>
        <w:rPr>
          <w:color w:val="auto"/>
          <w:sz w:val="22"/>
          <w:szCs w:val="22"/>
        </w:rPr>
      </w:pPr>
    </w:p>
    <w:p w:rsidR="00034724" w:rsidRPr="003A182B" w:rsidRDefault="00AE5799">
      <w:pPr>
        <w:spacing w:line="276" w:lineRule="auto"/>
        <w:jc w:val="center"/>
        <w:rPr>
          <w:b/>
          <w:sz w:val="22"/>
          <w:szCs w:val="22"/>
        </w:rPr>
      </w:pPr>
      <w:r w:rsidRPr="003A182B">
        <w:rPr>
          <w:b/>
          <w:sz w:val="22"/>
          <w:szCs w:val="22"/>
        </w:rPr>
        <w:t xml:space="preserve">Председатель Собрания представителей сельского поселения Черновка,  Д.В. Кинчаров    </w:t>
      </w:r>
    </w:p>
    <w:p w:rsidR="00AE5799" w:rsidRDefault="00AE5799" w:rsidP="003A182B">
      <w:pPr>
        <w:spacing w:line="276" w:lineRule="auto"/>
        <w:jc w:val="center"/>
        <w:rPr>
          <w:b/>
          <w:szCs w:val="24"/>
        </w:rPr>
      </w:pPr>
      <w:r w:rsidRPr="00AE5799">
        <w:rPr>
          <w:b/>
          <w:szCs w:val="24"/>
        </w:rPr>
        <w:t xml:space="preserve">     </w:t>
      </w:r>
    </w:p>
    <w:p w:rsidR="00AE5799" w:rsidRPr="00034724" w:rsidRDefault="00AE5799" w:rsidP="00C92E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034724">
        <w:rPr>
          <w:b/>
          <w:sz w:val="22"/>
          <w:szCs w:val="22"/>
        </w:rPr>
        <w:t>Дополнительное Соглашение к Соглашению от 25.11.2025 № 12</w:t>
      </w:r>
      <w:r w:rsidRPr="00034724">
        <w:rPr>
          <w:bCs/>
          <w:sz w:val="22"/>
          <w:szCs w:val="22"/>
        </w:rPr>
        <w:t xml:space="preserve"> «</w:t>
      </w:r>
      <w:r w:rsidRPr="00034724">
        <w:rPr>
          <w:b/>
          <w:sz w:val="22"/>
          <w:szCs w:val="22"/>
        </w:rPr>
        <w:t>О передаче Администрацией сельского поселения Черновка муниципального района Кинель-Черкасский Самарской области осуществления части полномочий Комитету по управлению имуществом Кинель-Черкасского района»</w:t>
      </w:r>
    </w:p>
    <w:p w:rsidR="00AE5799" w:rsidRPr="00034724" w:rsidRDefault="00AE5799" w:rsidP="00C92E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p>
    <w:p w:rsidR="00AE5799" w:rsidRPr="00034724" w:rsidRDefault="00AE5799" w:rsidP="00C92E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034724">
        <w:rPr>
          <w:sz w:val="22"/>
          <w:szCs w:val="22"/>
        </w:rPr>
        <w:t>№ 1</w:t>
      </w:r>
    </w:p>
    <w:p w:rsidR="00AE5799" w:rsidRPr="00034724" w:rsidRDefault="00AE5799" w:rsidP="00C92E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034724">
        <w:rPr>
          <w:sz w:val="22"/>
          <w:szCs w:val="22"/>
        </w:rPr>
        <w:t>(регистрационные номера дополнительного Соглашения)</w:t>
      </w:r>
    </w:p>
    <w:p w:rsidR="00AE5799" w:rsidRPr="00034724" w:rsidRDefault="00AE5799" w:rsidP="00C92E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034724">
        <w:rPr>
          <w:sz w:val="22"/>
          <w:szCs w:val="22"/>
        </w:rPr>
        <w:t xml:space="preserve">   </w:t>
      </w:r>
    </w:p>
    <w:p w:rsidR="00AE5799" w:rsidRPr="00034724" w:rsidRDefault="00AE5799" w:rsidP="00C92E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034724">
        <w:rPr>
          <w:sz w:val="22"/>
          <w:szCs w:val="22"/>
        </w:rPr>
        <w:t xml:space="preserve">     с. Кинель-Черкассы                                                               </w:t>
      </w:r>
      <w:r w:rsidR="00C92ED8">
        <w:rPr>
          <w:sz w:val="22"/>
          <w:szCs w:val="22"/>
        </w:rPr>
        <w:t xml:space="preserve">                                                     </w:t>
      </w:r>
      <w:r w:rsidRPr="00034724">
        <w:rPr>
          <w:sz w:val="22"/>
          <w:szCs w:val="22"/>
        </w:rPr>
        <w:t xml:space="preserve">  от 24.04.2026 г.</w:t>
      </w:r>
    </w:p>
    <w:p w:rsidR="00AE5799" w:rsidRPr="00034724" w:rsidRDefault="00AE5799" w:rsidP="00C92ED8">
      <w:pPr>
        <w:ind w:right="20" w:firstLine="550"/>
        <w:jc w:val="both"/>
        <w:rPr>
          <w:sz w:val="22"/>
          <w:szCs w:val="22"/>
        </w:rPr>
      </w:pPr>
    </w:p>
    <w:p w:rsidR="00AE5799" w:rsidRPr="00034724" w:rsidRDefault="00AE5799" w:rsidP="00C92ED8">
      <w:pPr>
        <w:ind w:firstLine="708"/>
        <w:jc w:val="both"/>
        <w:rPr>
          <w:sz w:val="22"/>
          <w:szCs w:val="22"/>
        </w:rPr>
      </w:pPr>
      <w:r w:rsidRPr="00034724">
        <w:rPr>
          <w:sz w:val="22"/>
          <w:szCs w:val="22"/>
        </w:rPr>
        <w:t>Администрация сельского поселения Черновка муниципального района Кинель-Черкасский Самарской области, именуемая в дальнейшем «Сторона 1», в лице Главы сельского поселения Казаева Алексея Евгеньевича, действующего на основании Устава сельского поселения Черновка муниципального района Кинель-Черкасский Самарской области, с одной стороны, и Комитет по управлению имуществом Кинель-Черкасского района, именуемый в дальнейшем «Сторона 2», в лице руководителя Комитета по управлению имуществом Кинель-Черкасского района - заместителя Главы Администрации района по имущественным отношениям Баклановой Елены Александровны, действующего на основании распоряжения Главы Кинель-Черкасского района от 30.09.2024 №28-р и Устава муниципального района Кинель-Черкасский Самарской области (далее – муниципальный район), с другой стороны, совместно именуемые «Стороны», руководствуясь частью 4 статьи 15 Федерального закона от 06.10.2003 №131-ФЗ «Об общих принципах организации местного самоуправления в Российской Федерации», Уставом муниципального района Кинель-Черкасский Самарской области, Уставом сельского поселения Черновка муниципального района Кинель-Черкасский Самарской области, решением Собрания представителей Кинель-Черкасского района Самарской области от 19.08.2015 № 61-6 «Об утверждении Порядка заключения соглашений между органами местного самоуправления муниципального района Кинель-Черкасский и органами местного самоуправления отдельных поселений, входящих в состав муниципального района Кинель-Черкасский, о передаче осуществления части полномочий по решению вопросов местного значения поселений», решением Собрания представителей сельского поселения Черновка муниципального района Кинель-Черкасский Самарской области от 10.09.2015 № 15-2  «Об утверждении Порядка заключения соглашений между органами местного самоуправления сельского поселения Черновка муниципального района Кинель-Черкасский Самарской области и органами местного самоуправления муниципального района Кинель-Черкасский Самарской области о передаче осуществления части полномочий по решению вопросов местного значения сельского поселения Черновка муниципального района Кинель-Черкасский Самарской области», заключили настоящее соглашение (далее - Соглашение) о нижеследующем:</w:t>
      </w:r>
    </w:p>
    <w:p w:rsidR="00AE5799" w:rsidRPr="00034724" w:rsidRDefault="00AE5799" w:rsidP="00C92ED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034724">
        <w:rPr>
          <w:sz w:val="22"/>
          <w:szCs w:val="22"/>
          <w:shd w:val="clear" w:color="auto" w:fill="FFFFFF"/>
        </w:rPr>
        <w:tab/>
        <w:t xml:space="preserve">1. Внести в Соглашение </w:t>
      </w:r>
      <w:r w:rsidRPr="00034724">
        <w:rPr>
          <w:sz w:val="22"/>
          <w:szCs w:val="22"/>
        </w:rPr>
        <w:t xml:space="preserve">от 25.11.2025 № 12 «О передаче Администрацией сельского поселения Черновка муниципального района Кинель-Черкасский Самарской области осуществления части полномочий Комитету по управлению имуществом Кинель-Черкасского района» </w:t>
      </w:r>
      <w:r w:rsidRPr="00034724">
        <w:rPr>
          <w:sz w:val="22"/>
          <w:szCs w:val="22"/>
          <w:shd w:val="clear" w:color="auto" w:fill="FFFFFF"/>
        </w:rPr>
        <w:t>(далее – Соглашение от 25</w:t>
      </w:r>
      <w:r w:rsidRPr="00034724">
        <w:rPr>
          <w:sz w:val="22"/>
          <w:szCs w:val="22"/>
        </w:rPr>
        <w:t>.11.2025 № 12</w:t>
      </w:r>
      <w:r w:rsidRPr="00034724">
        <w:rPr>
          <w:sz w:val="22"/>
          <w:szCs w:val="22"/>
          <w:shd w:val="clear" w:color="auto" w:fill="FFFFFF"/>
        </w:rPr>
        <w:t>) следующие изменения:</w:t>
      </w:r>
    </w:p>
    <w:p w:rsidR="00AE5799" w:rsidRPr="00034724" w:rsidRDefault="00AE5799" w:rsidP="00C92ED8">
      <w:pPr>
        <w:pStyle w:val="a4"/>
        <w:widowControl w:val="0"/>
        <w:tabs>
          <w:tab w:val="left" w:pos="709"/>
        </w:tabs>
        <w:suppressAutoHyphens/>
        <w:jc w:val="both"/>
        <w:rPr>
          <w:sz w:val="22"/>
          <w:szCs w:val="22"/>
        </w:rPr>
      </w:pPr>
      <w:r w:rsidRPr="00034724">
        <w:rPr>
          <w:sz w:val="22"/>
          <w:szCs w:val="22"/>
        </w:rPr>
        <w:tab/>
        <w:t xml:space="preserve">1.1. Подпункт 1.1.2. пункта 1.1. раздела 1 </w:t>
      </w:r>
      <w:r w:rsidRPr="00034724">
        <w:rPr>
          <w:bCs/>
          <w:sz w:val="22"/>
          <w:szCs w:val="22"/>
        </w:rPr>
        <w:t xml:space="preserve">Соглашения </w:t>
      </w:r>
      <w:r w:rsidRPr="00034724">
        <w:rPr>
          <w:sz w:val="22"/>
          <w:szCs w:val="22"/>
          <w:shd w:val="clear" w:color="auto" w:fill="FFFFFF"/>
        </w:rPr>
        <w:t xml:space="preserve">от </w:t>
      </w:r>
      <w:r w:rsidRPr="00034724">
        <w:rPr>
          <w:sz w:val="22"/>
          <w:szCs w:val="22"/>
        </w:rPr>
        <w:t>25.11.2025 № 12 изложить в следующей редакции:</w:t>
      </w:r>
    </w:p>
    <w:p w:rsidR="00AE5799" w:rsidRPr="00034724" w:rsidRDefault="00AE5799" w:rsidP="00C92ED8">
      <w:pPr>
        <w:pStyle w:val="a4"/>
        <w:widowControl w:val="0"/>
        <w:tabs>
          <w:tab w:val="left" w:pos="1276"/>
        </w:tabs>
        <w:suppressAutoHyphens/>
        <w:ind w:firstLine="709"/>
        <w:jc w:val="both"/>
        <w:rPr>
          <w:sz w:val="22"/>
          <w:szCs w:val="22"/>
        </w:rPr>
      </w:pPr>
      <w:r w:rsidRPr="00034724">
        <w:rPr>
          <w:sz w:val="22"/>
          <w:szCs w:val="22"/>
        </w:rPr>
        <w:t>«1.1.2. Владение, пользование, распоряжение имуществом, находящимся в собственности сельского поселения, в объеме, согласно приложению 2 к настоящему Соглашению;».</w:t>
      </w:r>
    </w:p>
    <w:p w:rsidR="00AE5799" w:rsidRPr="00034724" w:rsidRDefault="00AE5799" w:rsidP="00C92ED8">
      <w:pPr>
        <w:pStyle w:val="a4"/>
        <w:widowControl w:val="0"/>
        <w:tabs>
          <w:tab w:val="left" w:pos="1134"/>
        </w:tabs>
        <w:suppressAutoHyphens/>
        <w:ind w:firstLine="709"/>
        <w:jc w:val="both"/>
        <w:rPr>
          <w:sz w:val="22"/>
          <w:szCs w:val="22"/>
        </w:rPr>
      </w:pPr>
      <w:r w:rsidRPr="00034724">
        <w:rPr>
          <w:sz w:val="22"/>
          <w:szCs w:val="22"/>
        </w:rPr>
        <w:t xml:space="preserve">1.2. Приложение 2 к Соглашению </w:t>
      </w:r>
      <w:r w:rsidRPr="00034724">
        <w:rPr>
          <w:sz w:val="22"/>
          <w:szCs w:val="22"/>
          <w:shd w:val="clear" w:color="auto" w:fill="FFFFFF"/>
        </w:rPr>
        <w:t xml:space="preserve">от </w:t>
      </w:r>
      <w:r w:rsidRPr="00034724">
        <w:rPr>
          <w:sz w:val="22"/>
          <w:szCs w:val="22"/>
        </w:rPr>
        <w:t>25.11.2025 № 12 изложить в новой редакции, согласно приложению к настоящему дополнительному Соглашению.</w:t>
      </w:r>
    </w:p>
    <w:p w:rsidR="00AE5799" w:rsidRPr="00034724" w:rsidRDefault="00AE5799" w:rsidP="00C92ED8">
      <w:pPr>
        <w:pStyle w:val="afc"/>
        <w:ind w:left="0" w:firstLine="708"/>
        <w:jc w:val="both"/>
        <w:rPr>
          <w:snapToGrid w:val="0"/>
          <w:sz w:val="22"/>
          <w:szCs w:val="22"/>
        </w:rPr>
      </w:pPr>
      <w:r w:rsidRPr="00034724">
        <w:rPr>
          <w:snapToGrid w:val="0"/>
          <w:sz w:val="22"/>
          <w:szCs w:val="22"/>
        </w:rPr>
        <w:t xml:space="preserve">2. Остальные положения </w:t>
      </w:r>
      <w:r w:rsidRPr="00034724">
        <w:rPr>
          <w:sz w:val="22"/>
          <w:szCs w:val="22"/>
          <w:shd w:val="clear" w:color="auto" w:fill="FFFFFF"/>
        </w:rPr>
        <w:t xml:space="preserve">Соглашения от </w:t>
      </w:r>
      <w:r w:rsidRPr="00034724">
        <w:rPr>
          <w:sz w:val="22"/>
          <w:szCs w:val="22"/>
        </w:rPr>
        <w:t xml:space="preserve">25.11.2025 № 12 </w:t>
      </w:r>
      <w:r w:rsidRPr="00034724">
        <w:rPr>
          <w:snapToGrid w:val="0"/>
          <w:sz w:val="22"/>
          <w:szCs w:val="22"/>
        </w:rPr>
        <w:t>остаются без изменений.</w:t>
      </w:r>
    </w:p>
    <w:p w:rsidR="00AE5799" w:rsidRPr="00034724" w:rsidRDefault="00AE5799" w:rsidP="00C92ED8">
      <w:pPr>
        <w:tabs>
          <w:tab w:val="left" w:pos="0"/>
        </w:tabs>
        <w:contextualSpacing/>
        <w:jc w:val="both"/>
        <w:rPr>
          <w:snapToGrid w:val="0"/>
          <w:sz w:val="22"/>
          <w:szCs w:val="22"/>
        </w:rPr>
      </w:pPr>
      <w:r w:rsidRPr="00034724">
        <w:rPr>
          <w:snapToGrid w:val="0"/>
          <w:sz w:val="22"/>
          <w:szCs w:val="22"/>
        </w:rPr>
        <w:tab/>
        <w:t xml:space="preserve">3. В остальном, что не предусмотрено настоящим дополнительным Соглашением стороны руководствуются Соглашением </w:t>
      </w:r>
      <w:r w:rsidRPr="00034724">
        <w:rPr>
          <w:sz w:val="22"/>
          <w:szCs w:val="22"/>
          <w:shd w:val="clear" w:color="auto" w:fill="FFFFFF"/>
        </w:rPr>
        <w:t>от 25</w:t>
      </w:r>
      <w:r w:rsidRPr="00034724">
        <w:rPr>
          <w:sz w:val="22"/>
          <w:szCs w:val="22"/>
        </w:rPr>
        <w:t>.11.2025 № 12</w:t>
      </w:r>
      <w:r w:rsidRPr="00034724">
        <w:rPr>
          <w:snapToGrid w:val="0"/>
          <w:sz w:val="22"/>
          <w:szCs w:val="22"/>
        </w:rPr>
        <w:t>.</w:t>
      </w:r>
    </w:p>
    <w:p w:rsidR="00AE5799" w:rsidRPr="00034724" w:rsidRDefault="00AE5799" w:rsidP="00C92ED8">
      <w:pPr>
        <w:ind w:firstLine="708"/>
        <w:contextualSpacing/>
        <w:jc w:val="both"/>
        <w:rPr>
          <w:snapToGrid w:val="0"/>
          <w:sz w:val="22"/>
          <w:szCs w:val="22"/>
        </w:rPr>
      </w:pPr>
      <w:r w:rsidRPr="00034724">
        <w:rPr>
          <w:sz w:val="22"/>
          <w:szCs w:val="22"/>
          <w:shd w:val="clear" w:color="auto" w:fill="FFFFFF"/>
        </w:rPr>
        <w:t xml:space="preserve">4. </w:t>
      </w:r>
      <w:r w:rsidRPr="00034724">
        <w:rPr>
          <w:snapToGrid w:val="0"/>
          <w:sz w:val="22"/>
          <w:szCs w:val="22"/>
        </w:rPr>
        <w:t xml:space="preserve">Настоящее дополнительное Соглашение является неотъемлемой частью </w:t>
      </w:r>
      <w:r w:rsidRPr="00034724">
        <w:rPr>
          <w:sz w:val="22"/>
          <w:szCs w:val="22"/>
        </w:rPr>
        <w:t>Соглашения</w:t>
      </w:r>
      <w:r w:rsidRPr="00034724">
        <w:rPr>
          <w:sz w:val="22"/>
          <w:szCs w:val="22"/>
          <w:shd w:val="clear" w:color="auto" w:fill="FFFFFF"/>
        </w:rPr>
        <w:t xml:space="preserve"> от 25</w:t>
      </w:r>
      <w:r w:rsidRPr="00034724">
        <w:rPr>
          <w:sz w:val="22"/>
          <w:szCs w:val="22"/>
        </w:rPr>
        <w:t xml:space="preserve">.11.2025 № 12, </w:t>
      </w:r>
      <w:r w:rsidRPr="00034724">
        <w:rPr>
          <w:snapToGrid w:val="0"/>
          <w:sz w:val="22"/>
          <w:szCs w:val="22"/>
        </w:rPr>
        <w:t>составлено в трех экземплярах, имеющих одинаковую юридическую силу (один экземпляр – «Стороне 1», два экземпляра «Стороне 2»), и вступает в силу с момента подписания их обеими «Сторонами».</w:t>
      </w:r>
      <w:r w:rsidRPr="00034724">
        <w:rPr>
          <w:sz w:val="22"/>
          <w:szCs w:val="22"/>
          <w:shd w:val="clear" w:color="auto" w:fill="FFFFFF"/>
        </w:rPr>
        <w:t xml:space="preserve"> </w:t>
      </w:r>
    </w:p>
    <w:p w:rsidR="00AE5799" w:rsidRPr="00034724" w:rsidRDefault="00AE5799" w:rsidP="00C92ED8">
      <w:pPr>
        <w:ind w:firstLine="708"/>
        <w:contextualSpacing/>
        <w:jc w:val="both"/>
        <w:rPr>
          <w:snapToGrid w:val="0"/>
          <w:sz w:val="22"/>
          <w:szCs w:val="22"/>
        </w:rPr>
      </w:pPr>
      <w:r w:rsidRPr="00034724">
        <w:rPr>
          <w:sz w:val="22"/>
          <w:szCs w:val="22"/>
        </w:rPr>
        <w:t>5. Настоящее дополнительное Соглашение подлежит опубликованию в газете «Черновские вести» и размещению на официальном сайте Администрации Кинель-Черкасского района.</w:t>
      </w:r>
    </w:p>
    <w:p w:rsidR="00AE5799" w:rsidRPr="00034724" w:rsidRDefault="00AE5799" w:rsidP="00AE5799">
      <w:pPr>
        <w:spacing w:after="240" w:line="360" w:lineRule="auto"/>
        <w:jc w:val="center"/>
        <w:rPr>
          <w:bCs/>
          <w:sz w:val="22"/>
          <w:szCs w:val="22"/>
        </w:rPr>
      </w:pPr>
      <w:r w:rsidRPr="00034724">
        <w:rPr>
          <w:bCs/>
          <w:sz w:val="22"/>
          <w:szCs w:val="22"/>
        </w:rPr>
        <w:t>6. Реквизиты и подписи сторон</w:t>
      </w:r>
    </w:p>
    <w:tbl>
      <w:tblPr>
        <w:tblW w:w="10339" w:type="dxa"/>
        <w:tblLook w:val="00A0" w:firstRow="1" w:lastRow="0" w:firstColumn="1" w:lastColumn="0" w:noHBand="0" w:noVBand="0"/>
      </w:tblPr>
      <w:tblGrid>
        <w:gridCol w:w="4856"/>
        <w:gridCol w:w="5483"/>
      </w:tblGrid>
      <w:tr w:rsidR="00AE5799" w:rsidRPr="00034724" w:rsidTr="003A182B">
        <w:trPr>
          <w:trHeight w:val="770"/>
        </w:trPr>
        <w:tc>
          <w:tcPr>
            <w:tcW w:w="4856" w:type="dxa"/>
          </w:tcPr>
          <w:p w:rsidR="00AE5799" w:rsidRPr="00034724" w:rsidRDefault="00AE5799" w:rsidP="003A182B">
            <w:pPr>
              <w:spacing w:after="240"/>
              <w:rPr>
                <w:b/>
                <w:szCs w:val="24"/>
              </w:rPr>
            </w:pPr>
            <w:r w:rsidRPr="00034724">
              <w:rPr>
                <w:b/>
                <w:szCs w:val="24"/>
              </w:rPr>
              <w:t xml:space="preserve">Комитет по управлению имуществом Кинель-Черкасского района    </w:t>
            </w:r>
          </w:p>
        </w:tc>
        <w:tc>
          <w:tcPr>
            <w:tcW w:w="5483" w:type="dxa"/>
          </w:tcPr>
          <w:p w:rsidR="00AE5799" w:rsidRPr="00034724" w:rsidRDefault="00AE5799" w:rsidP="003A1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Cs w:val="24"/>
              </w:rPr>
            </w:pPr>
            <w:r w:rsidRPr="00034724">
              <w:rPr>
                <w:b/>
                <w:szCs w:val="24"/>
              </w:rPr>
              <w:t>Администрация сельского поселения</w:t>
            </w:r>
          </w:p>
          <w:p w:rsidR="00AE5799" w:rsidRPr="00034724" w:rsidRDefault="00AE5799" w:rsidP="003A1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Cs w:val="24"/>
              </w:rPr>
            </w:pPr>
            <w:r w:rsidRPr="00034724">
              <w:rPr>
                <w:b/>
                <w:szCs w:val="24"/>
              </w:rPr>
              <w:t>Черновка муниципального района Кинель-Черкасский Самарской области</w:t>
            </w:r>
          </w:p>
          <w:p w:rsidR="00AE5799" w:rsidRPr="00034724" w:rsidRDefault="00AE5799" w:rsidP="003A1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tc>
      </w:tr>
      <w:tr w:rsidR="00AE5799" w:rsidRPr="00034724" w:rsidTr="003A182B">
        <w:trPr>
          <w:trHeight w:val="770"/>
        </w:trPr>
        <w:tc>
          <w:tcPr>
            <w:tcW w:w="4856" w:type="dxa"/>
          </w:tcPr>
          <w:p w:rsidR="00AE5799" w:rsidRPr="00034724" w:rsidRDefault="00AE5799" w:rsidP="003A182B">
            <w:pPr>
              <w:suppressAutoHyphens/>
              <w:rPr>
                <w:sz w:val="22"/>
                <w:szCs w:val="22"/>
                <w:lang w:eastAsia="ar-SA"/>
              </w:rPr>
            </w:pPr>
            <w:r w:rsidRPr="00034724">
              <w:rPr>
                <w:sz w:val="22"/>
                <w:szCs w:val="22"/>
                <w:lang w:eastAsia="ar-SA"/>
              </w:rPr>
              <w:t>УФК по Самарской области (Комитет по управлению имуществом Кинель-Черкасского района)</w:t>
            </w:r>
          </w:p>
          <w:p w:rsidR="00AE5799" w:rsidRPr="00034724" w:rsidRDefault="00AE5799" w:rsidP="003A182B">
            <w:pPr>
              <w:suppressAutoHyphens/>
              <w:rPr>
                <w:sz w:val="22"/>
                <w:szCs w:val="22"/>
                <w:lang w:eastAsia="ar-SA"/>
              </w:rPr>
            </w:pPr>
            <w:r w:rsidRPr="00034724">
              <w:rPr>
                <w:sz w:val="22"/>
                <w:szCs w:val="22"/>
                <w:lang w:eastAsia="ar-SA"/>
              </w:rPr>
              <w:t>ИНН: 6372003549</w:t>
            </w:r>
          </w:p>
          <w:p w:rsidR="00AE5799" w:rsidRPr="00034724" w:rsidRDefault="00AE5799" w:rsidP="003A182B">
            <w:pPr>
              <w:suppressAutoHyphens/>
              <w:rPr>
                <w:sz w:val="22"/>
                <w:szCs w:val="22"/>
                <w:lang w:eastAsia="ar-SA"/>
              </w:rPr>
            </w:pPr>
            <w:r w:rsidRPr="00034724">
              <w:rPr>
                <w:sz w:val="22"/>
                <w:szCs w:val="22"/>
                <w:lang w:eastAsia="ar-SA"/>
              </w:rPr>
              <w:t>КПП: 637201001</w:t>
            </w:r>
          </w:p>
          <w:p w:rsidR="00AE5799" w:rsidRPr="00034724" w:rsidRDefault="00AE5799" w:rsidP="003A182B">
            <w:pPr>
              <w:suppressAutoHyphens/>
              <w:rPr>
                <w:sz w:val="22"/>
                <w:szCs w:val="22"/>
                <w:lang w:eastAsia="ar-SA"/>
              </w:rPr>
            </w:pPr>
            <w:r w:rsidRPr="00034724">
              <w:rPr>
                <w:sz w:val="22"/>
                <w:szCs w:val="22"/>
                <w:lang w:eastAsia="ar-SA"/>
              </w:rPr>
              <w:t>БИК: 013601205</w:t>
            </w:r>
          </w:p>
          <w:p w:rsidR="00AE5799" w:rsidRPr="00034724" w:rsidRDefault="00AE5799" w:rsidP="003A182B">
            <w:pPr>
              <w:suppressAutoHyphens/>
              <w:rPr>
                <w:sz w:val="22"/>
                <w:szCs w:val="22"/>
                <w:lang w:eastAsia="ar-SA"/>
              </w:rPr>
            </w:pPr>
            <w:r w:rsidRPr="00034724">
              <w:rPr>
                <w:sz w:val="22"/>
                <w:szCs w:val="22"/>
                <w:lang w:eastAsia="ar-SA"/>
              </w:rPr>
              <w:t>Банк: ОТДЕЛЕНИЕ САМАРА БАНКА РОССИИ//УФК по Самарской области г. Самара</w:t>
            </w:r>
          </w:p>
          <w:p w:rsidR="00AE5799" w:rsidRPr="00034724" w:rsidRDefault="00AE5799" w:rsidP="003A182B">
            <w:pPr>
              <w:suppressAutoHyphens/>
              <w:rPr>
                <w:sz w:val="22"/>
                <w:szCs w:val="22"/>
                <w:lang w:eastAsia="ar-SA"/>
              </w:rPr>
            </w:pPr>
            <w:r w:rsidRPr="00034724">
              <w:rPr>
                <w:sz w:val="22"/>
                <w:szCs w:val="22"/>
                <w:lang w:eastAsia="ar-SA"/>
              </w:rPr>
              <w:t>Единый казначейский счет: 40102810545370000036</w:t>
            </w:r>
          </w:p>
          <w:p w:rsidR="00AE5799" w:rsidRPr="00034724" w:rsidRDefault="00AE5799" w:rsidP="003A182B">
            <w:pPr>
              <w:suppressAutoHyphens/>
              <w:rPr>
                <w:sz w:val="22"/>
                <w:szCs w:val="22"/>
                <w:lang w:eastAsia="ar-SA"/>
              </w:rPr>
            </w:pPr>
            <w:r w:rsidRPr="00034724">
              <w:rPr>
                <w:sz w:val="22"/>
                <w:szCs w:val="22"/>
                <w:lang w:eastAsia="ar-SA"/>
              </w:rPr>
              <w:t>Единый счет бюджета: 03100643000000014200</w:t>
            </w:r>
          </w:p>
          <w:p w:rsidR="00AE5799" w:rsidRPr="00034724" w:rsidRDefault="00AE5799" w:rsidP="003A182B">
            <w:pPr>
              <w:suppressAutoHyphens/>
              <w:rPr>
                <w:sz w:val="22"/>
                <w:szCs w:val="22"/>
                <w:lang w:eastAsia="ar-SA"/>
              </w:rPr>
            </w:pPr>
            <w:r w:rsidRPr="00034724">
              <w:rPr>
                <w:sz w:val="22"/>
                <w:szCs w:val="22"/>
                <w:lang w:eastAsia="ar-SA"/>
              </w:rPr>
              <w:t>Лицевой счет: 04423008240</w:t>
            </w:r>
          </w:p>
          <w:p w:rsidR="00AE5799" w:rsidRPr="00034724" w:rsidRDefault="00AE5799" w:rsidP="003A182B">
            <w:pPr>
              <w:suppressAutoHyphens/>
              <w:rPr>
                <w:sz w:val="22"/>
                <w:szCs w:val="22"/>
                <w:lang w:eastAsia="ar-SA"/>
              </w:rPr>
            </w:pPr>
            <w:r w:rsidRPr="00034724">
              <w:rPr>
                <w:sz w:val="22"/>
                <w:szCs w:val="22"/>
                <w:lang w:eastAsia="ar-SA"/>
              </w:rPr>
              <w:t>ОКТМО-36620000</w:t>
            </w:r>
          </w:p>
          <w:p w:rsidR="00AE5799" w:rsidRPr="00034724" w:rsidRDefault="00AE5799" w:rsidP="003A182B">
            <w:pPr>
              <w:suppressAutoHyphens/>
              <w:rPr>
                <w:sz w:val="22"/>
                <w:szCs w:val="22"/>
                <w:lang w:eastAsia="ar-SA"/>
              </w:rPr>
            </w:pPr>
            <w:r w:rsidRPr="00034724">
              <w:rPr>
                <w:sz w:val="22"/>
                <w:szCs w:val="22"/>
                <w:lang w:eastAsia="ar-SA"/>
              </w:rPr>
              <w:t>КБК 90520240014050000150</w:t>
            </w:r>
          </w:p>
          <w:p w:rsidR="00AE5799" w:rsidRPr="00034724" w:rsidRDefault="00AE5799" w:rsidP="003A182B">
            <w:pPr>
              <w:spacing w:after="240"/>
              <w:rPr>
                <w:b/>
                <w:sz w:val="22"/>
                <w:szCs w:val="22"/>
              </w:rPr>
            </w:pPr>
          </w:p>
        </w:tc>
        <w:tc>
          <w:tcPr>
            <w:tcW w:w="5483" w:type="dxa"/>
          </w:tcPr>
          <w:p w:rsidR="00AE5799" w:rsidRPr="00034724" w:rsidRDefault="00AE5799" w:rsidP="003A182B">
            <w:pPr>
              <w:suppressAutoHyphens/>
              <w:ind w:left="68"/>
              <w:rPr>
                <w:sz w:val="22"/>
                <w:szCs w:val="22"/>
                <w:lang w:eastAsia="ar-SA"/>
              </w:rPr>
            </w:pPr>
            <w:r w:rsidRPr="00034724">
              <w:rPr>
                <w:sz w:val="22"/>
                <w:szCs w:val="22"/>
                <w:lang w:eastAsia="ar-SA"/>
              </w:rPr>
              <w:t xml:space="preserve">446329, Самарская область, Кинель-Черкасский район,с. Черновка, </w:t>
            </w:r>
          </w:p>
          <w:p w:rsidR="00AE5799" w:rsidRPr="00034724" w:rsidRDefault="00AE5799" w:rsidP="003A182B">
            <w:pPr>
              <w:suppressAutoHyphens/>
              <w:ind w:left="68"/>
              <w:rPr>
                <w:sz w:val="22"/>
                <w:szCs w:val="22"/>
                <w:lang w:eastAsia="ar-SA"/>
              </w:rPr>
            </w:pPr>
            <w:r w:rsidRPr="00034724">
              <w:rPr>
                <w:sz w:val="22"/>
                <w:szCs w:val="22"/>
                <w:lang w:eastAsia="ar-SA"/>
              </w:rPr>
              <w:t>ул. Школьная, 30</w:t>
            </w:r>
          </w:p>
          <w:p w:rsidR="00AE5799" w:rsidRPr="00034724" w:rsidRDefault="00AE5799" w:rsidP="003A182B">
            <w:pPr>
              <w:suppressAutoHyphens/>
              <w:ind w:left="68"/>
              <w:rPr>
                <w:sz w:val="22"/>
                <w:szCs w:val="22"/>
                <w:lang w:eastAsia="ar-SA"/>
              </w:rPr>
            </w:pPr>
            <w:r w:rsidRPr="00034724">
              <w:rPr>
                <w:sz w:val="22"/>
                <w:szCs w:val="22"/>
                <w:lang w:eastAsia="ar-SA"/>
              </w:rPr>
              <w:t>ИНН 6372010024 / КПП 637201001</w:t>
            </w:r>
          </w:p>
          <w:p w:rsidR="00AE5799" w:rsidRPr="00034724" w:rsidRDefault="00AE5799" w:rsidP="003A182B">
            <w:pPr>
              <w:suppressAutoHyphens/>
              <w:ind w:left="68"/>
              <w:rPr>
                <w:sz w:val="22"/>
                <w:szCs w:val="22"/>
                <w:lang w:eastAsia="ar-SA"/>
              </w:rPr>
            </w:pPr>
            <w:r w:rsidRPr="00034724">
              <w:rPr>
                <w:sz w:val="22"/>
                <w:szCs w:val="22"/>
                <w:lang w:eastAsia="ar-SA"/>
              </w:rPr>
              <w:t xml:space="preserve">УФК по Самарской области (Управление финансов Кинель-Черкасского района, Администрация сельского  поселения Черновка. л/с 02423016390 )                                </w:t>
            </w:r>
          </w:p>
          <w:p w:rsidR="00AE5799" w:rsidRPr="00034724" w:rsidRDefault="00AE5799" w:rsidP="003A182B">
            <w:pPr>
              <w:suppressAutoHyphens/>
              <w:ind w:left="68"/>
              <w:rPr>
                <w:sz w:val="22"/>
                <w:szCs w:val="22"/>
                <w:lang w:eastAsia="ar-SA"/>
              </w:rPr>
            </w:pPr>
            <w:r w:rsidRPr="00034724">
              <w:rPr>
                <w:sz w:val="22"/>
                <w:szCs w:val="22"/>
                <w:lang w:eastAsia="ar-SA"/>
              </w:rPr>
              <w:t>ЕСБ 03231643366204684200</w:t>
            </w:r>
          </w:p>
          <w:p w:rsidR="00AE5799" w:rsidRPr="00034724" w:rsidRDefault="00AE5799" w:rsidP="003A182B">
            <w:pPr>
              <w:suppressAutoHyphens/>
              <w:ind w:left="68"/>
              <w:rPr>
                <w:sz w:val="22"/>
                <w:szCs w:val="22"/>
                <w:lang w:eastAsia="ar-SA"/>
              </w:rPr>
            </w:pPr>
            <w:r w:rsidRPr="00034724">
              <w:rPr>
                <w:sz w:val="22"/>
                <w:szCs w:val="22"/>
                <w:lang w:eastAsia="ar-SA"/>
              </w:rPr>
              <w:t xml:space="preserve">ОТДЕЛЕНИЕ   САМАРА БАНКА РССИИ// УФК по Самарской области </w:t>
            </w:r>
            <w:r w:rsidR="00034724">
              <w:rPr>
                <w:sz w:val="22"/>
                <w:szCs w:val="22"/>
                <w:lang w:eastAsia="ar-SA"/>
              </w:rPr>
              <w:t xml:space="preserve"> </w:t>
            </w:r>
            <w:r w:rsidRPr="00034724">
              <w:rPr>
                <w:sz w:val="22"/>
                <w:szCs w:val="22"/>
                <w:lang w:eastAsia="ar-SA"/>
              </w:rPr>
              <w:t>г.</w:t>
            </w:r>
            <w:r w:rsidR="00034724">
              <w:rPr>
                <w:sz w:val="22"/>
                <w:szCs w:val="22"/>
                <w:lang w:eastAsia="ar-SA"/>
              </w:rPr>
              <w:t xml:space="preserve"> </w:t>
            </w:r>
            <w:r w:rsidRPr="00034724">
              <w:rPr>
                <w:sz w:val="22"/>
                <w:szCs w:val="22"/>
                <w:lang w:eastAsia="ar-SA"/>
              </w:rPr>
              <w:t xml:space="preserve">Самара   </w:t>
            </w:r>
          </w:p>
          <w:p w:rsidR="00AE5799" w:rsidRPr="00034724" w:rsidRDefault="00AE5799" w:rsidP="003A182B">
            <w:pPr>
              <w:suppressAutoHyphens/>
              <w:ind w:left="68"/>
              <w:rPr>
                <w:sz w:val="22"/>
                <w:szCs w:val="22"/>
                <w:lang w:eastAsia="ar-SA"/>
              </w:rPr>
            </w:pPr>
            <w:r w:rsidRPr="00034724">
              <w:rPr>
                <w:sz w:val="22"/>
                <w:szCs w:val="22"/>
                <w:lang w:eastAsia="ar-SA"/>
              </w:rPr>
              <w:t xml:space="preserve">БИК 013601205  </w:t>
            </w:r>
          </w:p>
          <w:p w:rsidR="00AE5799" w:rsidRPr="00034724" w:rsidRDefault="00AE5799" w:rsidP="003A182B">
            <w:pPr>
              <w:suppressAutoHyphens/>
              <w:ind w:left="68"/>
              <w:rPr>
                <w:sz w:val="22"/>
                <w:szCs w:val="22"/>
                <w:lang w:eastAsia="ar-SA"/>
              </w:rPr>
            </w:pPr>
            <w:r w:rsidRPr="00034724">
              <w:rPr>
                <w:sz w:val="22"/>
                <w:szCs w:val="22"/>
                <w:lang w:eastAsia="ar-SA"/>
              </w:rPr>
              <w:t xml:space="preserve">ЕКС 40102810545370000036                                </w:t>
            </w:r>
          </w:p>
          <w:p w:rsidR="00AE5799" w:rsidRPr="00034724" w:rsidRDefault="00AE5799" w:rsidP="003A182B">
            <w:pPr>
              <w:suppressAutoHyphens/>
              <w:ind w:left="68"/>
              <w:rPr>
                <w:sz w:val="22"/>
                <w:szCs w:val="22"/>
                <w:lang w:eastAsia="ar-SA"/>
              </w:rPr>
            </w:pPr>
            <w:r w:rsidRPr="00034724">
              <w:rPr>
                <w:sz w:val="22"/>
                <w:szCs w:val="22"/>
                <w:lang w:eastAsia="ar-SA"/>
              </w:rPr>
              <w:t xml:space="preserve">ОГРН 1056372012608 </w:t>
            </w:r>
          </w:p>
          <w:p w:rsidR="00AE5799" w:rsidRPr="00034724" w:rsidRDefault="00AE5799" w:rsidP="003A182B">
            <w:pPr>
              <w:suppressAutoHyphens/>
              <w:ind w:left="68"/>
              <w:rPr>
                <w:sz w:val="22"/>
                <w:szCs w:val="22"/>
                <w:lang w:eastAsia="ar-SA"/>
              </w:rPr>
            </w:pPr>
            <w:r w:rsidRPr="00034724">
              <w:rPr>
                <w:sz w:val="22"/>
                <w:szCs w:val="22"/>
                <w:lang w:eastAsia="ar-SA"/>
              </w:rPr>
              <w:t xml:space="preserve">ОКТМО 36620468 </w:t>
            </w:r>
          </w:p>
          <w:p w:rsidR="00AE5799" w:rsidRPr="00034724" w:rsidRDefault="00AE5799" w:rsidP="003A182B">
            <w:pPr>
              <w:suppressAutoHyphens/>
              <w:ind w:left="68"/>
              <w:rPr>
                <w:sz w:val="22"/>
                <w:szCs w:val="22"/>
                <w:lang w:eastAsia="ar-SA"/>
              </w:rPr>
            </w:pPr>
            <w:r w:rsidRPr="00034724">
              <w:rPr>
                <w:sz w:val="22"/>
                <w:szCs w:val="22"/>
                <w:lang w:eastAsia="ar-SA"/>
              </w:rPr>
              <w:t>ОКПО 79163351</w:t>
            </w:r>
          </w:p>
          <w:p w:rsidR="00AE5799" w:rsidRPr="00034724" w:rsidRDefault="00AE5799" w:rsidP="003A182B">
            <w:pPr>
              <w:suppressAutoHyphens/>
              <w:ind w:left="68"/>
              <w:rPr>
                <w:sz w:val="22"/>
                <w:szCs w:val="22"/>
                <w:lang w:eastAsia="ar-SA"/>
              </w:rPr>
            </w:pPr>
            <w:r w:rsidRPr="00034724">
              <w:rPr>
                <w:sz w:val="22"/>
                <w:szCs w:val="22"/>
                <w:lang w:eastAsia="ar-SA"/>
              </w:rPr>
              <w:t>ОКВЭД 84.11.35</w:t>
            </w:r>
          </w:p>
          <w:p w:rsidR="00AE5799" w:rsidRPr="00034724" w:rsidRDefault="00AE5799" w:rsidP="003A182B">
            <w:pPr>
              <w:suppressAutoHyphens/>
              <w:ind w:left="68"/>
              <w:rPr>
                <w:sz w:val="22"/>
                <w:szCs w:val="22"/>
                <w:lang w:eastAsia="ar-SA"/>
              </w:rPr>
            </w:pPr>
            <w:r w:rsidRPr="00034724">
              <w:rPr>
                <w:sz w:val="22"/>
                <w:szCs w:val="22"/>
                <w:lang w:eastAsia="ar-SA"/>
              </w:rPr>
              <w:t>л/с 317.01.057.1</w:t>
            </w:r>
          </w:p>
          <w:p w:rsidR="00AE5799" w:rsidRPr="00034724" w:rsidRDefault="00AE5799" w:rsidP="003A182B">
            <w:pPr>
              <w:suppressAutoHyphens/>
              <w:ind w:left="68"/>
              <w:rPr>
                <w:sz w:val="22"/>
                <w:szCs w:val="22"/>
                <w:lang w:eastAsia="ar-SA"/>
              </w:rPr>
            </w:pPr>
            <w:r w:rsidRPr="00034724">
              <w:rPr>
                <w:sz w:val="22"/>
                <w:szCs w:val="22"/>
                <w:lang w:eastAsia="ar-SA"/>
              </w:rPr>
              <w:t>Тел. 8 (84660) 2-66-43</w:t>
            </w:r>
          </w:p>
          <w:p w:rsidR="00AE5799" w:rsidRPr="00034724" w:rsidRDefault="00AE5799" w:rsidP="003A182B">
            <w:pPr>
              <w:suppressAutoHyphens/>
              <w:rPr>
                <w:b/>
                <w:sz w:val="22"/>
                <w:szCs w:val="22"/>
              </w:rPr>
            </w:pPr>
          </w:p>
        </w:tc>
      </w:tr>
      <w:tr w:rsidR="00AE5799" w:rsidRPr="00034724" w:rsidTr="003A182B">
        <w:trPr>
          <w:trHeight w:val="719"/>
        </w:trPr>
        <w:tc>
          <w:tcPr>
            <w:tcW w:w="4856" w:type="dxa"/>
          </w:tcPr>
          <w:p w:rsidR="00AE5799" w:rsidRPr="00034724" w:rsidRDefault="00AE5799" w:rsidP="003A182B">
            <w:pPr>
              <w:rPr>
                <w:sz w:val="22"/>
                <w:szCs w:val="22"/>
              </w:rPr>
            </w:pPr>
            <w:r w:rsidRPr="00034724">
              <w:rPr>
                <w:sz w:val="22"/>
                <w:szCs w:val="22"/>
              </w:rPr>
              <w:t xml:space="preserve">Руководитель Комитета по управлению имуществом Кинель-Черкасского района - заместитель Главы Администрации района по имущественным отношениям </w:t>
            </w:r>
          </w:p>
          <w:p w:rsidR="00AE5799" w:rsidRPr="00034724" w:rsidRDefault="00AE5799" w:rsidP="003A182B">
            <w:pPr>
              <w:jc w:val="center"/>
              <w:rPr>
                <w:sz w:val="22"/>
                <w:szCs w:val="22"/>
              </w:rPr>
            </w:pPr>
          </w:p>
          <w:p w:rsidR="00AE5799" w:rsidRPr="00034724" w:rsidRDefault="00AE5799" w:rsidP="003A182B">
            <w:pPr>
              <w:rPr>
                <w:sz w:val="22"/>
                <w:szCs w:val="22"/>
              </w:rPr>
            </w:pPr>
            <w:r w:rsidRPr="00034724">
              <w:rPr>
                <w:sz w:val="22"/>
                <w:szCs w:val="22"/>
              </w:rPr>
              <w:t>_________               Е.А. Бакланова</w:t>
            </w:r>
          </w:p>
          <w:p w:rsidR="00AE5799" w:rsidRPr="00034724" w:rsidRDefault="00AE5799" w:rsidP="003A182B">
            <w:pPr>
              <w:rPr>
                <w:sz w:val="22"/>
                <w:szCs w:val="22"/>
              </w:rPr>
            </w:pPr>
            <w:r w:rsidRPr="00034724">
              <w:rPr>
                <w:sz w:val="22"/>
                <w:szCs w:val="22"/>
              </w:rPr>
              <w:t xml:space="preserve">                                                            </w:t>
            </w:r>
          </w:p>
          <w:p w:rsidR="00AE5799" w:rsidRPr="00034724" w:rsidRDefault="00AE5799" w:rsidP="003A182B">
            <w:pPr>
              <w:rPr>
                <w:sz w:val="22"/>
                <w:szCs w:val="22"/>
              </w:rPr>
            </w:pPr>
            <w:r w:rsidRPr="00034724">
              <w:rPr>
                <w:sz w:val="22"/>
                <w:szCs w:val="22"/>
              </w:rPr>
              <w:t xml:space="preserve">     (подпись)</w:t>
            </w:r>
          </w:p>
          <w:p w:rsidR="00AE5799" w:rsidRPr="00034724" w:rsidRDefault="00AE5799" w:rsidP="003A182B">
            <w:pPr>
              <w:jc w:val="center"/>
              <w:rPr>
                <w:sz w:val="22"/>
                <w:szCs w:val="22"/>
              </w:rPr>
            </w:pPr>
            <w:r w:rsidRPr="00034724">
              <w:rPr>
                <w:sz w:val="22"/>
                <w:szCs w:val="22"/>
              </w:rPr>
              <w:t xml:space="preserve">М.П. </w:t>
            </w:r>
          </w:p>
          <w:p w:rsidR="00AE5799" w:rsidRPr="00034724" w:rsidRDefault="00AE5799" w:rsidP="003A182B">
            <w:pPr>
              <w:jc w:val="right"/>
              <w:rPr>
                <w:sz w:val="22"/>
                <w:szCs w:val="22"/>
              </w:rPr>
            </w:pPr>
          </w:p>
          <w:p w:rsidR="00AE5799" w:rsidRPr="00034724" w:rsidRDefault="00AE5799" w:rsidP="003A182B">
            <w:pPr>
              <w:jc w:val="center"/>
              <w:rPr>
                <w:sz w:val="22"/>
                <w:szCs w:val="22"/>
              </w:rPr>
            </w:pPr>
            <w:r w:rsidRPr="00034724">
              <w:rPr>
                <w:sz w:val="22"/>
                <w:szCs w:val="22"/>
              </w:rPr>
              <w:t xml:space="preserve">                                                   </w:t>
            </w:r>
          </w:p>
        </w:tc>
        <w:tc>
          <w:tcPr>
            <w:tcW w:w="5483" w:type="dxa"/>
          </w:tcPr>
          <w:p w:rsidR="00AE5799" w:rsidRPr="00034724" w:rsidRDefault="00AE5799" w:rsidP="003A182B">
            <w:pPr>
              <w:rPr>
                <w:sz w:val="22"/>
                <w:szCs w:val="22"/>
              </w:rPr>
            </w:pPr>
            <w:r w:rsidRPr="00034724">
              <w:rPr>
                <w:sz w:val="22"/>
                <w:szCs w:val="22"/>
              </w:rPr>
              <w:t>Глава сельского поселения Черновка муниципального района Кинель-Черкасский Самарской области</w:t>
            </w:r>
          </w:p>
          <w:p w:rsidR="00AE5799" w:rsidRPr="00034724" w:rsidRDefault="00AE5799" w:rsidP="003A182B">
            <w:pPr>
              <w:jc w:val="center"/>
              <w:rPr>
                <w:sz w:val="22"/>
                <w:szCs w:val="22"/>
              </w:rPr>
            </w:pPr>
          </w:p>
          <w:p w:rsidR="00AE5799" w:rsidRPr="00034724" w:rsidRDefault="00AE5799" w:rsidP="003A182B">
            <w:pPr>
              <w:jc w:val="center"/>
              <w:rPr>
                <w:sz w:val="22"/>
                <w:szCs w:val="22"/>
              </w:rPr>
            </w:pPr>
          </w:p>
          <w:p w:rsidR="00AE5799" w:rsidRPr="00034724" w:rsidRDefault="00AE5799" w:rsidP="003A182B">
            <w:pPr>
              <w:rPr>
                <w:sz w:val="22"/>
                <w:szCs w:val="22"/>
              </w:rPr>
            </w:pPr>
          </w:p>
          <w:p w:rsidR="00AE5799" w:rsidRPr="00034724" w:rsidRDefault="00AE5799" w:rsidP="003A182B">
            <w:pPr>
              <w:rPr>
                <w:sz w:val="22"/>
                <w:szCs w:val="22"/>
              </w:rPr>
            </w:pPr>
            <w:r w:rsidRPr="00034724">
              <w:rPr>
                <w:sz w:val="22"/>
                <w:szCs w:val="22"/>
              </w:rPr>
              <w:t xml:space="preserve">   _________       А.Е. Казаев</w:t>
            </w:r>
          </w:p>
          <w:p w:rsidR="00AE5799" w:rsidRPr="00034724" w:rsidRDefault="00AE5799" w:rsidP="003A182B">
            <w:pPr>
              <w:rPr>
                <w:sz w:val="22"/>
                <w:szCs w:val="22"/>
              </w:rPr>
            </w:pPr>
            <w:r w:rsidRPr="00034724">
              <w:rPr>
                <w:sz w:val="22"/>
                <w:szCs w:val="22"/>
              </w:rPr>
              <w:t xml:space="preserve">                                                            </w:t>
            </w:r>
          </w:p>
          <w:p w:rsidR="00AE5799" w:rsidRPr="00034724" w:rsidRDefault="00AE5799" w:rsidP="003A182B">
            <w:pPr>
              <w:rPr>
                <w:sz w:val="22"/>
                <w:szCs w:val="22"/>
              </w:rPr>
            </w:pPr>
            <w:r w:rsidRPr="00034724">
              <w:rPr>
                <w:sz w:val="22"/>
                <w:szCs w:val="22"/>
              </w:rPr>
              <w:t xml:space="preserve">          (подпись)</w:t>
            </w:r>
          </w:p>
          <w:p w:rsidR="00AE5799" w:rsidRPr="00034724" w:rsidRDefault="00AE5799" w:rsidP="003A182B">
            <w:pPr>
              <w:jc w:val="center"/>
              <w:rPr>
                <w:sz w:val="22"/>
                <w:szCs w:val="22"/>
              </w:rPr>
            </w:pPr>
            <w:r w:rsidRPr="00034724">
              <w:rPr>
                <w:sz w:val="22"/>
                <w:szCs w:val="22"/>
              </w:rPr>
              <w:tab/>
              <w:t xml:space="preserve">М.П. </w:t>
            </w:r>
            <w:r w:rsidRPr="00034724">
              <w:rPr>
                <w:sz w:val="22"/>
                <w:szCs w:val="22"/>
              </w:rPr>
              <w:tab/>
            </w:r>
          </w:p>
          <w:p w:rsidR="00AE5799" w:rsidRPr="00034724" w:rsidRDefault="00AE5799" w:rsidP="003A182B">
            <w:pPr>
              <w:jc w:val="center"/>
              <w:rPr>
                <w:sz w:val="22"/>
                <w:szCs w:val="22"/>
              </w:rPr>
            </w:pPr>
          </w:p>
          <w:p w:rsidR="00AE5799" w:rsidRPr="00034724" w:rsidRDefault="00AE5799" w:rsidP="003A1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FF"/>
                <w:sz w:val="22"/>
                <w:szCs w:val="22"/>
              </w:rPr>
            </w:pPr>
            <w:r w:rsidRPr="00034724">
              <w:rPr>
                <w:sz w:val="22"/>
                <w:szCs w:val="22"/>
              </w:rPr>
              <w:t xml:space="preserve">                                                     </w:t>
            </w:r>
          </w:p>
        </w:tc>
      </w:tr>
    </w:tbl>
    <w:p w:rsidR="00AE5799" w:rsidRDefault="00AE5799" w:rsidP="00C92ED8">
      <w:pPr>
        <w:spacing w:line="276" w:lineRule="auto"/>
        <w:rPr>
          <w:b/>
          <w:szCs w:val="24"/>
        </w:rPr>
      </w:pPr>
    </w:p>
    <w:p w:rsidR="00034724" w:rsidRPr="00034724" w:rsidRDefault="00034724" w:rsidP="00034724">
      <w:pPr>
        <w:jc w:val="right"/>
        <w:rPr>
          <w:sz w:val="22"/>
          <w:szCs w:val="22"/>
        </w:rPr>
      </w:pPr>
      <w:r w:rsidRPr="00034724">
        <w:rPr>
          <w:sz w:val="22"/>
          <w:szCs w:val="22"/>
        </w:rPr>
        <w:t>Приложение к дополнительному Соглашению</w:t>
      </w:r>
      <w:r w:rsidR="003A182B">
        <w:rPr>
          <w:sz w:val="22"/>
          <w:szCs w:val="22"/>
        </w:rPr>
        <w:t xml:space="preserve">                                                                                                                              </w:t>
      </w:r>
      <w:r w:rsidRPr="00034724">
        <w:rPr>
          <w:sz w:val="22"/>
          <w:szCs w:val="22"/>
        </w:rPr>
        <w:t xml:space="preserve"> от 24.04.2026 г. №1</w:t>
      </w:r>
    </w:p>
    <w:p w:rsidR="00034724" w:rsidRPr="00034724" w:rsidRDefault="00034724" w:rsidP="00034724">
      <w:pPr>
        <w:jc w:val="right"/>
        <w:rPr>
          <w:sz w:val="22"/>
          <w:szCs w:val="22"/>
        </w:rPr>
      </w:pPr>
    </w:p>
    <w:p w:rsidR="00034724" w:rsidRPr="00034724" w:rsidRDefault="00034724" w:rsidP="00034724">
      <w:pPr>
        <w:jc w:val="right"/>
        <w:rPr>
          <w:sz w:val="22"/>
          <w:szCs w:val="22"/>
        </w:rPr>
      </w:pPr>
      <w:r w:rsidRPr="00034724">
        <w:rPr>
          <w:sz w:val="22"/>
          <w:szCs w:val="22"/>
        </w:rPr>
        <w:t>Приложение 2 к Соглашению</w:t>
      </w:r>
    </w:p>
    <w:p w:rsidR="00AE5799" w:rsidRPr="00C92ED8" w:rsidRDefault="00C92ED8" w:rsidP="00C92ED8">
      <w:pPr>
        <w:jc w:val="right"/>
        <w:rPr>
          <w:sz w:val="22"/>
          <w:szCs w:val="22"/>
        </w:rPr>
      </w:pPr>
      <w:r>
        <w:rPr>
          <w:sz w:val="22"/>
          <w:szCs w:val="22"/>
        </w:rPr>
        <w:t xml:space="preserve"> от 25.11.2025 № 12</w:t>
      </w:r>
    </w:p>
    <w:p w:rsidR="00034724" w:rsidRPr="00C92ED8" w:rsidRDefault="00034724" w:rsidP="00034724">
      <w:pPr>
        <w:spacing w:before="240"/>
        <w:jc w:val="center"/>
        <w:rPr>
          <w:b/>
          <w:sz w:val="22"/>
          <w:szCs w:val="22"/>
        </w:rPr>
      </w:pPr>
      <w:r w:rsidRPr="00C92ED8">
        <w:rPr>
          <w:b/>
          <w:sz w:val="22"/>
          <w:szCs w:val="22"/>
        </w:rPr>
        <w:t>ПОРЯДОК</w:t>
      </w:r>
    </w:p>
    <w:p w:rsidR="00034724" w:rsidRPr="00C92ED8" w:rsidRDefault="00034724" w:rsidP="00034724">
      <w:pPr>
        <w:jc w:val="center"/>
        <w:rPr>
          <w:b/>
          <w:sz w:val="22"/>
          <w:szCs w:val="22"/>
        </w:rPr>
      </w:pPr>
      <w:r w:rsidRPr="00C92ED8">
        <w:rPr>
          <w:b/>
          <w:sz w:val="22"/>
          <w:szCs w:val="22"/>
        </w:rPr>
        <w:t xml:space="preserve">определения ежегодного объема иных межбюджетных трансфертов, необходимых для осуществления передаваемых полномочий по владению, пользованию и распоряжению </w:t>
      </w:r>
      <w:r w:rsidRPr="00C92ED8">
        <w:rPr>
          <w:b/>
          <w:sz w:val="22"/>
          <w:szCs w:val="22"/>
          <w:shd w:val="clear" w:color="auto" w:fill="FFFFFF"/>
        </w:rPr>
        <w:t>имуществом</w:t>
      </w:r>
      <w:r w:rsidRPr="00C92ED8">
        <w:rPr>
          <w:b/>
          <w:sz w:val="22"/>
          <w:szCs w:val="22"/>
        </w:rPr>
        <w:t>, находящимся в собственности сельского поселения</w:t>
      </w:r>
    </w:p>
    <w:p w:rsidR="00034724" w:rsidRPr="00C92ED8" w:rsidRDefault="00034724" w:rsidP="00034724">
      <w:pPr>
        <w:jc w:val="center"/>
        <w:rPr>
          <w:sz w:val="22"/>
          <w:szCs w:val="22"/>
        </w:rPr>
      </w:pPr>
    </w:p>
    <w:p w:rsidR="00034724" w:rsidRPr="00C92ED8" w:rsidRDefault="00034724" w:rsidP="00034724">
      <w:pPr>
        <w:widowControl w:val="0"/>
        <w:spacing w:line="360" w:lineRule="auto"/>
        <w:ind w:firstLine="709"/>
        <w:jc w:val="both"/>
        <w:rPr>
          <w:sz w:val="22"/>
          <w:szCs w:val="22"/>
        </w:rPr>
      </w:pPr>
      <w:r w:rsidRPr="00C92ED8">
        <w:rPr>
          <w:sz w:val="22"/>
          <w:szCs w:val="22"/>
        </w:rPr>
        <w:t>1. Настоящий порядок определяет ежегодный объем иных межбюджетных трансфертов, необходимых для осуществления передаваемых полномочий по владению, пользованию и распоряжению имуществом, находящимся в собственности сельского поселения, на год.</w:t>
      </w:r>
    </w:p>
    <w:p w:rsidR="00034724" w:rsidRPr="00C92ED8" w:rsidRDefault="00034724" w:rsidP="00034724">
      <w:pPr>
        <w:widowControl w:val="0"/>
        <w:spacing w:line="360" w:lineRule="auto"/>
        <w:ind w:firstLine="709"/>
        <w:jc w:val="both"/>
        <w:rPr>
          <w:sz w:val="22"/>
          <w:szCs w:val="22"/>
        </w:rPr>
      </w:pPr>
      <w:r w:rsidRPr="00C92ED8">
        <w:rPr>
          <w:sz w:val="22"/>
          <w:szCs w:val="22"/>
        </w:rPr>
        <w:t xml:space="preserve">2. Расчет суммы иных межбюджетных трансфертов, необходимых для осуществления передаваемых полномочий по владению, пользованию и распоряжению имуществом, находящимся в собственности сельского поселения, на очередной финансовый год производится по следующей формуле: </w:t>
      </w:r>
    </w:p>
    <w:p w:rsidR="00034724" w:rsidRPr="00C92ED8" w:rsidRDefault="00034724" w:rsidP="00034724">
      <w:pPr>
        <w:ind w:left="492"/>
        <w:jc w:val="both"/>
        <w:rPr>
          <w:sz w:val="22"/>
          <w:szCs w:val="22"/>
        </w:rPr>
      </w:pPr>
      <w:r w:rsidRPr="00C92ED8">
        <w:rPr>
          <w:sz w:val="22"/>
          <w:szCs w:val="22"/>
        </w:rPr>
        <w:t xml:space="preserve">Смбт = (О0,2 * 1/8 + Нзп + МТр) х 12, где </w:t>
      </w:r>
    </w:p>
    <w:p w:rsidR="00034724" w:rsidRPr="00C92ED8" w:rsidRDefault="00034724" w:rsidP="00034724">
      <w:pPr>
        <w:ind w:left="492"/>
        <w:jc w:val="both"/>
        <w:rPr>
          <w:sz w:val="22"/>
          <w:szCs w:val="22"/>
        </w:rPr>
      </w:pPr>
      <w:r w:rsidRPr="00C92ED8">
        <w:rPr>
          <w:sz w:val="22"/>
          <w:szCs w:val="22"/>
        </w:rPr>
        <w:t>Смбт – ежегодный объем межбюджетных трансфертов;</w:t>
      </w:r>
    </w:p>
    <w:p w:rsidR="00034724" w:rsidRPr="00C92ED8" w:rsidRDefault="00034724" w:rsidP="00034724">
      <w:pPr>
        <w:ind w:left="492"/>
        <w:jc w:val="both"/>
        <w:rPr>
          <w:sz w:val="22"/>
          <w:szCs w:val="22"/>
        </w:rPr>
      </w:pPr>
      <w:r w:rsidRPr="00C92ED8">
        <w:rPr>
          <w:sz w:val="22"/>
          <w:szCs w:val="22"/>
        </w:rPr>
        <w:t>О0,2  - 0,2 ставки от должностного оклада;</w:t>
      </w:r>
    </w:p>
    <w:p w:rsidR="00034724" w:rsidRPr="00C92ED8" w:rsidRDefault="00034724" w:rsidP="00034724">
      <w:pPr>
        <w:ind w:left="492"/>
        <w:jc w:val="both"/>
        <w:rPr>
          <w:sz w:val="22"/>
          <w:szCs w:val="22"/>
        </w:rPr>
      </w:pPr>
      <w:r w:rsidRPr="00C92ED8">
        <w:rPr>
          <w:sz w:val="22"/>
          <w:szCs w:val="22"/>
        </w:rPr>
        <w:t>1/8 -  на реализацию вышеуказанных полномочий необходимо 1/8 рабочего времени 1 главного инспектора;</w:t>
      </w:r>
    </w:p>
    <w:p w:rsidR="00034724" w:rsidRPr="00C92ED8" w:rsidRDefault="00034724" w:rsidP="00034724">
      <w:pPr>
        <w:ind w:left="492"/>
        <w:jc w:val="both"/>
        <w:rPr>
          <w:sz w:val="22"/>
          <w:szCs w:val="22"/>
        </w:rPr>
      </w:pPr>
      <w:r w:rsidRPr="00C92ED8">
        <w:rPr>
          <w:sz w:val="22"/>
          <w:szCs w:val="22"/>
        </w:rPr>
        <w:t>Нзп – начисления на з/плату;</w:t>
      </w:r>
    </w:p>
    <w:p w:rsidR="00034724" w:rsidRPr="00C92ED8" w:rsidRDefault="00034724" w:rsidP="00034724">
      <w:pPr>
        <w:ind w:left="492"/>
        <w:jc w:val="both"/>
        <w:rPr>
          <w:sz w:val="22"/>
          <w:szCs w:val="22"/>
        </w:rPr>
      </w:pPr>
      <w:r w:rsidRPr="00C92ED8">
        <w:rPr>
          <w:sz w:val="22"/>
          <w:szCs w:val="22"/>
        </w:rPr>
        <w:t>МТр – материально-технические расходы;</w:t>
      </w:r>
    </w:p>
    <w:p w:rsidR="00034724" w:rsidRPr="00C92ED8" w:rsidRDefault="00034724" w:rsidP="00034724">
      <w:pPr>
        <w:ind w:left="492"/>
        <w:jc w:val="both"/>
        <w:rPr>
          <w:sz w:val="22"/>
          <w:szCs w:val="22"/>
        </w:rPr>
      </w:pPr>
      <w:r w:rsidRPr="00C92ED8">
        <w:rPr>
          <w:sz w:val="22"/>
          <w:szCs w:val="22"/>
        </w:rPr>
        <w:t>12 – количество месяцев в году</w:t>
      </w:r>
    </w:p>
    <w:p w:rsidR="00034724" w:rsidRPr="00C92ED8" w:rsidRDefault="00034724" w:rsidP="00034724">
      <w:pPr>
        <w:widowControl w:val="0"/>
        <w:ind w:firstLine="709"/>
        <w:jc w:val="both"/>
        <w:rPr>
          <w:b/>
          <w:sz w:val="22"/>
          <w:szCs w:val="22"/>
        </w:rPr>
      </w:pPr>
      <w:r w:rsidRPr="00C92ED8">
        <w:rPr>
          <w:b/>
          <w:sz w:val="22"/>
          <w:szCs w:val="22"/>
        </w:rPr>
        <w:t>Смбт = (5724,4 *1/8 + 216,0 + 518,0) х 12 = 17400,00</w:t>
      </w:r>
    </w:p>
    <w:p w:rsidR="00AE5799" w:rsidRPr="00C92ED8" w:rsidRDefault="00AE5799">
      <w:pPr>
        <w:spacing w:line="276" w:lineRule="auto"/>
        <w:jc w:val="center"/>
        <w:rPr>
          <w:b/>
          <w:szCs w:val="24"/>
        </w:rPr>
      </w:pPr>
    </w:p>
    <w:p w:rsidR="00C92ED8" w:rsidRPr="00C92ED8" w:rsidRDefault="00C92ED8" w:rsidP="00C92ED8">
      <w:pPr>
        <w:pStyle w:val="a4"/>
        <w:ind w:firstLine="709"/>
        <w:jc w:val="center"/>
        <w:rPr>
          <w:b/>
          <w:sz w:val="18"/>
          <w:szCs w:val="18"/>
        </w:rPr>
      </w:pPr>
      <w:r w:rsidRPr="00C92ED8">
        <w:rPr>
          <w:b/>
          <w:sz w:val="18"/>
          <w:szCs w:val="18"/>
        </w:rPr>
        <w:t>ЗАКЛЮЧЕНИЕ</w:t>
      </w:r>
    </w:p>
    <w:p w:rsidR="00C92ED8" w:rsidRPr="00C92ED8" w:rsidRDefault="00C92ED8" w:rsidP="00C92ED8">
      <w:pPr>
        <w:pStyle w:val="a4"/>
        <w:ind w:firstLine="709"/>
        <w:jc w:val="center"/>
        <w:rPr>
          <w:b/>
          <w:bCs/>
          <w:sz w:val="18"/>
          <w:szCs w:val="18"/>
        </w:rPr>
      </w:pPr>
      <w:r w:rsidRPr="00C92ED8">
        <w:rPr>
          <w:b/>
          <w:bCs/>
          <w:sz w:val="18"/>
          <w:szCs w:val="18"/>
        </w:rPr>
        <w:t xml:space="preserve">по результатам проведения экспертно-аналитического мероприятия </w:t>
      </w:r>
    </w:p>
    <w:p w:rsidR="00C92ED8" w:rsidRPr="00C92ED8" w:rsidRDefault="00C92ED8" w:rsidP="00C92ED8">
      <w:pPr>
        <w:pStyle w:val="a4"/>
        <w:ind w:firstLine="709"/>
        <w:jc w:val="center"/>
        <w:rPr>
          <w:b/>
          <w:sz w:val="18"/>
          <w:szCs w:val="18"/>
        </w:rPr>
      </w:pPr>
      <w:r w:rsidRPr="00C92ED8">
        <w:rPr>
          <w:b/>
          <w:bCs/>
          <w:sz w:val="18"/>
          <w:szCs w:val="18"/>
        </w:rPr>
        <w:t xml:space="preserve">«Внешняя проверка годового отчёта </w:t>
      </w:r>
      <w:r w:rsidRPr="00C92ED8">
        <w:rPr>
          <w:b/>
          <w:sz w:val="18"/>
          <w:szCs w:val="18"/>
        </w:rPr>
        <w:t>об исполнении бюджета сельского поселения Черновка муниципального района Кинель-Черкасский Самарской области за 2025 год»</w:t>
      </w:r>
    </w:p>
    <w:p w:rsidR="00C92ED8" w:rsidRPr="00C92ED8" w:rsidRDefault="00C92ED8" w:rsidP="00C92ED8">
      <w:pPr>
        <w:pStyle w:val="a4"/>
        <w:spacing w:after="120" w:line="360" w:lineRule="auto"/>
        <w:rPr>
          <w:b/>
          <w:sz w:val="18"/>
          <w:szCs w:val="18"/>
        </w:rPr>
      </w:pPr>
      <w:r w:rsidRPr="00C92ED8">
        <w:rPr>
          <w:b/>
          <w:sz w:val="18"/>
          <w:szCs w:val="18"/>
        </w:rPr>
        <w:t xml:space="preserve">23 апреля 2026 года                                                                                                                                                                                   №23 </w:t>
      </w:r>
    </w:p>
    <w:p w:rsidR="00C92ED8" w:rsidRDefault="00C92ED8" w:rsidP="00C92ED8">
      <w:pPr>
        <w:pStyle w:val="a4"/>
        <w:spacing w:line="360" w:lineRule="auto"/>
        <w:jc w:val="both"/>
        <w:rPr>
          <w:sz w:val="18"/>
          <w:szCs w:val="18"/>
        </w:rPr>
      </w:pPr>
      <w:r>
        <w:rPr>
          <w:sz w:val="18"/>
          <w:szCs w:val="18"/>
        </w:rPr>
        <w:t xml:space="preserve">   Внешняя проверка годового отчёта об исполнении бюджета сельского поселения Черновка муниципального района Кинель-Черкасский Самарской области (далее – поселение Черновка) за 2025 год проведена на основании статей 157, 264.4. Бюджетного кодекса </w:t>
      </w:r>
      <w:r>
        <w:rPr>
          <w:iCs/>
          <w:sz w:val="18"/>
          <w:szCs w:val="18"/>
        </w:rPr>
        <w:t>Российской Федерации (далее – БК РФ)</w:t>
      </w:r>
      <w:r>
        <w:rPr>
          <w:sz w:val="18"/>
          <w:szCs w:val="18"/>
        </w:rPr>
        <w:t>, Положения «О бюджетном процессе в сельском поселении Черновка муниципального района Кинель-Черкасский Самарской области», утвержденного решением Собрания представителей сельского поселения Черновка муниципального района Кинель-Черкасский Самарской области от 20.10.2015 №2-4, Порядка проведения внешней проверки годового отчета об исполнении бюджета сельского поселения Черновка муниципального района Кинель-Черкасский Самарской области, утвержденного решением Собрания представителей сельского поселения Черновка муниципального района Кинель-Черкасский Самарской области от 01 апреля 2016 года №14-2, </w:t>
      </w:r>
      <w:r>
        <w:rPr>
          <w:noProof/>
          <w:sz w:val="18"/>
          <w:szCs w:val="18"/>
        </w:rPr>
        <w:t xml:space="preserve">Соглашения </w:t>
      </w:r>
      <w:r>
        <w:rPr>
          <w:sz w:val="18"/>
          <w:szCs w:val="18"/>
        </w:rPr>
        <w:t>о передаче Собранием представителей сельского поселения Черновка муниципального района Кинель-Черкасский Самарской области осуществления  части полномочий Собранию представителей Кинель-Черкасского района Самарской области по внешнему муниципальному финансовому контролю в 2025-2027 годах» от 15 июля 2024 года № 04Ч.</w:t>
      </w:r>
    </w:p>
    <w:p w:rsidR="00C92ED8" w:rsidRDefault="00C92ED8" w:rsidP="00C92ED8">
      <w:pPr>
        <w:pStyle w:val="a4"/>
        <w:spacing w:line="360" w:lineRule="auto"/>
        <w:jc w:val="both"/>
        <w:rPr>
          <w:sz w:val="18"/>
          <w:szCs w:val="18"/>
        </w:rPr>
      </w:pPr>
      <w:r>
        <w:rPr>
          <w:sz w:val="18"/>
          <w:szCs w:val="18"/>
        </w:rPr>
        <w:t xml:space="preserve">   Администрация сельского поселения Черновка муниципального района Кинель-Черкасский Самарской области (далее - Администрация поселения) своевременно представила в Контрольно-счетную палату Кинель-Черкасского района Самарской области бюджетную отчетность, составленную Управлением финансов Кинель-Черкасского района</w:t>
      </w:r>
      <w:bookmarkStart w:id="1" w:name="_Toc35673561"/>
      <w:r>
        <w:rPr>
          <w:sz w:val="18"/>
          <w:szCs w:val="18"/>
        </w:rPr>
        <w:t>. (Сопроводительное письмо №93 от 30.03.2026)</w:t>
      </w:r>
    </w:p>
    <w:p w:rsidR="00C92ED8" w:rsidRDefault="00C92ED8" w:rsidP="00C92ED8">
      <w:pPr>
        <w:pStyle w:val="a4"/>
        <w:spacing w:line="360" w:lineRule="auto"/>
        <w:jc w:val="both"/>
        <w:rPr>
          <w:sz w:val="18"/>
          <w:szCs w:val="18"/>
        </w:rPr>
      </w:pPr>
      <w:r>
        <w:rPr>
          <w:sz w:val="18"/>
          <w:szCs w:val="18"/>
        </w:rPr>
        <w:t xml:space="preserve">   В ходе внешней проверки проанализированы муниципальные правовые акты, регулирующие бюджетный процесс в поселении Черновка, в том числе по формированию и исполнению местного бюджета, а также бюджетная отчетность главного распорядителя бюджетных средств, главного администратора доходов бюджета, главного администратора источников финансирования дефицита бюджета (далее - главный администратор бюджетных средств) - Администрации поселения, проведен анализ эффективности и качества исполнения бюджета муниципального образования  в соответствии с БК РФ и другими нормативными правовыми  актами. </w:t>
      </w:r>
    </w:p>
    <w:p w:rsidR="00C92ED8" w:rsidRDefault="00C92ED8" w:rsidP="00C92ED8">
      <w:pPr>
        <w:pStyle w:val="a4"/>
        <w:spacing w:line="360" w:lineRule="auto"/>
        <w:jc w:val="both"/>
        <w:rPr>
          <w:sz w:val="18"/>
          <w:szCs w:val="18"/>
        </w:rPr>
      </w:pPr>
      <w:r>
        <w:rPr>
          <w:sz w:val="18"/>
          <w:szCs w:val="18"/>
        </w:rPr>
        <w:t xml:space="preserve">   Утверждение бюджета поселения Черновка на 2025 год обеспечено до начала финансового года. Предельные значения его параметров, установленные Бюджетным кодексом Российской Федерации, соблюдены. </w:t>
      </w:r>
    </w:p>
    <w:p w:rsidR="00C92ED8" w:rsidRDefault="00C92ED8" w:rsidP="00C92ED8">
      <w:pPr>
        <w:pStyle w:val="a4"/>
        <w:spacing w:line="360" w:lineRule="auto"/>
        <w:jc w:val="both"/>
        <w:rPr>
          <w:sz w:val="18"/>
          <w:szCs w:val="18"/>
        </w:rPr>
      </w:pPr>
      <w:r>
        <w:rPr>
          <w:sz w:val="18"/>
          <w:szCs w:val="18"/>
        </w:rPr>
        <w:t>Внешняя проверка годовой бюджетной отчетности проводилась камеральным методом (выборочно).</w:t>
      </w:r>
    </w:p>
    <w:p w:rsidR="00C92ED8" w:rsidRDefault="00C92ED8" w:rsidP="00C92ED8">
      <w:pPr>
        <w:pStyle w:val="a4"/>
        <w:spacing w:line="360" w:lineRule="auto"/>
        <w:ind w:firstLine="709"/>
        <w:jc w:val="both"/>
        <w:rPr>
          <w:b/>
          <w:sz w:val="18"/>
          <w:szCs w:val="18"/>
        </w:rPr>
      </w:pPr>
      <w:r>
        <w:rPr>
          <w:b/>
          <w:sz w:val="18"/>
          <w:szCs w:val="18"/>
        </w:rPr>
        <w:t>Анализ исполнения бюджета сельского поселения Черновка за 2025 год</w:t>
      </w:r>
    </w:p>
    <w:p w:rsidR="00C92ED8" w:rsidRDefault="00C92ED8" w:rsidP="00C92ED8">
      <w:pPr>
        <w:pStyle w:val="a4"/>
        <w:spacing w:line="360" w:lineRule="auto"/>
        <w:jc w:val="both"/>
        <w:rPr>
          <w:sz w:val="18"/>
          <w:szCs w:val="18"/>
        </w:rPr>
      </w:pPr>
      <w:r>
        <w:rPr>
          <w:rStyle w:val="weaker3"/>
          <w:sz w:val="18"/>
          <w:szCs w:val="18"/>
        </w:rPr>
        <w:t xml:space="preserve">   </w:t>
      </w:r>
      <w:r>
        <w:rPr>
          <w:sz w:val="18"/>
          <w:szCs w:val="18"/>
        </w:rPr>
        <w:t>Первоначально бюджет поселения Черновка был утвержден решением Собрания представителей сельского поселения Черновка муниципального района Кинель-Черкасский Самарской области (далее – Собрание представителей поселения) «О бюджете сельского поселения Черновка муниципального района Кинель-Черкасский Самарской области на 2025 год и на плановый период 2026 и 2027 годов» от 06 декабря 2024 года №102-4 с прогнозируемым объемом доходов в сумме 12018,3 тыс.рублей и по расходам в сумме 14618,3 тыс. рублей. Дефицит бюджета сельского поселения был установлен в сумме 2600,0 тыс. рублей.</w:t>
      </w:r>
    </w:p>
    <w:p w:rsidR="00C92ED8" w:rsidRDefault="00C92ED8" w:rsidP="00C92ED8">
      <w:pPr>
        <w:spacing w:line="360" w:lineRule="auto"/>
        <w:jc w:val="both"/>
        <w:rPr>
          <w:sz w:val="18"/>
          <w:szCs w:val="18"/>
        </w:rPr>
      </w:pPr>
      <w:r>
        <w:rPr>
          <w:sz w:val="18"/>
          <w:szCs w:val="18"/>
        </w:rPr>
        <w:t xml:space="preserve">   В течение 2025 года решениями Собрания представителей поселения в бюджет поселения неоднократно вносились изменения. В результате внесения изменений и дополнений в бюджет поселения на 2025 год, доходная часть бюджета по сравнению с первоначальными значениями увеличилась на 32895,1 тыс. рублей или в 2,7 раза больше и составила 44913,4 тыс. рублей, расходная часть увеличилась на 32934,9 тыс. рублей или в 2,3 раза и составила 47553,2 тыс. рублей. Дефицит сложился в сумме 2639,8 тыс. рублей. Доля дефицита бюджета составляет 47,6% от общей суммы налоговых и неналоговых доходов, что превысит ограничение, установленное пунктом 3 статьи 92.1 Бюджетного кодекса РФ, с учетом утверждения в составе источников финансирования дефицита бюджета поселения, снижения остатков средств на счетах по учету средств бюджета поселения.</w:t>
      </w:r>
    </w:p>
    <w:p w:rsidR="00C92ED8" w:rsidRDefault="00C92ED8" w:rsidP="00C92ED8">
      <w:pPr>
        <w:spacing w:line="360" w:lineRule="auto"/>
        <w:jc w:val="both"/>
        <w:rPr>
          <w:sz w:val="18"/>
          <w:szCs w:val="18"/>
        </w:rPr>
      </w:pPr>
      <w:r>
        <w:rPr>
          <w:sz w:val="18"/>
          <w:szCs w:val="18"/>
        </w:rPr>
        <w:t xml:space="preserve">   Доходная часть бюджета поселения Черновка исполнена в сумме 45088,0 тыс. рублей, или на 100,4% к плановым назначениям, расходная часть – в сумме 47180,9 тыс. рублей, или на 99,2% к плановым назначениям. В результате чего бюджет в 2025 году исполнен с дефицитом в размере 2092,9 тыс. рублей. Доля дефицита бюджета составляет 36,4% от общей суммы налоговых и неналоговых доходов, что превысит ограничение, установленное пунктом 3 статьи 92.1 Бюджетного кодекса РФ, с учетом утверждения в составе источников финансирования дефицита бюджета поселения, снижения остатков средств на счетах по учету средств бюджета поселения на 01.01.2026.</w:t>
      </w:r>
    </w:p>
    <w:p w:rsidR="00C92ED8" w:rsidRDefault="00C92ED8" w:rsidP="00C92ED8">
      <w:pPr>
        <w:spacing w:line="360" w:lineRule="auto"/>
        <w:jc w:val="both"/>
        <w:rPr>
          <w:sz w:val="18"/>
          <w:szCs w:val="18"/>
        </w:rPr>
      </w:pPr>
      <w:r>
        <w:rPr>
          <w:sz w:val="18"/>
          <w:szCs w:val="18"/>
        </w:rPr>
        <w:t xml:space="preserve">   В соответствии со ст.215.1 Бюджетного кодекса Российской Федерации (далее -  БК РФ) исполнение бюджета по расходам организуется на основе сводной бюджетной росписи и кассового плана, осуществляется в соответствии с </w:t>
      </w:r>
      <w:hyperlink r:id="rId9" w:anchor="sub_1000" w:history="1">
        <w:r>
          <w:rPr>
            <w:rStyle w:val="affff8"/>
            <w:color w:val="auto"/>
            <w:sz w:val="18"/>
            <w:szCs w:val="18"/>
          </w:rPr>
          <w:t>Порядк</w:t>
        </w:r>
      </w:hyperlink>
      <w:r>
        <w:rPr>
          <w:sz w:val="18"/>
          <w:szCs w:val="18"/>
        </w:rPr>
        <w:t xml:space="preserve">ом исполнения бюджета сельского поселения Черновка муниципального района Кинель-Черкасский Самарской области по расходам, утвержденного приказом </w:t>
      </w:r>
      <w:r>
        <w:rPr>
          <w:rStyle w:val="afff5"/>
          <w:b w:val="0"/>
          <w:bCs/>
          <w:color w:val="auto"/>
          <w:sz w:val="18"/>
          <w:szCs w:val="18"/>
        </w:rPr>
        <w:t xml:space="preserve">Управления финансов Кинель-Черкасского района (далее – Управление финансов) от 30 декабря 2016 г. №320; </w:t>
      </w:r>
      <w:r>
        <w:rPr>
          <w:sz w:val="18"/>
          <w:szCs w:val="18"/>
        </w:rPr>
        <w:t xml:space="preserve">в соответствии с </w:t>
      </w:r>
      <w:r>
        <w:rPr>
          <w:noProof/>
          <w:sz w:val="18"/>
          <w:szCs w:val="18"/>
        </w:rPr>
        <w:t xml:space="preserve">Соглашением </w:t>
      </w:r>
      <w:r>
        <w:rPr>
          <w:sz w:val="18"/>
          <w:szCs w:val="18"/>
        </w:rPr>
        <w:t>о передаче Администрацией сельского поселения Черновка муниципального района Кинель-Черкасский Самарской области осуществления полномочий по формированию, организации исполнения бюджета поселения Управлению финансов Кинель-Черкасского района.</w:t>
      </w:r>
    </w:p>
    <w:p w:rsidR="00C92ED8" w:rsidRDefault="00C92ED8" w:rsidP="00C92ED8">
      <w:pPr>
        <w:pStyle w:val="a4"/>
        <w:spacing w:after="120"/>
        <w:ind w:firstLine="709"/>
        <w:jc w:val="center"/>
        <w:rPr>
          <w:b/>
          <w:sz w:val="18"/>
          <w:szCs w:val="18"/>
        </w:rPr>
      </w:pPr>
      <w:r>
        <w:rPr>
          <w:b/>
          <w:sz w:val="18"/>
          <w:szCs w:val="18"/>
        </w:rPr>
        <w:t>Анализ исполнения доходной части бюджета сельского поселения Черновка</w:t>
      </w:r>
    </w:p>
    <w:p w:rsidR="00C92ED8" w:rsidRDefault="00C92ED8" w:rsidP="00C92ED8">
      <w:pPr>
        <w:pStyle w:val="a4"/>
        <w:spacing w:line="360" w:lineRule="auto"/>
        <w:jc w:val="both"/>
        <w:rPr>
          <w:sz w:val="18"/>
          <w:szCs w:val="18"/>
        </w:rPr>
      </w:pPr>
      <w:r>
        <w:rPr>
          <w:sz w:val="18"/>
          <w:szCs w:val="18"/>
        </w:rPr>
        <w:t xml:space="preserve">   Доходная часть бюджета поселения Черновка исполнена в сумме 45088,0 тыс. рублей, или на 100,4% к плановым назначениям. </w:t>
      </w:r>
    </w:p>
    <w:p w:rsidR="00C92ED8" w:rsidRDefault="00C92ED8" w:rsidP="00C92ED8">
      <w:pPr>
        <w:pStyle w:val="a4"/>
        <w:spacing w:line="360" w:lineRule="auto"/>
        <w:jc w:val="both"/>
        <w:rPr>
          <w:sz w:val="18"/>
          <w:szCs w:val="18"/>
        </w:rPr>
      </w:pPr>
      <w:r>
        <w:rPr>
          <w:sz w:val="18"/>
          <w:szCs w:val="18"/>
        </w:rPr>
        <w:t xml:space="preserve">Исполнение бюджета по сравнению с предшествующим периодом (2024 годом) изменилось в сторону увеличения по доходам на 24889,4 тыс. рублей или на 123,2%.  </w:t>
      </w:r>
    </w:p>
    <w:p w:rsidR="00C92ED8" w:rsidRDefault="00C92ED8" w:rsidP="00C92ED8">
      <w:pPr>
        <w:pStyle w:val="a4"/>
        <w:spacing w:line="360" w:lineRule="auto"/>
        <w:jc w:val="both"/>
        <w:rPr>
          <w:sz w:val="18"/>
          <w:szCs w:val="18"/>
        </w:rPr>
      </w:pPr>
      <w:r>
        <w:rPr>
          <w:sz w:val="18"/>
          <w:szCs w:val="18"/>
        </w:rPr>
        <w:t xml:space="preserve">   Налоговые и неналоговые доходы поселения составили 5741,6 тыс. рублей или 103,6% к плановым назначениям. Их доля в структуре доходов составила 12,7%. В структуре налоговых и неналоговых доходов наибольший удельный вес занимают налоговые доходы 92,3%. </w:t>
      </w:r>
    </w:p>
    <w:p w:rsidR="00C92ED8" w:rsidRDefault="00C92ED8" w:rsidP="00C92ED8">
      <w:pPr>
        <w:pStyle w:val="a4"/>
        <w:spacing w:line="360" w:lineRule="auto"/>
        <w:jc w:val="both"/>
        <w:rPr>
          <w:sz w:val="18"/>
          <w:szCs w:val="18"/>
        </w:rPr>
      </w:pPr>
      <w:r>
        <w:rPr>
          <w:sz w:val="18"/>
          <w:szCs w:val="18"/>
        </w:rPr>
        <w:t>Анализ представленных данных показал, что план по налоговым доходам выполнен на 100,2% и на 175,2% по неналоговым доходам.</w:t>
      </w:r>
    </w:p>
    <w:p w:rsidR="00C92ED8" w:rsidRDefault="00C92ED8" w:rsidP="00C92ED8">
      <w:pPr>
        <w:pStyle w:val="a4"/>
        <w:spacing w:line="360" w:lineRule="auto"/>
        <w:jc w:val="both"/>
        <w:rPr>
          <w:sz w:val="18"/>
          <w:szCs w:val="18"/>
        </w:rPr>
      </w:pPr>
      <w:r>
        <w:rPr>
          <w:sz w:val="18"/>
          <w:szCs w:val="18"/>
        </w:rPr>
        <w:t xml:space="preserve">   В 2025 году объем поступивших налоговых платежей в бюджет поселения составил 5302,2 тыс. рублей. Основными налогами, которыми в 2025 году обеспечено формирование налоговых доходов поселения являлись: налог на доходы физических лиц (1806,5 тыс. рублей), акцизы по подакцизным товарам, реализуемым на территории РФ (1894,5 тыс. рублей) и земельный налог (1316,1 тыс. рублей), удельный вес в общей сумме налоговых доходов которых составил 34,1%, 35,7% и 24,8% соответственно. В сравнении с 2024 годом доля налоговых доходов в общем объеме доходов уменьшилась на 17,0%.</w:t>
      </w:r>
    </w:p>
    <w:p w:rsidR="00C92ED8" w:rsidRDefault="00C92ED8" w:rsidP="00C92ED8">
      <w:pPr>
        <w:pStyle w:val="a4"/>
        <w:spacing w:line="360" w:lineRule="auto"/>
        <w:jc w:val="both"/>
        <w:rPr>
          <w:sz w:val="18"/>
          <w:szCs w:val="18"/>
        </w:rPr>
      </w:pPr>
      <w:r>
        <w:rPr>
          <w:sz w:val="18"/>
          <w:szCs w:val="18"/>
        </w:rPr>
        <w:t xml:space="preserve">   Бюджетные назначения по неналоговым доходам исполнены в сумме 439,4 тыс. рублей или на 175,2% к годовому плану. Удельный вес в налоговых и неналоговых доходах поселения составил 7,7%. В сравнении с 2024 годом данный вид доходов уменьшился 4736,4 тыс. рублей. В неналоговых поступлениях 98,5% занимают доходы от использования имущества, находящегося в государственной и муниципальной собственности. </w:t>
      </w:r>
    </w:p>
    <w:p w:rsidR="00C92ED8" w:rsidRDefault="00C92ED8" w:rsidP="00C92ED8">
      <w:pPr>
        <w:pStyle w:val="a4"/>
        <w:spacing w:line="360" w:lineRule="auto"/>
        <w:jc w:val="both"/>
        <w:rPr>
          <w:sz w:val="18"/>
          <w:szCs w:val="18"/>
        </w:rPr>
      </w:pPr>
      <w:r>
        <w:rPr>
          <w:sz w:val="18"/>
          <w:szCs w:val="18"/>
        </w:rPr>
        <w:t xml:space="preserve">   Безвозмездные поступления от других бюджетов бюджетной системы Российской Федерации в 2025 году запланированы в бюджете поселения в объеме 39374,8 тыс.рублей. Исполнение составило 39346,4 тыс. рублей или 99,9% от плановых назначений. Удельный вес безвозмездных поступлений в общей сумме доходов составил 87,3%. В 2024 году данный показатель составлял 45,6%. </w:t>
      </w:r>
    </w:p>
    <w:p w:rsidR="00C92ED8" w:rsidRDefault="00C92ED8" w:rsidP="00C92ED8">
      <w:pPr>
        <w:pStyle w:val="a4"/>
        <w:spacing w:line="360" w:lineRule="auto"/>
        <w:jc w:val="both"/>
        <w:rPr>
          <w:sz w:val="18"/>
          <w:szCs w:val="18"/>
        </w:rPr>
      </w:pPr>
      <w:r>
        <w:rPr>
          <w:sz w:val="18"/>
          <w:szCs w:val="18"/>
        </w:rPr>
        <w:t xml:space="preserve">   В 2025 году бюджет поселения являлся дотационным. Размер дотаций по  сравнению с 2024 годом, с учетом прочих межбюджетных трансфертов целевого назначения, увеличился на 1712,7 тыс. рублей и составил 7348,6 тыс. рублей.</w:t>
      </w:r>
    </w:p>
    <w:p w:rsidR="00C92ED8" w:rsidRDefault="00C92ED8" w:rsidP="00C92ED8">
      <w:pPr>
        <w:pStyle w:val="a4"/>
        <w:spacing w:after="120"/>
        <w:ind w:firstLine="709"/>
        <w:jc w:val="center"/>
        <w:rPr>
          <w:b/>
          <w:sz w:val="18"/>
          <w:szCs w:val="18"/>
        </w:rPr>
      </w:pPr>
      <w:r>
        <w:rPr>
          <w:b/>
          <w:sz w:val="18"/>
          <w:szCs w:val="18"/>
        </w:rPr>
        <w:t>Анализ исполнения расходной части бюджета сельского поселения Черновка</w:t>
      </w:r>
    </w:p>
    <w:p w:rsidR="00C92ED8" w:rsidRDefault="00C92ED8" w:rsidP="00C92ED8">
      <w:pPr>
        <w:pStyle w:val="a4"/>
        <w:spacing w:line="360" w:lineRule="auto"/>
        <w:jc w:val="both"/>
        <w:rPr>
          <w:sz w:val="18"/>
          <w:szCs w:val="18"/>
        </w:rPr>
      </w:pPr>
      <w:r>
        <w:rPr>
          <w:sz w:val="18"/>
          <w:szCs w:val="18"/>
        </w:rPr>
        <w:t xml:space="preserve">   Расходная часть бюджета поселения за 2025 год исполнена в объеме 47180,9 тыс. рублей или на 99,2% к утвержденным бюджетным назначениям и на 28289,1 тыс. рублей выше уровня 2024 года. Объем неисполненных назначений в 2025 году составил 372,3 тыс. рублей.</w:t>
      </w:r>
    </w:p>
    <w:p w:rsidR="00C92ED8" w:rsidRDefault="00C92ED8" w:rsidP="00C92ED8">
      <w:pPr>
        <w:pStyle w:val="a4"/>
        <w:spacing w:line="360" w:lineRule="auto"/>
        <w:jc w:val="both"/>
        <w:rPr>
          <w:sz w:val="18"/>
          <w:szCs w:val="18"/>
        </w:rPr>
      </w:pPr>
      <w:r>
        <w:rPr>
          <w:sz w:val="18"/>
          <w:szCs w:val="18"/>
        </w:rPr>
        <w:t xml:space="preserve">   По разделу «Общегосударственные вопросы» использовано средств бюджета поселения в сумме 3733,4 тыс. рублей, что составляет 99,2% к плановым показателям. Удельный вес данных расходов составил 7,9% в объеме расходов бюджета поселения. В сравнении с 2024 годом расходы на общегосударственные вопросы увеличились на 77,7 тыс. рублей, в связи с увеличением расходов на выплату заработной платы, с учетом увеличения МРОТ и обеспечения социальных гарантий по оплате труда. </w:t>
      </w:r>
    </w:p>
    <w:p w:rsidR="00C92ED8" w:rsidRDefault="00C92ED8" w:rsidP="00C92ED8">
      <w:pPr>
        <w:pStyle w:val="a4"/>
        <w:spacing w:line="360" w:lineRule="auto"/>
        <w:jc w:val="both"/>
        <w:rPr>
          <w:sz w:val="18"/>
          <w:szCs w:val="18"/>
        </w:rPr>
      </w:pPr>
      <w:r>
        <w:rPr>
          <w:sz w:val="18"/>
          <w:szCs w:val="18"/>
        </w:rPr>
        <w:t xml:space="preserve">   На 100% к уточненному плану исполнены расходы в объеме 415,6 тыс. рублей раздела «Национальная оборона». Удельный вес указанных расходов составил 0,8,8% в объеме расходов бюджета. В сравнении с 2024 годом данный вид расходов увеличился на 70,7 тыс. рублей, в связи с большем поступлением в 2025 году субвенции на реализацию государственных полномочий по осуществлению первичного воинского учета.</w:t>
      </w:r>
    </w:p>
    <w:p w:rsidR="00C92ED8" w:rsidRDefault="00C92ED8" w:rsidP="00C92ED8">
      <w:pPr>
        <w:pStyle w:val="a4"/>
        <w:spacing w:line="360" w:lineRule="auto"/>
        <w:jc w:val="both"/>
        <w:rPr>
          <w:sz w:val="18"/>
          <w:szCs w:val="18"/>
        </w:rPr>
      </w:pPr>
      <w:r>
        <w:rPr>
          <w:sz w:val="18"/>
          <w:szCs w:val="18"/>
        </w:rPr>
        <w:t xml:space="preserve">   По разделу «Национальная безопасность и правоохранительная деятельность» бюджетом сельского поселения расходы не производились в 2025 году.</w:t>
      </w:r>
    </w:p>
    <w:p w:rsidR="00C92ED8" w:rsidRDefault="00C92ED8" w:rsidP="00C92ED8">
      <w:pPr>
        <w:pStyle w:val="a4"/>
        <w:spacing w:line="360" w:lineRule="auto"/>
        <w:jc w:val="both"/>
        <w:rPr>
          <w:sz w:val="18"/>
          <w:szCs w:val="18"/>
        </w:rPr>
      </w:pPr>
      <w:r>
        <w:rPr>
          <w:sz w:val="18"/>
          <w:szCs w:val="18"/>
        </w:rPr>
        <w:t xml:space="preserve">   По разделу «Национальная экономика» в 2025 году фактически использовано средств, в сумме 9205,2 тыс. рублей, что составляет 97,9% к утвержденным назначениям. Удельный вес расходов по данному разделу составил 19,5% в структуре расходов бюджета. Относительно 2024 года увеличение составило 1287,2 тыс. рублей, в связи с выделением из областного бюджета в 2025 году субсидии из областного бюджета на осуществление дорожной деятельности в отношении автомобильных дорог общего пользования в большем объеме. </w:t>
      </w:r>
    </w:p>
    <w:p w:rsidR="00C92ED8" w:rsidRDefault="00C92ED8" w:rsidP="00C92ED8">
      <w:pPr>
        <w:pStyle w:val="a4"/>
        <w:spacing w:line="360" w:lineRule="auto"/>
        <w:jc w:val="both"/>
        <w:rPr>
          <w:sz w:val="18"/>
          <w:szCs w:val="18"/>
        </w:rPr>
      </w:pPr>
      <w:r>
        <w:rPr>
          <w:sz w:val="18"/>
          <w:szCs w:val="18"/>
        </w:rPr>
        <w:t xml:space="preserve">   В области жилищно-коммунального хозяйства бюджетом поселения расходы исполнены в сумме 494,8 тыс. рублей или 81,7% к утвержденным назначениям и на 1064,1 тыс. рублей ниже уровня 2024 года, в связи с оптимизацией расходов в 2025 году. </w:t>
      </w:r>
      <w:r>
        <w:rPr>
          <w:bCs/>
          <w:sz w:val="18"/>
          <w:szCs w:val="18"/>
        </w:rPr>
        <w:t xml:space="preserve">Удельный вес расходов составил 1,0% в объеме расходов бюджета поселения. </w:t>
      </w:r>
    </w:p>
    <w:p w:rsidR="00C92ED8" w:rsidRDefault="00C92ED8" w:rsidP="00C92ED8">
      <w:pPr>
        <w:pStyle w:val="a4"/>
        <w:spacing w:line="360" w:lineRule="auto"/>
        <w:jc w:val="both"/>
        <w:rPr>
          <w:sz w:val="18"/>
          <w:szCs w:val="18"/>
        </w:rPr>
      </w:pPr>
      <w:r>
        <w:rPr>
          <w:sz w:val="18"/>
          <w:szCs w:val="18"/>
        </w:rPr>
        <w:t xml:space="preserve">   По разделу «Культура, кинематография» бюджетом поселения расходы исполнены в сумме 32654,6 тыс. рублей или на 99,9% от плановых назначений. </w:t>
      </w:r>
      <w:r>
        <w:rPr>
          <w:bCs/>
          <w:sz w:val="18"/>
          <w:szCs w:val="18"/>
        </w:rPr>
        <w:t>Удельный вес указанных расходов составил 69,2% в общем объеме расходов бюджета поселения.</w:t>
      </w:r>
      <w:r>
        <w:rPr>
          <w:sz w:val="18"/>
          <w:szCs w:val="18"/>
        </w:rPr>
        <w:t xml:space="preserve"> В сравнении с 2024 годом данный вид расходов увеличился на 27862,2 тыс. рублей, в связи с увеличением расходов в 2024 году на заработную плату работников бюджетной сферы, согласно Указов Президента Российской Федерации и выделением в 2025 году субсидии на капитальный ремонт и обеспечение пожарной безопасности зданий муниципальных учреждений, осуществляющих деятельность в сфере культуры.</w:t>
      </w:r>
    </w:p>
    <w:p w:rsidR="00C92ED8" w:rsidRDefault="00C92ED8" w:rsidP="00C92ED8">
      <w:pPr>
        <w:pStyle w:val="a4"/>
        <w:spacing w:line="360" w:lineRule="auto"/>
        <w:jc w:val="both"/>
        <w:rPr>
          <w:sz w:val="18"/>
          <w:szCs w:val="18"/>
        </w:rPr>
      </w:pPr>
      <w:r>
        <w:rPr>
          <w:sz w:val="18"/>
          <w:szCs w:val="18"/>
        </w:rPr>
        <w:t xml:space="preserve">   По разделу «Социальная политика» бюджетом поселения расходы исполнены в сумме 348,3 тыс. рублей или на 100,0% к годовым назначениям. </w:t>
      </w:r>
      <w:r>
        <w:rPr>
          <w:bCs/>
          <w:sz w:val="18"/>
          <w:szCs w:val="18"/>
        </w:rPr>
        <w:t>Удельный вес указанных расходов составил 0,7% в объеме расходов бюджета поселения.</w:t>
      </w:r>
      <w:r>
        <w:rPr>
          <w:sz w:val="18"/>
          <w:szCs w:val="18"/>
        </w:rPr>
        <w:t xml:space="preserve"> В 2024 году расходы по данному направлению составили 293,9 тыс. рублей. </w:t>
      </w:r>
    </w:p>
    <w:p w:rsidR="00C92ED8" w:rsidRDefault="00C92ED8" w:rsidP="00C92ED8">
      <w:pPr>
        <w:pStyle w:val="a4"/>
        <w:spacing w:line="360" w:lineRule="auto"/>
        <w:jc w:val="both"/>
        <w:rPr>
          <w:sz w:val="18"/>
          <w:szCs w:val="18"/>
        </w:rPr>
      </w:pPr>
      <w:r>
        <w:rPr>
          <w:sz w:val="18"/>
          <w:szCs w:val="18"/>
        </w:rPr>
        <w:t xml:space="preserve">   По разделу «Межбюджетные трансферты общего характера бюджетам субъектов Российской Федерации и муниципальных образований» в 2025 году фактически использовано средств, в сумме 328,9 тыс. рублей, что составляет 100,0% к утвержденным значениям. Удельный вес расходов по данному разделу составил 0,7% в структуре расходов бюджета. </w:t>
      </w:r>
    </w:p>
    <w:p w:rsidR="00C92ED8" w:rsidRDefault="00C92ED8" w:rsidP="00C92ED8">
      <w:pPr>
        <w:shd w:val="clear" w:color="auto" w:fill="FFFFFF"/>
        <w:tabs>
          <w:tab w:val="left" w:pos="540"/>
        </w:tabs>
        <w:spacing w:line="360" w:lineRule="auto"/>
        <w:jc w:val="both"/>
        <w:rPr>
          <w:sz w:val="18"/>
          <w:szCs w:val="18"/>
        </w:rPr>
      </w:pPr>
      <w:r>
        <w:rPr>
          <w:sz w:val="18"/>
          <w:szCs w:val="18"/>
        </w:rPr>
        <w:t xml:space="preserve">В соответствии с </w:t>
      </w:r>
      <w:r>
        <w:rPr>
          <w:b/>
          <w:sz w:val="18"/>
          <w:szCs w:val="18"/>
        </w:rPr>
        <w:t xml:space="preserve">планом </w:t>
      </w:r>
      <w:r>
        <w:rPr>
          <w:sz w:val="18"/>
          <w:szCs w:val="18"/>
        </w:rPr>
        <w:t xml:space="preserve">или </w:t>
      </w:r>
      <w:r>
        <w:rPr>
          <w:b/>
          <w:sz w:val="18"/>
          <w:szCs w:val="18"/>
        </w:rPr>
        <w:t>на 100%</w:t>
      </w:r>
      <w:r>
        <w:rPr>
          <w:sz w:val="18"/>
          <w:szCs w:val="18"/>
        </w:rPr>
        <w:t xml:space="preserve"> в отчетном году исполнены расходы по следующим 8 подразделам: </w:t>
      </w:r>
    </w:p>
    <w:tbl>
      <w:tblPr>
        <w:tblW w:w="10065" w:type="dxa"/>
        <w:tblInd w:w="-34" w:type="dxa"/>
        <w:tblLayout w:type="fixed"/>
        <w:tblLook w:val="04A0" w:firstRow="1" w:lastRow="0" w:firstColumn="1" w:lastColumn="0" w:noHBand="0" w:noVBand="1"/>
      </w:tblPr>
      <w:tblGrid>
        <w:gridCol w:w="10065"/>
      </w:tblGrid>
      <w:tr w:rsidR="00C92ED8" w:rsidTr="00C92ED8">
        <w:trPr>
          <w:trHeight w:val="729"/>
        </w:trPr>
        <w:tc>
          <w:tcPr>
            <w:tcW w:w="10064" w:type="dxa"/>
            <w:vAlign w:val="center"/>
            <w:hideMark/>
          </w:tcPr>
          <w:p w:rsidR="00C92ED8" w:rsidRDefault="00C92ED8">
            <w:pPr>
              <w:autoSpaceDE w:val="0"/>
              <w:autoSpaceDN w:val="0"/>
              <w:adjustRightInd w:val="0"/>
              <w:spacing w:line="360" w:lineRule="auto"/>
              <w:rPr>
                <w:sz w:val="18"/>
                <w:szCs w:val="18"/>
              </w:rPr>
            </w:pPr>
            <w:r>
              <w:rPr>
                <w:sz w:val="18"/>
                <w:szCs w:val="18"/>
              </w:rPr>
              <w:t xml:space="preserve">         1.  «Обеспечение проведения выборов и референдумов».  </w:t>
            </w:r>
          </w:p>
          <w:p w:rsidR="00C92ED8" w:rsidRDefault="00C92ED8">
            <w:pPr>
              <w:autoSpaceDE w:val="0"/>
              <w:autoSpaceDN w:val="0"/>
              <w:adjustRightInd w:val="0"/>
              <w:spacing w:line="360" w:lineRule="auto"/>
              <w:rPr>
                <w:sz w:val="18"/>
                <w:szCs w:val="18"/>
              </w:rPr>
            </w:pPr>
            <w:r>
              <w:rPr>
                <w:sz w:val="18"/>
                <w:szCs w:val="18"/>
              </w:rPr>
              <w:t xml:space="preserve">         2. «Другие общегосударственные вопросы».</w:t>
            </w:r>
          </w:p>
          <w:p w:rsidR="00C92ED8" w:rsidRDefault="00C92ED8">
            <w:pPr>
              <w:autoSpaceDE w:val="0"/>
              <w:autoSpaceDN w:val="0"/>
              <w:adjustRightInd w:val="0"/>
              <w:spacing w:line="360" w:lineRule="auto"/>
              <w:rPr>
                <w:sz w:val="18"/>
                <w:szCs w:val="18"/>
              </w:rPr>
            </w:pPr>
            <w:r>
              <w:rPr>
                <w:sz w:val="18"/>
                <w:szCs w:val="18"/>
              </w:rPr>
              <w:t xml:space="preserve">         3. «Мобилизационная и вневойсковая подготовка ». </w:t>
            </w:r>
          </w:p>
          <w:p w:rsidR="00C92ED8" w:rsidRDefault="00C92ED8">
            <w:pPr>
              <w:autoSpaceDE w:val="0"/>
              <w:autoSpaceDN w:val="0"/>
              <w:adjustRightInd w:val="0"/>
              <w:spacing w:line="360" w:lineRule="auto"/>
              <w:rPr>
                <w:rFonts w:eastAsia="Microsoft YaHei"/>
                <w:sz w:val="18"/>
                <w:szCs w:val="18"/>
              </w:rPr>
            </w:pPr>
            <w:r>
              <w:rPr>
                <w:rFonts w:eastAsia="Microsoft YaHei"/>
                <w:sz w:val="18"/>
                <w:szCs w:val="18"/>
              </w:rPr>
              <w:t xml:space="preserve">         4. «Сельское хозяйство и рыболовство».</w:t>
            </w:r>
          </w:p>
          <w:p w:rsidR="00C92ED8" w:rsidRDefault="00C92ED8">
            <w:pPr>
              <w:autoSpaceDE w:val="0"/>
              <w:autoSpaceDN w:val="0"/>
              <w:adjustRightInd w:val="0"/>
              <w:spacing w:line="360" w:lineRule="auto"/>
              <w:rPr>
                <w:rFonts w:eastAsia="Microsoft YaHei"/>
                <w:sz w:val="18"/>
                <w:szCs w:val="18"/>
                <w:lang w:eastAsia="en-US"/>
              </w:rPr>
            </w:pPr>
            <w:r>
              <w:rPr>
                <w:rFonts w:eastAsia="Microsoft YaHei"/>
                <w:sz w:val="18"/>
                <w:szCs w:val="18"/>
              </w:rPr>
              <w:t xml:space="preserve">         </w:t>
            </w:r>
            <w:r>
              <w:rPr>
                <w:sz w:val="18"/>
                <w:szCs w:val="18"/>
              </w:rPr>
              <w:t>5</w:t>
            </w:r>
            <w:r>
              <w:rPr>
                <w:rFonts w:eastAsia="Microsoft YaHei"/>
                <w:sz w:val="18"/>
                <w:szCs w:val="18"/>
              </w:rPr>
              <w:t>. «Жилищное хозяйство».</w:t>
            </w:r>
          </w:p>
          <w:p w:rsidR="00C92ED8" w:rsidRDefault="00C92ED8">
            <w:pPr>
              <w:autoSpaceDE w:val="0"/>
              <w:autoSpaceDN w:val="0"/>
              <w:adjustRightInd w:val="0"/>
              <w:spacing w:line="360" w:lineRule="auto"/>
              <w:rPr>
                <w:rFonts w:eastAsia="Calibri"/>
                <w:sz w:val="18"/>
                <w:szCs w:val="18"/>
              </w:rPr>
            </w:pPr>
            <w:r>
              <w:rPr>
                <w:sz w:val="18"/>
                <w:szCs w:val="18"/>
              </w:rPr>
              <w:t xml:space="preserve">         6. «Культура».</w:t>
            </w:r>
          </w:p>
          <w:p w:rsidR="00C92ED8" w:rsidRDefault="00C92ED8">
            <w:pPr>
              <w:autoSpaceDE w:val="0"/>
              <w:autoSpaceDN w:val="0"/>
              <w:adjustRightInd w:val="0"/>
              <w:spacing w:line="360" w:lineRule="auto"/>
              <w:rPr>
                <w:sz w:val="18"/>
                <w:szCs w:val="18"/>
              </w:rPr>
            </w:pPr>
            <w:r>
              <w:rPr>
                <w:sz w:val="18"/>
                <w:szCs w:val="18"/>
              </w:rPr>
              <w:t xml:space="preserve">         7. «Пенсионное обеспечение».</w:t>
            </w:r>
          </w:p>
          <w:p w:rsidR="00C92ED8" w:rsidRDefault="00C92ED8">
            <w:pPr>
              <w:autoSpaceDE w:val="0"/>
              <w:autoSpaceDN w:val="0"/>
              <w:adjustRightInd w:val="0"/>
              <w:spacing w:line="360" w:lineRule="auto"/>
              <w:rPr>
                <w:sz w:val="18"/>
                <w:szCs w:val="18"/>
                <w:lang w:eastAsia="en-US"/>
              </w:rPr>
            </w:pPr>
            <w:r>
              <w:rPr>
                <w:sz w:val="18"/>
                <w:szCs w:val="18"/>
              </w:rPr>
              <w:t xml:space="preserve">         8. «Прочие межбюджетные трансферты общего характера».</w:t>
            </w:r>
          </w:p>
        </w:tc>
      </w:tr>
    </w:tbl>
    <w:p w:rsidR="00C92ED8" w:rsidRDefault="00C92ED8" w:rsidP="00C92ED8">
      <w:pPr>
        <w:autoSpaceDE w:val="0"/>
        <w:autoSpaceDN w:val="0"/>
        <w:adjustRightInd w:val="0"/>
        <w:spacing w:line="360" w:lineRule="auto"/>
        <w:jc w:val="both"/>
        <w:rPr>
          <w:sz w:val="18"/>
          <w:szCs w:val="18"/>
        </w:rPr>
      </w:pPr>
      <w:r>
        <w:rPr>
          <w:sz w:val="18"/>
          <w:szCs w:val="18"/>
        </w:rPr>
        <w:t xml:space="preserve">Почти в полном объеме, </w:t>
      </w:r>
      <w:r>
        <w:rPr>
          <w:b/>
          <w:sz w:val="18"/>
          <w:szCs w:val="18"/>
        </w:rPr>
        <w:t xml:space="preserve">от 90% до 100%, </w:t>
      </w:r>
      <w:r>
        <w:rPr>
          <w:sz w:val="18"/>
          <w:szCs w:val="18"/>
        </w:rPr>
        <w:t xml:space="preserve">профинансированы расходы по подразделу: .«Функционирование высшего должностного лица субъекта Российской Федерации и муниципального образования», «Функционирование Правительства Российской Федерации субъекта высших исполнительны органов государственной власти субъектов Российской Федерации, местных администраций»; «Дорожное хозяйство (дорожные фонды)», </w:t>
      </w:r>
      <w:r>
        <w:rPr>
          <w:rFonts w:eastAsia="Microsoft YaHei"/>
          <w:sz w:val="18"/>
          <w:szCs w:val="18"/>
        </w:rPr>
        <w:t>«Коммунальное хозяйство», «Благоустройство»</w:t>
      </w:r>
      <w:r>
        <w:rPr>
          <w:sz w:val="18"/>
          <w:szCs w:val="18"/>
        </w:rPr>
        <w:t>.</w:t>
      </w:r>
    </w:p>
    <w:p w:rsidR="00C92ED8" w:rsidRDefault="00C92ED8" w:rsidP="00C92ED8">
      <w:pPr>
        <w:pStyle w:val="a4"/>
        <w:spacing w:line="360" w:lineRule="auto"/>
        <w:jc w:val="both"/>
        <w:rPr>
          <w:sz w:val="18"/>
          <w:szCs w:val="18"/>
        </w:rPr>
      </w:pPr>
      <w:r>
        <w:rPr>
          <w:sz w:val="18"/>
          <w:szCs w:val="18"/>
        </w:rPr>
        <w:t>В отчетном финансовом году 98,8% расходов бюджета поселения осуществлялись в рамках реализации 11 муниципальных программ, в том числе с финансированием 8 программ. Общий объем финансирования по муниципальным программам составил 46662,6 тыс.рублей или 98,9% в общем объеме расходов.</w:t>
      </w:r>
    </w:p>
    <w:p w:rsidR="00C92ED8" w:rsidRDefault="00C92ED8" w:rsidP="00C92ED8">
      <w:pPr>
        <w:pStyle w:val="a4"/>
        <w:spacing w:line="360" w:lineRule="auto"/>
        <w:ind w:firstLine="567"/>
        <w:jc w:val="both"/>
        <w:rPr>
          <w:rFonts w:ascii="Calibri" w:hAnsi="Calibri"/>
          <w:b/>
          <w:bCs/>
          <w:sz w:val="18"/>
          <w:szCs w:val="18"/>
          <w:lang w:eastAsia="en-US"/>
        </w:rPr>
      </w:pPr>
      <w:r>
        <w:rPr>
          <w:sz w:val="18"/>
          <w:szCs w:val="18"/>
        </w:rPr>
        <w:t>Анализ исполнения муниципальных программ представлен в таблице 1.</w:t>
      </w:r>
      <w:r>
        <w:rPr>
          <w:rFonts w:ascii="Calibri" w:hAnsi="Calibri"/>
          <w:b/>
          <w:bCs/>
          <w:sz w:val="18"/>
          <w:szCs w:val="18"/>
          <w:lang w:eastAsia="en-US"/>
        </w:rPr>
        <w:t xml:space="preserve"> </w:t>
      </w:r>
    </w:p>
    <w:p w:rsidR="00C92ED8" w:rsidRDefault="00C92ED8" w:rsidP="00C92ED8">
      <w:pPr>
        <w:pStyle w:val="a4"/>
        <w:spacing w:line="360" w:lineRule="auto"/>
        <w:ind w:firstLine="567"/>
        <w:jc w:val="both"/>
        <w:rPr>
          <w:b/>
          <w:sz w:val="18"/>
          <w:szCs w:val="18"/>
        </w:rPr>
      </w:pPr>
      <w:r>
        <w:rPr>
          <w:rFonts w:ascii="Calibri" w:hAnsi="Calibri"/>
          <w:b/>
          <w:bCs/>
          <w:sz w:val="18"/>
          <w:szCs w:val="18"/>
          <w:lang w:eastAsia="en-US"/>
        </w:rPr>
        <w:t xml:space="preserve">                                                                                                                                       </w:t>
      </w:r>
      <w:r>
        <w:rPr>
          <w:sz w:val="18"/>
          <w:szCs w:val="18"/>
        </w:rPr>
        <w:t xml:space="preserve">Таблица 1 </w:t>
      </w:r>
    </w:p>
    <w:p w:rsidR="00C92ED8" w:rsidRDefault="00C92ED8" w:rsidP="00C92ED8">
      <w:pPr>
        <w:pStyle w:val="af2"/>
        <w:spacing w:line="276" w:lineRule="auto"/>
        <w:rPr>
          <w:bCs/>
          <w:sz w:val="18"/>
          <w:szCs w:val="18"/>
        </w:rPr>
      </w:pPr>
      <w:r>
        <w:rPr>
          <w:bCs/>
          <w:sz w:val="18"/>
          <w:szCs w:val="18"/>
        </w:rPr>
        <w:t>Исполнение расходов бюджета сельского поселения Черновка</w:t>
      </w:r>
    </w:p>
    <w:p w:rsidR="00C92ED8" w:rsidRDefault="00C92ED8" w:rsidP="00C92ED8">
      <w:pPr>
        <w:pStyle w:val="af2"/>
        <w:spacing w:line="276" w:lineRule="auto"/>
        <w:rPr>
          <w:bCs/>
          <w:sz w:val="18"/>
          <w:szCs w:val="18"/>
        </w:rPr>
      </w:pPr>
      <w:r>
        <w:rPr>
          <w:bCs/>
          <w:sz w:val="18"/>
          <w:szCs w:val="18"/>
        </w:rPr>
        <w:t xml:space="preserve">по муниципальным программам за 2025 год </w:t>
      </w: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5854"/>
        <w:gridCol w:w="1500"/>
        <w:gridCol w:w="1351"/>
        <w:gridCol w:w="900"/>
      </w:tblGrid>
      <w:tr w:rsidR="00C92ED8" w:rsidRPr="00C92ED8" w:rsidTr="00C92ED8">
        <w:trPr>
          <w:trHeight w:val="145"/>
        </w:trPr>
        <w:tc>
          <w:tcPr>
            <w:tcW w:w="715" w:type="dxa"/>
            <w:tcBorders>
              <w:top w:val="single" w:sz="4" w:space="0" w:color="auto"/>
              <w:left w:val="single" w:sz="4" w:space="0" w:color="auto"/>
              <w:bottom w:val="single" w:sz="4" w:space="0" w:color="auto"/>
              <w:right w:val="single" w:sz="4" w:space="0" w:color="auto"/>
            </w:tcBorders>
            <w:hideMark/>
          </w:tcPr>
          <w:p w:rsidR="00C92ED8" w:rsidRPr="00C92ED8" w:rsidRDefault="00C92ED8">
            <w:pPr>
              <w:pStyle w:val="af2"/>
              <w:spacing w:line="360" w:lineRule="auto"/>
              <w:rPr>
                <w:bCs/>
                <w:sz w:val="16"/>
                <w:szCs w:val="16"/>
              </w:rPr>
            </w:pPr>
            <w:r w:rsidRPr="00C92ED8">
              <w:rPr>
                <w:bCs/>
                <w:sz w:val="16"/>
                <w:szCs w:val="16"/>
              </w:rPr>
              <w:t>№ п/п</w:t>
            </w:r>
          </w:p>
        </w:tc>
        <w:tc>
          <w:tcPr>
            <w:tcW w:w="5853" w:type="dxa"/>
            <w:tcBorders>
              <w:top w:val="single" w:sz="4" w:space="0" w:color="auto"/>
              <w:left w:val="single" w:sz="4" w:space="0" w:color="auto"/>
              <w:bottom w:val="single" w:sz="4" w:space="0" w:color="auto"/>
              <w:right w:val="single" w:sz="4" w:space="0" w:color="auto"/>
            </w:tcBorders>
            <w:hideMark/>
          </w:tcPr>
          <w:p w:rsidR="00C92ED8" w:rsidRPr="00C92ED8" w:rsidRDefault="00C92ED8">
            <w:pPr>
              <w:pStyle w:val="af2"/>
              <w:spacing w:line="360" w:lineRule="auto"/>
              <w:rPr>
                <w:bCs/>
                <w:sz w:val="16"/>
                <w:szCs w:val="16"/>
              </w:rPr>
            </w:pPr>
            <w:r w:rsidRPr="00C92ED8">
              <w:rPr>
                <w:bCs/>
                <w:sz w:val="16"/>
                <w:szCs w:val="16"/>
              </w:rPr>
              <w:t>Наименование</w:t>
            </w:r>
          </w:p>
        </w:tc>
        <w:tc>
          <w:tcPr>
            <w:tcW w:w="1500" w:type="dxa"/>
            <w:tcBorders>
              <w:top w:val="single" w:sz="4" w:space="0" w:color="auto"/>
              <w:left w:val="single" w:sz="4" w:space="0" w:color="auto"/>
              <w:bottom w:val="single" w:sz="4" w:space="0" w:color="auto"/>
              <w:right w:val="single" w:sz="4" w:space="0" w:color="auto"/>
            </w:tcBorders>
            <w:hideMark/>
          </w:tcPr>
          <w:p w:rsidR="00C92ED8" w:rsidRPr="00C92ED8" w:rsidRDefault="00C92ED8">
            <w:pPr>
              <w:jc w:val="center"/>
              <w:rPr>
                <w:bCs/>
                <w:sz w:val="16"/>
                <w:szCs w:val="16"/>
              </w:rPr>
            </w:pPr>
            <w:r w:rsidRPr="00C92ED8">
              <w:rPr>
                <w:bCs/>
                <w:sz w:val="16"/>
                <w:szCs w:val="16"/>
              </w:rPr>
              <w:t>Назначено на 2025 год</w:t>
            </w:r>
          </w:p>
          <w:p w:rsidR="00C92ED8" w:rsidRPr="00C92ED8" w:rsidRDefault="00C92ED8">
            <w:pPr>
              <w:pStyle w:val="af2"/>
              <w:spacing w:line="276" w:lineRule="auto"/>
              <w:rPr>
                <w:bCs/>
                <w:sz w:val="16"/>
                <w:szCs w:val="16"/>
              </w:rPr>
            </w:pPr>
            <w:r w:rsidRPr="00C92ED8">
              <w:rPr>
                <w:sz w:val="16"/>
                <w:szCs w:val="16"/>
              </w:rPr>
              <w:t>Тыс .рублей</w:t>
            </w:r>
          </w:p>
        </w:tc>
        <w:tc>
          <w:tcPr>
            <w:tcW w:w="1351" w:type="dxa"/>
            <w:tcBorders>
              <w:top w:val="single" w:sz="4" w:space="0" w:color="auto"/>
              <w:left w:val="single" w:sz="4" w:space="0" w:color="auto"/>
              <w:bottom w:val="single" w:sz="4" w:space="0" w:color="auto"/>
              <w:right w:val="single" w:sz="4" w:space="0" w:color="auto"/>
            </w:tcBorders>
            <w:hideMark/>
          </w:tcPr>
          <w:p w:rsidR="00C92ED8" w:rsidRPr="00C92ED8" w:rsidRDefault="00C92ED8">
            <w:pPr>
              <w:jc w:val="center"/>
              <w:rPr>
                <w:bCs/>
                <w:sz w:val="16"/>
                <w:szCs w:val="16"/>
              </w:rPr>
            </w:pPr>
            <w:r w:rsidRPr="00C92ED8">
              <w:rPr>
                <w:bCs/>
                <w:sz w:val="16"/>
                <w:szCs w:val="16"/>
              </w:rPr>
              <w:t>Исполнено на 01.01.2026</w:t>
            </w:r>
          </w:p>
          <w:p w:rsidR="00C92ED8" w:rsidRPr="00C92ED8" w:rsidRDefault="00C92ED8">
            <w:pPr>
              <w:pStyle w:val="af2"/>
              <w:spacing w:line="276" w:lineRule="auto"/>
              <w:rPr>
                <w:bCs/>
                <w:sz w:val="16"/>
                <w:szCs w:val="16"/>
              </w:rPr>
            </w:pPr>
            <w:r w:rsidRPr="00C92ED8">
              <w:rPr>
                <w:sz w:val="16"/>
                <w:szCs w:val="16"/>
              </w:rPr>
              <w:t>тыс. руб.</w:t>
            </w:r>
          </w:p>
        </w:tc>
        <w:tc>
          <w:tcPr>
            <w:tcW w:w="900" w:type="dxa"/>
            <w:tcBorders>
              <w:top w:val="single" w:sz="4" w:space="0" w:color="auto"/>
              <w:left w:val="single" w:sz="4" w:space="0" w:color="auto"/>
              <w:bottom w:val="single" w:sz="4" w:space="0" w:color="auto"/>
              <w:right w:val="single" w:sz="4" w:space="0" w:color="auto"/>
            </w:tcBorders>
            <w:hideMark/>
          </w:tcPr>
          <w:p w:rsidR="00C92ED8" w:rsidRPr="00C92ED8" w:rsidRDefault="00C92ED8">
            <w:pPr>
              <w:pStyle w:val="af2"/>
              <w:spacing w:line="276" w:lineRule="auto"/>
              <w:rPr>
                <w:bCs/>
                <w:sz w:val="16"/>
                <w:szCs w:val="16"/>
              </w:rPr>
            </w:pPr>
            <w:r w:rsidRPr="00C92ED8">
              <w:rPr>
                <w:bCs/>
                <w:sz w:val="16"/>
                <w:szCs w:val="16"/>
              </w:rPr>
              <w:t>% исполнения</w:t>
            </w:r>
          </w:p>
        </w:tc>
      </w:tr>
      <w:tr w:rsidR="00C92ED8" w:rsidRPr="00C92ED8" w:rsidTr="003A182B">
        <w:trPr>
          <w:trHeight w:val="767"/>
        </w:trPr>
        <w:tc>
          <w:tcPr>
            <w:tcW w:w="715" w:type="dxa"/>
            <w:tcBorders>
              <w:top w:val="single" w:sz="4" w:space="0" w:color="auto"/>
              <w:left w:val="single" w:sz="4" w:space="0" w:color="auto"/>
              <w:bottom w:val="single" w:sz="4" w:space="0" w:color="auto"/>
              <w:right w:val="single" w:sz="4" w:space="0" w:color="auto"/>
            </w:tcBorders>
            <w:vAlign w:val="center"/>
            <w:hideMark/>
          </w:tcPr>
          <w:p w:rsidR="00C92ED8" w:rsidRPr="00C92ED8" w:rsidRDefault="00C92ED8">
            <w:pPr>
              <w:pStyle w:val="af2"/>
              <w:spacing w:line="360" w:lineRule="auto"/>
              <w:rPr>
                <w:bCs/>
                <w:sz w:val="16"/>
                <w:szCs w:val="16"/>
              </w:rPr>
            </w:pPr>
            <w:r w:rsidRPr="00C92ED8">
              <w:rPr>
                <w:bCs/>
                <w:sz w:val="16"/>
                <w:szCs w:val="16"/>
              </w:rPr>
              <w:t>1</w:t>
            </w:r>
          </w:p>
        </w:tc>
        <w:tc>
          <w:tcPr>
            <w:tcW w:w="5853" w:type="dxa"/>
            <w:tcBorders>
              <w:top w:val="single" w:sz="4" w:space="0" w:color="auto"/>
              <w:left w:val="single" w:sz="4" w:space="0" w:color="auto"/>
              <w:bottom w:val="single" w:sz="4" w:space="0" w:color="auto"/>
              <w:right w:val="single" w:sz="4" w:space="0" w:color="auto"/>
            </w:tcBorders>
            <w:hideMark/>
          </w:tcPr>
          <w:p w:rsidR="00C92ED8" w:rsidRPr="00C92ED8" w:rsidRDefault="00C92ED8">
            <w:pPr>
              <w:spacing w:after="200" w:line="360" w:lineRule="auto"/>
              <w:rPr>
                <w:sz w:val="16"/>
                <w:szCs w:val="16"/>
                <w:lang w:eastAsia="en-US"/>
              </w:rPr>
            </w:pPr>
            <w:r w:rsidRPr="00C92ED8">
              <w:rPr>
                <w:sz w:val="16"/>
                <w:szCs w:val="16"/>
              </w:rPr>
              <w:t>Муниципальная программа "Повышение эффективности муниципального управления в сельском поселении Черновка Кинель - Черкасского района Самарской области" на 2017-2028 годы</w:t>
            </w:r>
          </w:p>
        </w:tc>
        <w:tc>
          <w:tcPr>
            <w:tcW w:w="1500" w:type="dxa"/>
            <w:tcBorders>
              <w:top w:val="single" w:sz="4" w:space="0" w:color="auto"/>
              <w:left w:val="single" w:sz="4" w:space="0" w:color="auto"/>
              <w:bottom w:val="single" w:sz="4" w:space="0" w:color="auto"/>
              <w:right w:val="single" w:sz="4" w:space="0" w:color="auto"/>
            </w:tcBorders>
            <w:vAlign w:val="bottom"/>
            <w:hideMark/>
          </w:tcPr>
          <w:p w:rsidR="00C92ED8" w:rsidRPr="00C92ED8" w:rsidRDefault="00C92ED8">
            <w:pPr>
              <w:spacing w:line="360" w:lineRule="auto"/>
              <w:jc w:val="center"/>
              <w:rPr>
                <w:sz w:val="16"/>
                <w:szCs w:val="16"/>
                <w:lang w:eastAsia="en-US"/>
              </w:rPr>
            </w:pPr>
            <w:r w:rsidRPr="00C92ED8">
              <w:rPr>
                <w:sz w:val="16"/>
                <w:szCs w:val="16"/>
              </w:rPr>
              <w:t>4164,2</w:t>
            </w:r>
          </w:p>
        </w:tc>
        <w:tc>
          <w:tcPr>
            <w:tcW w:w="1351" w:type="dxa"/>
            <w:tcBorders>
              <w:top w:val="single" w:sz="4" w:space="0" w:color="auto"/>
              <w:left w:val="single" w:sz="4" w:space="0" w:color="auto"/>
              <w:bottom w:val="single" w:sz="4" w:space="0" w:color="auto"/>
              <w:right w:val="single" w:sz="4" w:space="0" w:color="auto"/>
            </w:tcBorders>
            <w:vAlign w:val="bottom"/>
            <w:hideMark/>
          </w:tcPr>
          <w:p w:rsidR="00C92ED8" w:rsidRPr="00C92ED8" w:rsidRDefault="00C92ED8">
            <w:pPr>
              <w:spacing w:line="360" w:lineRule="auto"/>
              <w:jc w:val="center"/>
              <w:rPr>
                <w:sz w:val="16"/>
                <w:szCs w:val="16"/>
                <w:lang w:eastAsia="en-US"/>
              </w:rPr>
            </w:pPr>
            <w:r w:rsidRPr="00C92ED8">
              <w:rPr>
                <w:sz w:val="16"/>
                <w:szCs w:val="16"/>
              </w:rPr>
              <w:t>4132,8</w:t>
            </w:r>
          </w:p>
        </w:tc>
        <w:tc>
          <w:tcPr>
            <w:tcW w:w="900" w:type="dxa"/>
            <w:tcBorders>
              <w:top w:val="single" w:sz="4" w:space="0" w:color="auto"/>
              <w:left w:val="single" w:sz="4" w:space="0" w:color="auto"/>
              <w:bottom w:val="single" w:sz="4" w:space="0" w:color="auto"/>
              <w:right w:val="single" w:sz="4" w:space="0" w:color="auto"/>
            </w:tcBorders>
            <w:vAlign w:val="bottom"/>
            <w:hideMark/>
          </w:tcPr>
          <w:p w:rsidR="00C92ED8" w:rsidRPr="00C92ED8" w:rsidRDefault="00C92ED8">
            <w:pPr>
              <w:spacing w:line="360" w:lineRule="auto"/>
              <w:jc w:val="center"/>
              <w:rPr>
                <w:sz w:val="16"/>
                <w:szCs w:val="16"/>
                <w:lang w:eastAsia="en-US"/>
              </w:rPr>
            </w:pPr>
            <w:r w:rsidRPr="00C92ED8">
              <w:rPr>
                <w:sz w:val="16"/>
                <w:szCs w:val="16"/>
              </w:rPr>
              <w:t>99,2</w:t>
            </w:r>
          </w:p>
        </w:tc>
      </w:tr>
      <w:tr w:rsidR="00C92ED8" w:rsidRPr="00C92ED8" w:rsidTr="00C92ED8">
        <w:trPr>
          <w:trHeight w:val="145"/>
        </w:trPr>
        <w:tc>
          <w:tcPr>
            <w:tcW w:w="715" w:type="dxa"/>
            <w:tcBorders>
              <w:top w:val="single" w:sz="4" w:space="0" w:color="auto"/>
              <w:left w:val="single" w:sz="4" w:space="0" w:color="auto"/>
              <w:bottom w:val="single" w:sz="4" w:space="0" w:color="auto"/>
              <w:right w:val="single" w:sz="4" w:space="0" w:color="auto"/>
            </w:tcBorders>
            <w:vAlign w:val="center"/>
            <w:hideMark/>
          </w:tcPr>
          <w:p w:rsidR="00C92ED8" w:rsidRPr="00C92ED8" w:rsidRDefault="00C92ED8">
            <w:pPr>
              <w:pStyle w:val="af2"/>
              <w:spacing w:line="360" w:lineRule="auto"/>
              <w:rPr>
                <w:bCs/>
                <w:sz w:val="16"/>
                <w:szCs w:val="16"/>
              </w:rPr>
            </w:pPr>
            <w:r w:rsidRPr="00C92ED8">
              <w:rPr>
                <w:bCs/>
                <w:sz w:val="16"/>
                <w:szCs w:val="16"/>
              </w:rPr>
              <w:t>2</w:t>
            </w:r>
          </w:p>
        </w:tc>
        <w:tc>
          <w:tcPr>
            <w:tcW w:w="5853" w:type="dxa"/>
            <w:tcBorders>
              <w:top w:val="single" w:sz="4" w:space="0" w:color="auto"/>
              <w:left w:val="single" w:sz="4" w:space="0" w:color="auto"/>
              <w:bottom w:val="single" w:sz="4" w:space="0" w:color="auto"/>
              <w:right w:val="single" w:sz="4" w:space="0" w:color="auto"/>
            </w:tcBorders>
            <w:hideMark/>
          </w:tcPr>
          <w:p w:rsidR="00C92ED8" w:rsidRPr="00C92ED8" w:rsidRDefault="00C92ED8">
            <w:pPr>
              <w:spacing w:after="200" w:line="360" w:lineRule="auto"/>
              <w:rPr>
                <w:sz w:val="16"/>
                <w:szCs w:val="16"/>
                <w:lang w:eastAsia="en-US"/>
              </w:rPr>
            </w:pPr>
            <w:r w:rsidRPr="00C92ED8">
              <w:rPr>
                <w:sz w:val="16"/>
                <w:szCs w:val="16"/>
              </w:rPr>
              <w:t>Муниципальная программа "Информирование населения о деятельности органов местного самоуправления на территории сельского поселения Чёрновка Кинель-Черкасского района Самарской области" на 2017-2028  годы</w:t>
            </w:r>
          </w:p>
        </w:tc>
        <w:tc>
          <w:tcPr>
            <w:tcW w:w="1500" w:type="dxa"/>
            <w:tcBorders>
              <w:top w:val="single" w:sz="4" w:space="0" w:color="auto"/>
              <w:left w:val="single" w:sz="4" w:space="0" w:color="auto"/>
              <w:bottom w:val="single" w:sz="4" w:space="0" w:color="auto"/>
              <w:right w:val="single" w:sz="4" w:space="0" w:color="auto"/>
            </w:tcBorders>
            <w:vAlign w:val="bottom"/>
            <w:hideMark/>
          </w:tcPr>
          <w:p w:rsidR="00C92ED8" w:rsidRPr="00C92ED8" w:rsidRDefault="00C92ED8">
            <w:pPr>
              <w:spacing w:line="360" w:lineRule="auto"/>
              <w:jc w:val="center"/>
              <w:rPr>
                <w:sz w:val="16"/>
                <w:szCs w:val="16"/>
                <w:lang w:eastAsia="en-US"/>
              </w:rPr>
            </w:pPr>
            <w:r w:rsidRPr="00C92ED8">
              <w:rPr>
                <w:sz w:val="16"/>
                <w:szCs w:val="16"/>
              </w:rPr>
              <w:t>69,0</w:t>
            </w:r>
          </w:p>
        </w:tc>
        <w:tc>
          <w:tcPr>
            <w:tcW w:w="1351" w:type="dxa"/>
            <w:tcBorders>
              <w:top w:val="single" w:sz="4" w:space="0" w:color="auto"/>
              <w:left w:val="single" w:sz="4" w:space="0" w:color="auto"/>
              <w:bottom w:val="single" w:sz="4" w:space="0" w:color="auto"/>
              <w:right w:val="single" w:sz="4" w:space="0" w:color="auto"/>
            </w:tcBorders>
            <w:vAlign w:val="bottom"/>
          </w:tcPr>
          <w:p w:rsidR="00C92ED8" w:rsidRPr="00C92ED8" w:rsidRDefault="00C92ED8">
            <w:pPr>
              <w:spacing w:line="360" w:lineRule="auto"/>
              <w:jc w:val="center"/>
              <w:rPr>
                <w:sz w:val="16"/>
                <w:szCs w:val="16"/>
                <w:lang w:eastAsia="en-US"/>
              </w:rPr>
            </w:pPr>
          </w:p>
          <w:p w:rsidR="00C92ED8" w:rsidRPr="00C92ED8" w:rsidRDefault="00C92ED8">
            <w:pPr>
              <w:spacing w:line="360" w:lineRule="auto"/>
              <w:jc w:val="center"/>
              <w:rPr>
                <w:sz w:val="16"/>
                <w:szCs w:val="16"/>
              </w:rPr>
            </w:pPr>
          </w:p>
          <w:p w:rsidR="00C92ED8" w:rsidRPr="00C92ED8" w:rsidRDefault="00C92ED8">
            <w:pPr>
              <w:spacing w:line="360" w:lineRule="auto"/>
              <w:jc w:val="center"/>
              <w:rPr>
                <w:sz w:val="16"/>
                <w:szCs w:val="16"/>
                <w:lang w:eastAsia="en-US"/>
              </w:rPr>
            </w:pPr>
            <w:r w:rsidRPr="00C92ED8">
              <w:rPr>
                <w:sz w:val="16"/>
                <w:szCs w:val="16"/>
              </w:rPr>
              <w:t>69,0</w:t>
            </w:r>
          </w:p>
        </w:tc>
        <w:tc>
          <w:tcPr>
            <w:tcW w:w="900" w:type="dxa"/>
            <w:tcBorders>
              <w:top w:val="single" w:sz="4" w:space="0" w:color="auto"/>
              <w:left w:val="single" w:sz="4" w:space="0" w:color="auto"/>
              <w:bottom w:val="single" w:sz="4" w:space="0" w:color="auto"/>
              <w:right w:val="single" w:sz="4" w:space="0" w:color="auto"/>
            </w:tcBorders>
            <w:vAlign w:val="bottom"/>
            <w:hideMark/>
          </w:tcPr>
          <w:p w:rsidR="00C92ED8" w:rsidRPr="00C92ED8" w:rsidRDefault="00C92ED8">
            <w:pPr>
              <w:spacing w:line="360" w:lineRule="auto"/>
              <w:jc w:val="center"/>
              <w:rPr>
                <w:sz w:val="16"/>
                <w:szCs w:val="16"/>
                <w:lang w:eastAsia="en-US"/>
              </w:rPr>
            </w:pPr>
            <w:r w:rsidRPr="00C92ED8">
              <w:rPr>
                <w:sz w:val="16"/>
                <w:szCs w:val="16"/>
              </w:rPr>
              <w:t>100,0</w:t>
            </w:r>
          </w:p>
        </w:tc>
      </w:tr>
      <w:tr w:rsidR="00C92ED8" w:rsidRPr="00C92ED8" w:rsidTr="00C92ED8">
        <w:trPr>
          <w:trHeight w:val="967"/>
        </w:trPr>
        <w:tc>
          <w:tcPr>
            <w:tcW w:w="715" w:type="dxa"/>
            <w:tcBorders>
              <w:top w:val="single" w:sz="4" w:space="0" w:color="auto"/>
              <w:left w:val="single" w:sz="4" w:space="0" w:color="auto"/>
              <w:bottom w:val="single" w:sz="4" w:space="0" w:color="auto"/>
              <w:right w:val="single" w:sz="4" w:space="0" w:color="auto"/>
            </w:tcBorders>
            <w:vAlign w:val="center"/>
            <w:hideMark/>
          </w:tcPr>
          <w:p w:rsidR="00C92ED8" w:rsidRPr="00C92ED8" w:rsidRDefault="00C92ED8">
            <w:pPr>
              <w:pStyle w:val="af2"/>
              <w:spacing w:line="360" w:lineRule="auto"/>
              <w:rPr>
                <w:bCs/>
                <w:sz w:val="16"/>
                <w:szCs w:val="16"/>
              </w:rPr>
            </w:pPr>
            <w:r w:rsidRPr="00C92ED8">
              <w:rPr>
                <w:bCs/>
                <w:sz w:val="16"/>
                <w:szCs w:val="16"/>
              </w:rPr>
              <w:t>3</w:t>
            </w:r>
          </w:p>
        </w:tc>
        <w:tc>
          <w:tcPr>
            <w:tcW w:w="5853" w:type="dxa"/>
            <w:tcBorders>
              <w:top w:val="single" w:sz="4" w:space="0" w:color="auto"/>
              <w:left w:val="single" w:sz="4" w:space="0" w:color="auto"/>
              <w:bottom w:val="single" w:sz="4" w:space="0" w:color="auto"/>
              <w:right w:val="single" w:sz="4" w:space="0" w:color="auto"/>
            </w:tcBorders>
            <w:hideMark/>
          </w:tcPr>
          <w:p w:rsidR="00C92ED8" w:rsidRPr="00C92ED8" w:rsidRDefault="00C92ED8">
            <w:pPr>
              <w:spacing w:after="200" w:line="360" w:lineRule="auto"/>
              <w:rPr>
                <w:sz w:val="16"/>
                <w:szCs w:val="16"/>
                <w:lang w:eastAsia="en-US"/>
              </w:rPr>
            </w:pPr>
            <w:r w:rsidRPr="00C92ED8">
              <w:rPr>
                <w:sz w:val="16"/>
                <w:szCs w:val="16"/>
              </w:rPr>
              <w:t>Муниципальная программа "Повышение эффективности управления имуществом и распоряжения земельными участками сельского поселения Чёрновка Кинель-Черкасского района Самарской области" на 2017-2028 годы</w:t>
            </w:r>
          </w:p>
        </w:tc>
        <w:tc>
          <w:tcPr>
            <w:tcW w:w="1500" w:type="dxa"/>
            <w:tcBorders>
              <w:top w:val="single" w:sz="4" w:space="0" w:color="auto"/>
              <w:left w:val="single" w:sz="4" w:space="0" w:color="auto"/>
              <w:bottom w:val="single" w:sz="4" w:space="0" w:color="auto"/>
              <w:right w:val="single" w:sz="4" w:space="0" w:color="auto"/>
            </w:tcBorders>
            <w:vAlign w:val="bottom"/>
            <w:hideMark/>
          </w:tcPr>
          <w:p w:rsidR="00C92ED8" w:rsidRPr="00C92ED8" w:rsidRDefault="00C92ED8">
            <w:pPr>
              <w:spacing w:line="360" w:lineRule="auto"/>
              <w:jc w:val="center"/>
              <w:rPr>
                <w:sz w:val="16"/>
                <w:szCs w:val="16"/>
                <w:lang w:eastAsia="en-US"/>
              </w:rPr>
            </w:pPr>
            <w:r w:rsidRPr="00C92ED8">
              <w:rPr>
                <w:sz w:val="16"/>
                <w:szCs w:val="16"/>
              </w:rPr>
              <w:t>87,0</w:t>
            </w:r>
          </w:p>
        </w:tc>
        <w:tc>
          <w:tcPr>
            <w:tcW w:w="1351" w:type="dxa"/>
            <w:tcBorders>
              <w:top w:val="single" w:sz="4" w:space="0" w:color="auto"/>
              <w:left w:val="single" w:sz="4" w:space="0" w:color="auto"/>
              <w:bottom w:val="single" w:sz="4" w:space="0" w:color="auto"/>
              <w:right w:val="single" w:sz="4" w:space="0" w:color="auto"/>
            </w:tcBorders>
            <w:vAlign w:val="bottom"/>
            <w:hideMark/>
          </w:tcPr>
          <w:p w:rsidR="00C92ED8" w:rsidRPr="00C92ED8" w:rsidRDefault="00C92ED8">
            <w:pPr>
              <w:spacing w:line="360" w:lineRule="auto"/>
              <w:jc w:val="center"/>
              <w:rPr>
                <w:sz w:val="16"/>
                <w:szCs w:val="16"/>
                <w:lang w:eastAsia="en-US"/>
              </w:rPr>
            </w:pPr>
            <w:r w:rsidRPr="00C92ED8">
              <w:rPr>
                <w:sz w:val="16"/>
                <w:szCs w:val="16"/>
              </w:rPr>
              <w:t>87,0</w:t>
            </w:r>
          </w:p>
        </w:tc>
        <w:tc>
          <w:tcPr>
            <w:tcW w:w="900" w:type="dxa"/>
            <w:tcBorders>
              <w:top w:val="single" w:sz="4" w:space="0" w:color="auto"/>
              <w:left w:val="single" w:sz="4" w:space="0" w:color="auto"/>
              <w:bottom w:val="single" w:sz="4" w:space="0" w:color="auto"/>
              <w:right w:val="single" w:sz="4" w:space="0" w:color="auto"/>
            </w:tcBorders>
            <w:vAlign w:val="bottom"/>
            <w:hideMark/>
          </w:tcPr>
          <w:p w:rsidR="00C92ED8" w:rsidRPr="00C92ED8" w:rsidRDefault="00C92ED8">
            <w:pPr>
              <w:spacing w:line="360" w:lineRule="auto"/>
              <w:jc w:val="center"/>
              <w:rPr>
                <w:sz w:val="16"/>
                <w:szCs w:val="16"/>
                <w:lang w:eastAsia="en-US"/>
              </w:rPr>
            </w:pPr>
            <w:r w:rsidRPr="00C92ED8">
              <w:rPr>
                <w:sz w:val="16"/>
                <w:szCs w:val="16"/>
              </w:rPr>
              <w:t>100,0</w:t>
            </w:r>
          </w:p>
        </w:tc>
      </w:tr>
      <w:tr w:rsidR="00C92ED8" w:rsidRPr="00C92ED8" w:rsidTr="00C92ED8">
        <w:trPr>
          <w:trHeight w:val="1036"/>
        </w:trPr>
        <w:tc>
          <w:tcPr>
            <w:tcW w:w="715" w:type="dxa"/>
            <w:tcBorders>
              <w:top w:val="single" w:sz="4" w:space="0" w:color="auto"/>
              <w:left w:val="single" w:sz="4" w:space="0" w:color="auto"/>
              <w:bottom w:val="single" w:sz="4" w:space="0" w:color="auto"/>
              <w:right w:val="single" w:sz="4" w:space="0" w:color="auto"/>
            </w:tcBorders>
            <w:vAlign w:val="center"/>
            <w:hideMark/>
          </w:tcPr>
          <w:p w:rsidR="00C92ED8" w:rsidRPr="00C92ED8" w:rsidRDefault="00C92ED8">
            <w:pPr>
              <w:pStyle w:val="af2"/>
              <w:spacing w:line="360" w:lineRule="auto"/>
              <w:rPr>
                <w:bCs/>
                <w:sz w:val="16"/>
                <w:szCs w:val="16"/>
              </w:rPr>
            </w:pPr>
            <w:r w:rsidRPr="00C92ED8">
              <w:rPr>
                <w:bCs/>
                <w:sz w:val="16"/>
                <w:szCs w:val="16"/>
              </w:rPr>
              <w:t>4</w:t>
            </w:r>
          </w:p>
        </w:tc>
        <w:tc>
          <w:tcPr>
            <w:tcW w:w="5853" w:type="dxa"/>
            <w:tcBorders>
              <w:top w:val="single" w:sz="4" w:space="0" w:color="auto"/>
              <w:left w:val="single" w:sz="4" w:space="0" w:color="auto"/>
              <w:bottom w:val="single" w:sz="4" w:space="0" w:color="auto"/>
              <w:right w:val="single" w:sz="4" w:space="0" w:color="auto"/>
            </w:tcBorders>
            <w:hideMark/>
          </w:tcPr>
          <w:p w:rsidR="00C92ED8" w:rsidRPr="00C92ED8" w:rsidRDefault="00C92ED8">
            <w:pPr>
              <w:spacing w:after="200" w:line="360" w:lineRule="auto"/>
              <w:rPr>
                <w:sz w:val="16"/>
                <w:szCs w:val="16"/>
                <w:lang w:eastAsia="en-US"/>
              </w:rPr>
            </w:pPr>
            <w:r w:rsidRPr="00C92ED8">
              <w:rPr>
                <w:sz w:val="16"/>
                <w:szCs w:val="16"/>
              </w:rPr>
              <w:t>Муниципальная программа "Развитие сельского хозяйства на территории сельского поселения Чёрновка муниципального района Кинель-Черкасский Самарской области на 2019-2030 годы"</w:t>
            </w:r>
          </w:p>
        </w:tc>
        <w:tc>
          <w:tcPr>
            <w:tcW w:w="1500" w:type="dxa"/>
            <w:tcBorders>
              <w:top w:val="single" w:sz="4" w:space="0" w:color="auto"/>
              <w:left w:val="single" w:sz="4" w:space="0" w:color="auto"/>
              <w:bottom w:val="single" w:sz="4" w:space="0" w:color="auto"/>
              <w:right w:val="single" w:sz="4" w:space="0" w:color="auto"/>
            </w:tcBorders>
            <w:vAlign w:val="bottom"/>
            <w:hideMark/>
          </w:tcPr>
          <w:p w:rsidR="00C92ED8" w:rsidRPr="00C92ED8" w:rsidRDefault="00C92ED8">
            <w:pPr>
              <w:spacing w:line="360" w:lineRule="auto"/>
              <w:jc w:val="center"/>
              <w:rPr>
                <w:sz w:val="16"/>
                <w:szCs w:val="16"/>
                <w:lang w:eastAsia="en-US"/>
              </w:rPr>
            </w:pPr>
            <w:r w:rsidRPr="00C92ED8">
              <w:rPr>
                <w:sz w:val="16"/>
                <w:szCs w:val="16"/>
              </w:rPr>
              <w:t>54,8</w:t>
            </w:r>
          </w:p>
        </w:tc>
        <w:tc>
          <w:tcPr>
            <w:tcW w:w="1351" w:type="dxa"/>
            <w:tcBorders>
              <w:top w:val="single" w:sz="4" w:space="0" w:color="auto"/>
              <w:left w:val="single" w:sz="4" w:space="0" w:color="auto"/>
              <w:bottom w:val="single" w:sz="4" w:space="0" w:color="auto"/>
              <w:right w:val="single" w:sz="4" w:space="0" w:color="auto"/>
            </w:tcBorders>
            <w:vAlign w:val="bottom"/>
            <w:hideMark/>
          </w:tcPr>
          <w:p w:rsidR="00C92ED8" w:rsidRPr="00C92ED8" w:rsidRDefault="00C92ED8">
            <w:pPr>
              <w:spacing w:line="360" w:lineRule="auto"/>
              <w:jc w:val="center"/>
              <w:rPr>
                <w:sz w:val="16"/>
                <w:szCs w:val="16"/>
                <w:lang w:eastAsia="en-US"/>
              </w:rPr>
            </w:pPr>
            <w:r w:rsidRPr="00C92ED8">
              <w:rPr>
                <w:sz w:val="16"/>
                <w:szCs w:val="16"/>
              </w:rPr>
              <w:t>54,8</w:t>
            </w:r>
          </w:p>
        </w:tc>
        <w:tc>
          <w:tcPr>
            <w:tcW w:w="900" w:type="dxa"/>
            <w:tcBorders>
              <w:top w:val="single" w:sz="4" w:space="0" w:color="auto"/>
              <w:left w:val="single" w:sz="4" w:space="0" w:color="auto"/>
              <w:bottom w:val="single" w:sz="4" w:space="0" w:color="auto"/>
              <w:right w:val="single" w:sz="4" w:space="0" w:color="auto"/>
            </w:tcBorders>
            <w:vAlign w:val="bottom"/>
            <w:hideMark/>
          </w:tcPr>
          <w:p w:rsidR="00C92ED8" w:rsidRPr="00C92ED8" w:rsidRDefault="00C92ED8">
            <w:pPr>
              <w:spacing w:line="360" w:lineRule="auto"/>
              <w:jc w:val="center"/>
              <w:rPr>
                <w:sz w:val="16"/>
                <w:szCs w:val="16"/>
                <w:lang w:eastAsia="en-US"/>
              </w:rPr>
            </w:pPr>
            <w:r w:rsidRPr="00C92ED8">
              <w:rPr>
                <w:sz w:val="16"/>
                <w:szCs w:val="16"/>
              </w:rPr>
              <w:t>100,0</w:t>
            </w:r>
          </w:p>
        </w:tc>
      </w:tr>
      <w:tr w:rsidR="00C92ED8" w:rsidRPr="00C92ED8" w:rsidTr="00C92ED8">
        <w:trPr>
          <w:trHeight w:val="993"/>
        </w:trPr>
        <w:tc>
          <w:tcPr>
            <w:tcW w:w="715" w:type="dxa"/>
            <w:tcBorders>
              <w:top w:val="single" w:sz="4" w:space="0" w:color="auto"/>
              <w:left w:val="single" w:sz="4" w:space="0" w:color="auto"/>
              <w:bottom w:val="single" w:sz="4" w:space="0" w:color="auto"/>
              <w:right w:val="single" w:sz="4" w:space="0" w:color="auto"/>
            </w:tcBorders>
            <w:vAlign w:val="center"/>
            <w:hideMark/>
          </w:tcPr>
          <w:p w:rsidR="00C92ED8" w:rsidRPr="00C92ED8" w:rsidRDefault="00C92ED8">
            <w:pPr>
              <w:pStyle w:val="af2"/>
              <w:spacing w:line="360" w:lineRule="auto"/>
              <w:rPr>
                <w:bCs/>
                <w:sz w:val="16"/>
                <w:szCs w:val="16"/>
              </w:rPr>
            </w:pPr>
            <w:r w:rsidRPr="00C92ED8">
              <w:rPr>
                <w:bCs/>
                <w:sz w:val="16"/>
                <w:szCs w:val="16"/>
              </w:rPr>
              <w:t>5</w:t>
            </w:r>
          </w:p>
        </w:tc>
        <w:tc>
          <w:tcPr>
            <w:tcW w:w="5853" w:type="dxa"/>
            <w:tcBorders>
              <w:top w:val="single" w:sz="4" w:space="0" w:color="auto"/>
              <w:left w:val="single" w:sz="4" w:space="0" w:color="auto"/>
              <w:bottom w:val="single" w:sz="4" w:space="0" w:color="auto"/>
              <w:right w:val="single" w:sz="4" w:space="0" w:color="auto"/>
            </w:tcBorders>
            <w:hideMark/>
          </w:tcPr>
          <w:p w:rsidR="00C92ED8" w:rsidRPr="00C92ED8" w:rsidRDefault="00C92ED8">
            <w:pPr>
              <w:spacing w:after="200" w:line="360" w:lineRule="auto"/>
              <w:rPr>
                <w:sz w:val="16"/>
                <w:szCs w:val="16"/>
                <w:lang w:eastAsia="en-US"/>
              </w:rPr>
            </w:pPr>
            <w:r w:rsidRPr="00C92ED8">
              <w:rPr>
                <w:sz w:val="16"/>
                <w:szCs w:val="16"/>
              </w:rPr>
              <w:t>Муниципальная программа "Дорожная деятельность в сельском поселении Чёрновка муниципального района Кинель-Черкасский Самарской области" на 2019-2027 годы</w:t>
            </w:r>
          </w:p>
        </w:tc>
        <w:tc>
          <w:tcPr>
            <w:tcW w:w="1500" w:type="dxa"/>
            <w:tcBorders>
              <w:top w:val="single" w:sz="4" w:space="0" w:color="auto"/>
              <w:left w:val="single" w:sz="4" w:space="0" w:color="auto"/>
              <w:bottom w:val="single" w:sz="4" w:space="0" w:color="auto"/>
              <w:right w:val="single" w:sz="4" w:space="0" w:color="auto"/>
            </w:tcBorders>
            <w:vAlign w:val="bottom"/>
            <w:hideMark/>
          </w:tcPr>
          <w:p w:rsidR="00C92ED8" w:rsidRPr="00C92ED8" w:rsidRDefault="00C92ED8">
            <w:pPr>
              <w:spacing w:line="360" w:lineRule="auto"/>
              <w:jc w:val="center"/>
              <w:rPr>
                <w:sz w:val="16"/>
                <w:szCs w:val="16"/>
                <w:lang w:eastAsia="en-US"/>
              </w:rPr>
            </w:pPr>
            <w:r w:rsidRPr="00C92ED8">
              <w:rPr>
                <w:sz w:val="16"/>
                <w:szCs w:val="16"/>
              </w:rPr>
              <w:t>9350,8</w:t>
            </w:r>
          </w:p>
        </w:tc>
        <w:tc>
          <w:tcPr>
            <w:tcW w:w="1351" w:type="dxa"/>
            <w:tcBorders>
              <w:top w:val="single" w:sz="4" w:space="0" w:color="auto"/>
              <w:left w:val="single" w:sz="4" w:space="0" w:color="auto"/>
              <w:bottom w:val="single" w:sz="4" w:space="0" w:color="auto"/>
              <w:right w:val="single" w:sz="4" w:space="0" w:color="auto"/>
            </w:tcBorders>
            <w:vAlign w:val="bottom"/>
            <w:hideMark/>
          </w:tcPr>
          <w:p w:rsidR="00C92ED8" w:rsidRPr="00C92ED8" w:rsidRDefault="00C92ED8">
            <w:pPr>
              <w:spacing w:line="360" w:lineRule="auto"/>
              <w:jc w:val="center"/>
              <w:rPr>
                <w:sz w:val="16"/>
                <w:szCs w:val="16"/>
                <w:lang w:eastAsia="en-US"/>
              </w:rPr>
            </w:pPr>
            <w:r w:rsidRPr="00C92ED8">
              <w:rPr>
                <w:sz w:val="16"/>
                <w:szCs w:val="16"/>
              </w:rPr>
              <w:t>9150,4</w:t>
            </w:r>
          </w:p>
        </w:tc>
        <w:tc>
          <w:tcPr>
            <w:tcW w:w="900" w:type="dxa"/>
            <w:tcBorders>
              <w:top w:val="single" w:sz="4" w:space="0" w:color="auto"/>
              <w:left w:val="single" w:sz="4" w:space="0" w:color="auto"/>
              <w:bottom w:val="single" w:sz="4" w:space="0" w:color="auto"/>
              <w:right w:val="single" w:sz="4" w:space="0" w:color="auto"/>
            </w:tcBorders>
            <w:vAlign w:val="bottom"/>
            <w:hideMark/>
          </w:tcPr>
          <w:p w:rsidR="00C92ED8" w:rsidRPr="00C92ED8" w:rsidRDefault="00C92ED8">
            <w:pPr>
              <w:spacing w:line="360" w:lineRule="auto"/>
              <w:jc w:val="center"/>
              <w:rPr>
                <w:sz w:val="16"/>
                <w:szCs w:val="16"/>
                <w:lang w:eastAsia="en-US"/>
              </w:rPr>
            </w:pPr>
            <w:r w:rsidRPr="00C92ED8">
              <w:rPr>
                <w:sz w:val="16"/>
                <w:szCs w:val="16"/>
              </w:rPr>
              <w:t>97,9</w:t>
            </w:r>
          </w:p>
        </w:tc>
      </w:tr>
      <w:tr w:rsidR="00C92ED8" w:rsidRPr="00C92ED8" w:rsidTr="00C92ED8">
        <w:trPr>
          <w:trHeight w:val="1249"/>
        </w:trPr>
        <w:tc>
          <w:tcPr>
            <w:tcW w:w="715" w:type="dxa"/>
            <w:tcBorders>
              <w:top w:val="single" w:sz="4" w:space="0" w:color="auto"/>
              <w:left w:val="single" w:sz="4" w:space="0" w:color="auto"/>
              <w:bottom w:val="single" w:sz="4" w:space="0" w:color="auto"/>
              <w:right w:val="single" w:sz="4" w:space="0" w:color="auto"/>
            </w:tcBorders>
            <w:vAlign w:val="center"/>
            <w:hideMark/>
          </w:tcPr>
          <w:p w:rsidR="00C92ED8" w:rsidRPr="00C92ED8" w:rsidRDefault="00C92ED8">
            <w:pPr>
              <w:pStyle w:val="af2"/>
              <w:spacing w:line="360" w:lineRule="auto"/>
              <w:rPr>
                <w:bCs/>
                <w:sz w:val="16"/>
                <w:szCs w:val="16"/>
              </w:rPr>
            </w:pPr>
            <w:r w:rsidRPr="00C92ED8">
              <w:rPr>
                <w:bCs/>
                <w:sz w:val="16"/>
                <w:szCs w:val="16"/>
              </w:rPr>
              <w:t>6</w:t>
            </w:r>
          </w:p>
        </w:tc>
        <w:tc>
          <w:tcPr>
            <w:tcW w:w="5853" w:type="dxa"/>
            <w:tcBorders>
              <w:top w:val="single" w:sz="4" w:space="0" w:color="auto"/>
              <w:left w:val="single" w:sz="4" w:space="0" w:color="auto"/>
              <w:bottom w:val="single" w:sz="4" w:space="0" w:color="auto"/>
              <w:right w:val="single" w:sz="4" w:space="0" w:color="auto"/>
            </w:tcBorders>
            <w:hideMark/>
          </w:tcPr>
          <w:p w:rsidR="00C92ED8" w:rsidRPr="00C92ED8" w:rsidRDefault="00C92ED8">
            <w:pPr>
              <w:spacing w:after="200" w:line="360" w:lineRule="auto"/>
              <w:rPr>
                <w:sz w:val="16"/>
                <w:szCs w:val="16"/>
                <w:lang w:eastAsia="en-US"/>
              </w:rPr>
            </w:pPr>
            <w:r w:rsidRPr="00C92ED8">
              <w:rPr>
                <w:sz w:val="16"/>
                <w:szCs w:val="16"/>
              </w:rPr>
              <w:t>Муниципальная программа "Комплексное развитие систем ЖКХ в сельском поселении Чёрновка муниципального района Кинель-Черкасский Самарской области" на 2019-2030 годы</w:t>
            </w:r>
          </w:p>
        </w:tc>
        <w:tc>
          <w:tcPr>
            <w:tcW w:w="1500" w:type="dxa"/>
            <w:tcBorders>
              <w:top w:val="single" w:sz="4" w:space="0" w:color="auto"/>
              <w:left w:val="single" w:sz="4" w:space="0" w:color="auto"/>
              <w:bottom w:val="single" w:sz="4" w:space="0" w:color="auto"/>
              <w:right w:val="single" w:sz="4" w:space="0" w:color="auto"/>
            </w:tcBorders>
            <w:vAlign w:val="bottom"/>
            <w:hideMark/>
          </w:tcPr>
          <w:p w:rsidR="00C92ED8" w:rsidRPr="00C92ED8" w:rsidRDefault="00C92ED8">
            <w:pPr>
              <w:spacing w:line="360" w:lineRule="auto"/>
              <w:jc w:val="center"/>
              <w:rPr>
                <w:sz w:val="16"/>
                <w:szCs w:val="16"/>
                <w:lang w:eastAsia="en-US"/>
              </w:rPr>
            </w:pPr>
            <w:r w:rsidRPr="00C92ED8">
              <w:rPr>
                <w:sz w:val="16"/>
                <w:szCs w:val="16"/>
              </w:rPr>
              <w:t>513,8</w:t>
            </w:r>
          </w:p>
        </w:tc>
        <w:tc>
          <w:tcPr>
            <w:tcW w:w="1351" w:type="dxa"/>
            <w:tcBorders>
              <w:top w:val="single" w:sz="4" w:space="0" w:color="auto"/>
              <w:left w:val="single" w:sz="4" w:space="0" w:color="auto"/>
              <w:bottom w:val="single" w:sz="4" w:space="0" w:color="auto"/>
              <w:right w:val="single" w:sz="4" w:space="0" w:color="auto"/>
            </w:tcBorders>
            <w:vAlign w:val="bottom"/>
            <w:hideMark/>
          </w:tcPr>
          <w:p w:rsidR="00C92ED8" w:rsidRPr="00C92ED8" w:rsidRDefault="00C92ED8">
            <w:pPr>
              <w:spacing w:line="360" w:lineRule="auto"/>
              <w:jc w:val="center"/>
              <w:rPr>
                <w:sz w:val="16"/>
                <w:szCs w:val="16"/>
                <w:lang w:eastAsia="en-US"/>
              </w:rPr>
            </w:pPr>
            <w:r w:rsidRPr="00C92ED8">
              <w:rPr>
                <w:sz w:val="16"/>
                <w:szCs w:val="16"/>
              </w:rPr>
              <w:t>413,8</w:t>
            </w:r>
          </w:p>
        </w:tc>
        <w:tc>
          <w:tcPr>
            <w:tcW w:w="900" w:type="dxa"/>
            <w:tcBorders>
              <w:top w:val="single" w:sz="4" w:space="0" w:color="auto"/>
              <w:left w:val="single" w:sz="4" w:space="0" w:color="auto"/>
              <w:bottom w:val="single" w:sz="4" w:space="0" w:color="auto"/>
              <w:right w:val="single" w:sz="4" w:space="0" w:color="auto"/>
            </w:tcBorders>
            <w:vAlign w:val="bottom"/>
            <w:hideMark/>
          </w:tcPr>
          <w:p w:rsidR="00C92ED8" w:rsidRPr="00C92ED8" w:rsidRDefault="00C92ED8">
            <w:pPr>
              <w:spacing w:line="360" w:lineRule="auto"/>
              <w:jc w:val="center"/>
              <w:rPr>
                <w:sz w:val="16"/>
                <w:szCs w:val="16"/>
                <w:lang w:eastAsia="en-US"/>
              </w:rPr>
            </w:pPr>
            <w:r w:rsidRPr="00C92ED8">
              <w:rPr>
                <w:sz w:val="16"/>
                <w:szCs w:val="16"/>
              </w:rPr>
              <w:t>80,5</w:t>
            </w:r>
          </w:p>
        </w:tc>
      </w:tr>
      <w:tr w:rsidR="00C92ED8" w:rsidRPr="00C92ED8" w:rsidTr="00C92ED8">
        <w:trPr>
          <w:trHeight w:val="978"/>
        </w:trPr>
        <w:tc>
          <w:tcPr>
            <w:tcW w:w="715" w:type="dxa"/>
            <w:tcBorders>
              <w:top w:val="single" w:sz="4" w:space="0" w:color="auto"/>
              <w:left w:val="single" w:sz="4" w:space="0" w:color="auto"/>
              <w:bottom w:val="single" w:sz="4" w:space="0" w:color="auto"/>
              <w:right w:val="single" w:sz="4" w:space="0" w:color="auto"/>
            </w:tcBorders>
            <w:vAlign w:val="center"/>
            <w:hideMark/>
          </w:tcPr>
          <w:p w:rsidR="00C92ED8" w:rsidRPr="00C92ED8" w:rsidRDefault="00C92ED8">
            <w:pPr>
              <w:pStyle w:val="af2"/>
              <w:spacing w:line="360" w:lineRule="auto"/>
              <w:rPr>
                <w:bCs/>
                <w:sz w:val="16"/>
                <w:szCs w:val="16"/>
              </w:rPr>
            </w:pPr>
            <w:r w:rsidRPr="00C92ED8">
              <w:rPr>
                <w:bCs/>
                <w:sz w:val="16"/>
                <w:szCs w:val="16"/>
              </w:rPr>
              <w:t>7</w:t>
            </w:r>
          </w:p>
        </w:tc>
        <w:tc>
          <w:tcPr>
            <w:tcW w:w="5853" w:type="dxa"/>
            <w:tcBorders>
              <w:top w:val="single" w:sz="4" w:space="0" w:color="auto"/>
              <w:left w:val="single" w:sz="4" w:space="0" w:color="auto"/>
              <w:bottom w:val="single" w:sz="4" w:space="0" w:color="auto"/>
              <w:right w:val="single" w:sz="4" w:space="0" w:color="auto"/>
            </w:tcBorders>
            <w:hideMark/>
          </w:tcPr>
          <w:p w:rsidR="00C92ED8" w:rsidRPr="00C92ED8" w:rsidRDefault="00C92ED8">
            <w:pPr>
              <w:spacing w:after="200" w:line="360" w:lineRule="auto"/>
              <w:rPr>
                <w:sz w:val="16"/>
                <w:szCs w:val="16"/>
                <w:lang w:eastAsia="en-US"/>
              </w:rPr>
            </w:pPr>
            <w:r w:rsidRPr="00C92ED8">
              <w:rPr>
                <w:sz w:val="16"/>
                <w:szCs w:val="16"/>
              </w:rPr>
              <w:t>Муниципальная программа "Благоустройство сельского поселения Черновка муниципального района Кинель-Черкасский Самарской области" на 2019-2030 годы</w:t>
            </w:r>
          </w:p>
        </w:tc>
        <w:tc>
          <w:tcPr>
            <w:tcW w:w="1500" w:type="dxa"/>
            <w:tcBorders>
              <w:top w:val="single" w:sz="4" w:space="0" w:color="auto"/>
              <w:left w:val="single" w:sz="4" w:space="0" w:color="auto"/>
              <w:bottom w:val="single" w:sz="4" w:space="0" w:color="auto"/>
              <w:right w:val="single" w:sz="4" w:space="0" w:color="auto"/>
            </w:tcBorders>
            <w:vAlign w:val="bottom"/>
            <w:hideMark/>
          </w:tcPr>
          <w:p w:rsidR="00C92ED8" w:rsidRPr="00C92ED8" w:rsidRDefault="00C92ED8">
            <w:pPr>
              <w:spacing w:line="360" w:lineRule="auto"/>
              <w:jc w:val="center"/>
              <w:rPr>
                <w:sz w:val="16"/>
                <w:szCs w:val="16"/>
                <w:lang w:eastAsia="en-US"/>
              </w:rPr>
            </w:pPr>
            <w:r w:rsidRPr="00C92ED8">
              <w:rPr>
                <w:sz w:val="16"/>
                <w:szCs w:val="16"/>
              </w:rPr>
              <w:t>110,8</w:t>
            </w:r>
          </w:p>
        </w:tc>
        <w:tc>
          <w:tcPr>
            <w:tcW w:w="1351" w:type="dxa"/>
            <w:tcBorders>
              <w:top w:val="single" w:sz="4" w:space="0" w:color="auto"/>
              <w:left w:val="single" w:sz="4" w:space="0" w:color="auto"/>
              <w:bottom w:val="single" w:sz="4" w:space="0" w:color="auto"/>
              <w:right w:val="single" w:sz="4" w:space="0" w:color="auto"/>
            </w:tcBorders>
            <w:vAlign w:val="bottom"/>
            <w:hideMark/>
          </w:tcPr>
          <w:p w:rsidR="00C92ED8" w:rsidRPr="00C92ED8" w:rsidRDefault="00C92ED8">
            <w:pPr>
              <w:spacing w:line="360" w:lineRule="auto"/>
              <w:jc w:val="center"/>
              <w:rPr>
                <w:sz w:val="16"/>
                <w:szCs w:val="16"/>
                <w:lang w:eastAsia="en-US"/>
              </w:rPr>
            </w:pPr>
            <w:r w:rsidRPr="00C92ED8">
              <w:rPr>
                <w:sz w:val="16"/>
                <w:szCs w:val="16"/>
              </w:rPr>
              <w:t>100,2</w:t>
            </w:r>
          </w:p>
        </w:tc>
        <w:tc>
          <w:tcPr>
            <w:tcW w:w="900" w:type="dxa"/>
            <w:tcBorders>
              <w:top w:val="single" w:sz="4" w:space="0" w:color="auto"/>
              <w:left w:val="single" w:sz="4" w:space="0" w:color="auto"/>
              <w:bottom w:val="single" w:sz="4" w:space="0" w:color="auto"/>
              <w:right w:val="single" w:sz="4" w:space="0" w:color="auto"/>
            </w:tcBorders>
            <w:vAlign w:val="bottom"/>
            <w:hideMark/>
          </w:tcPr>
          <w:p w:rsidR="00C92ED8" w:rsidRPr="00C92ED8" w:rsidRDefault="00C92ED8">
            <w:pPr>
              <w:spacing w:line="360" w:lineRule="auto"/>
              <w:jc w:val="center"/>
              <w:rPr>
                <w:sz w:val="16"/>
                <w:szCs w:val="16"/>
                <w:lang w:eastAsia="en-US"/>
              </w:rPr>
            </w:pPr>
            <w:r w:rsidRPr="00C92ED8">
              <w:rPr>
                <w:sz w:val="16"/>
                <w:szCs w:val="16"/>
              </w:rPr>
              <w:t>90,4</w:t>
            </w:r>
          </w:p>
        </w:tc>
      </w:tr>
      <w:tr w:rsidR="00C92ED8" w:rsidRPr="00C92ED8" w:rsidTr="00C92ED8">
        <w:trPr>
          <w:trHeight w:val="278"/>
        </w:trPr>
        <w:tc>
          <w:tcPr>
            <w:tcW w:w="715" w:type="dxa"/>
            <w:tcBorders>
              <w:top w:val="single" w:sz="4" w:space="0" w:color="auto"/>
              <w:left w:val="single" w:sz="4" w:space="0" w:color="auto"/>
              <w:bottom w:val="single" w:sz="4" w:space="0" w:color="auto"/>
              <w:right w:val="single" w:sz="4" w:space="0" w:color="auto"/>
            </w:tcBorders>
            <w:hideMark/>
          </w:tcPr>
          <w:p w:rsidR="00C92ED8" w:rsidRPr="00C92ED8" w:rsidRDefault="00C92ED8">
            <w:pPr>
              <w:pStyle w:val="af2"/>
              <w:spacing w:line="360" w:lineRule="auto"/>
              <w:rPr>
                <w:bCs/>
                <w:sz w:val="16"/>
                <w:szCs w:val="16"/>
              </w:rPr>
            </w:pPr>
            <w:r w:rsidRPr="00C92ED8">
              <w:rPr>
                <w:bCs/>
                <w:sz w:val="16"/>
                <w:szCs w:val="16"/>
              </w:rPr>
              <w:t>8</w:t>
            </w:r>
          </w:p>
        </w:tc>
        <w:tc>
          <w:tcPr>
            <w:tcW w:w="5853" w:type="dxa"/>
            <w:tcBorders>
              <w:top w:val="single" w:sz="4" w:space="0" w:color="auto"/>
              <w:left w:val="single" w:sz="4" w:space="0" w:color="auto"/>
              <w:bottom w:val="single" w:sz="4" w:space="0" w:color="auto"/>
              <w:right w:val="single" w:sz="4" w:space="0" w:color="auto"/>
            </w:tcBorders>
            <w:hideMark/>
          </w:tcPr>
          <w:p w:rsidR="00C92ED8" w:rsidRPr="00C92ED8" w:rsidRDefault="00C92ED8">
            <w:pPr>
              <w:spacing w:after="200" w:line="360" w:lineRule="auto"/>
              <w:rPr>
                <w:sz w:val="16"/>
                <w:szCs w:val="16"/>
                <w:lang w:eastAsia="en-US"/>
              </w:rPr>
            </w:pPr>
            <w:r w:rsidRPr="00C92ED8">
              <w:rPr>
                <w:sz w:val="16"/>
                <w:szCs w:val="16"/>
              </w:rPr>
              <w:t>Муниципальная программа "Развитие культуры, молодежной политики и спорта на территории сельского поселения Черновка муниципального района Кинель-Черкасский Самарской области" на 2019-2030годы</w:t>
            </w:r>
          </w:p>
        </w:tc>
        <w:tc>
          <w:tcPr>
            <w:tcW w:w="1500" w:type="dxa"/>
            <w:tcBorders>
              <w:top w:val="single" w:sz="4" w:space="0" w:color="auto"/>
              <w:left w:val="single" w:sz="4" w:space="0" w:color="auto"/>
              <w:bottom w:val="single" w:sz="4" w:space="0" w:color="auto"/>
              <w:right w:val="single" w:sz="4" w:space="0" w:color="auto"/>
            </w:tcBorders>
            <w:vAlign w:val="bottom"/>
            <w:hideMark/>
          </w:tcPr>
          <w:p w:rsidR="00C92ED8" w:rsidRPr="00C92ED8" w:rsidRDefault="00C92ED8">
            <w:pPr>
              <w:spacing w:line="360" w:lineRule="auto"/>
              <w:jc w:val="center"/>
              <w:rPr>
                <w:sz w:val="16"/>
                <w:szCs w:val="16"/>
                <w:lang w:eastAsia="en-US"/>
              </w:rPr>
            </w:pPr>
            <w:r w:rsidRPr="00C92ED8">
              <w:rPr>
                <w:sz w:val="16"/>
                <w:szCs w:val="16"/>
              </w:rPr>
              <w:t>32684,5</w:t>
            </w:r>
          </w:p>
        </w:tc>
        <w:tc>
          <w:tcPr>
            <w:tcW w:w="1351" w:type="dxa"/>
            <w:tcBorders>
              <w:top w:val="single" w:sz="4" w:space="0" w:color="auto"/>
              <w:left w:val="single" w:sz="4" w:space="0" w:color="auto"/>
              <w:bottom w:val="single" w:sz="4" w:space="0" w:color="auto"/>
              <w:right w:val="single" w:sz="4" w:space="0" w:color="auto"/>
            </w:tcBorders>
            <w:vAlign w:val="bottom"/>
            <w:hideMark/>
          </w:tcPr>
          <w:p w:rsidR="00C92ED8" w:rsidRPr="00C92ED8" w:rsidRDefault="00C92ED8">
            <w:pPr>
              <w:spacing w:line="360" w:lineRule="auto"/>
              <w:jc w:val="center"/>
              <w:rPr>
                <w:sz w:val="16"/>
                <w:szCs w:val="16"/>
                <w:lang w:eastAsia="en-US"/>
              </w:rPr>
            </w:pPr>
            <w:r w:rsidRPr="00C92ED8">
              <w:rPr>
                <w:sz w:val="16"/>
                <w:szCs w:val="16"/>
              </w:rPr>
              <w:t>32654,6</w:t>
            </w:r>
          </w:p>
        </w:tc>
        <w:tc>
          <w:tcPr>
            <w:tcW w:w="900" w:type="dxa"/>
            <w:tcBorders>
              <w:top w:val="single" w:sz="4" w:space="0" w:color="auto"/>
              <w:left w:val="single" w:sz="4" w:space="0" w:color="auto"/>
              <w:bottom w:val="single" w:sz="4" w:space="0" w:color="auto"/>
              <w:right w:val="single" w:sz="4" w:space="0" w:color="auto"/>
            </w:tcBorders>
            <w:vAlign w:val="bottom"/>
            <w:hideMark/>
          </w:tcPr>
          <w:p w:rsidR="00C92ED8" w:rsidRPr="00C92ED8" w:rsidRDefault="00C92ED8">
            <w:pPr>
              <w:spacing w:line="360" w:lineRule="auto"/>
              <w:jc w:val="center"/>
              <w:rPr>
                <w:sz w:val="16"/>
                <w:szCs w:val="16"/>
                <w:lang w:eastAsia="en-US"/>
              </w:rPr>
            </w:pPr>
            <w:r w:rsidRPr="00C92ED8">
              <w:rPr>
                <w:sz w:val="16"/>
                <w:szCs w:val="16"/>
              </w:rPr>
              <w:t>100,0</w:t>
            </w:r>
          </w:p>
        </w:tc>
      </w:tr>
      <w:tr w:rsidR="00C92ED8" w:rsidRPr="00C92ED8" w:rsidTr="00C92ED8">
        <w:trPr>
          <w:trHeight w:val="271"/>
        </w:trPr>
        <w:tc>
          <w:tcPr>
            <w:tcW w:w="715" w:type="dxa"/>
            <w:tcBorders>
              <w:top w:val="single" w:sz="4" w:space="0" w:color="auto"/>
              <w:left w:val="single" w:sz="4" w:space="0" w:color="auto"/>
              <w:bottom w:val="single" w:sz="4" w:space="0" w:color="auto"/>
              <w:right w:val="single" w:sz="4" w:space="0" w:color="auto"/>
            </w:tcBorders>
          </w:tcPr>
          <w:p w:rsidR="00C92ED8" w:rsidRPr="00C92ED8" w:rsidRDefault="00C92ED8">
            <w:pPr>
              <w:pStyle w:val="af2"/>
              <w:spacing w:line="360" w:lineRule="auto"/>
              <w:rPr>
                <w:bCs/>
                <w:sz w:val="16"/>
                <w:szCs w:val="16"/>
              </w:rPr>
            </w:pPr>
          </w:p>
        </w:tc>
        <w:tc>
          <w:tcPr>
            <w:tcW w:w="5853" w:type="dxa"/>
            <w:tcBorders>
              <w:top w:val="single" w:sz="4" w:space="0" w:color="auto"/>
              <w:left w:val="single" w:sz="4" w:space="0" w:color="auto"/>
              <w:bottom w:val="single" w:sz="4" w:space="0" w:color="auto"/>
              <w:right w:val="single" w:sz="4" w:space="0" w:color="auto"/>
            </w:tcBorders>
            <w:hideMark/>
          </w:tcPr>
          <w:p w:rsidR="00C92ED8" w:rsidRPr="00C92ED8" w:rsidRDefault="00C92ED8">
            <w:pPr>
              <w:pStyle w:val="af2"/>
              <w:spacing w:line="360" w:lineRule="auto"/>
              <w:jc w:val="right"/>
              <w:rPr>
                <w:b/>
                <w:bCs/>
                <w:sz w:val="16"/>
                <w:szCs w:val="16"/>
              </w:rPr>
            </w:pPr>
            <w:r w:rsidRPr="00C92ED8">
              <w:rPr>
                <w:b/>
                <w:bCs/>
                <w:sz w:val="16"/>
                <w:szCs w:val="16"/>
              </w:rPr>
              <w:t>ИТОГО</w:t>
            </w:r>
          </w:p>
        </w:tc>
        <w:tc>
          <w:tcPr>
            <w:tcW w:w="1500" w:type="dxa"/>
            <w:tcBorders>
              <w:top w:val="single" w:sz="4" w:space="0" w:color="auto"/>
              <w:left w:val="single" w:sz="4" w:space="0" w:color="auto"/>
              <w:bottom w:val="single" w:sz="4" w:space="0" w:color="auto"/>
              <w:right w:val="single" w:sz="4" w:space="0" w:color="auto"/>
            </w:tcBorders>
            <w:vAlign w:val="bottom"/>
            <w:hideMark/>
          </w:tcPr>
          <w:p w:rsidR="00C92ED8" w:rsidRPr="00C92ED8" w:rsidRDefault="00C92ED8">
            <w:pPr>
              <w:spacing w:line="360" w:lineRule="auto"/>
              <w:jc w:val="center"/>
              <w:rPr>
                <w:b/>
                <w:sz w:val="16"/>
                <w:szCs w:val="16"/>
                <w:lang w:eastAsia="en-US"/>
              </w:rPr>
            </w:pPr>
            <w:r w:rsidRPr="00C92ED8">
              <w:rPr>
                <w:b/>
                <w:sz w:val="16"/>
                <w:szCs w:val="16"/>
              </w:rPr>
              <w:t>47034,9</w:t>
            </w:r>
          </w:p>
        </w:tc>
        <w:tc>
          <w:tcPr>
            <w:tcW w:w="1351" w:type="dxa"/>
            <w:tcBorders>
              <w:top w:val="single" w:sz="4" w:space="0" w:color="auto"/>
              <w:left w:val="single" w:sz="4" w:space="0" w:color="auto"/>
              <w:bottom w:val="single" w:sz="4" w:space="0" w:color="auto"/>
              <w:right w:val="single" w:sz="4" w:space="0" w:color="auto"/>
            </w:tcBorders>
            <w:vAlign w:val="bottom"/>
            <w:hideMark/>
          </w:tcPr>
          <w:p w:rsidR="00C92ED8" w:rsidRPr="00C92ED8" w:rsidRDefault="00C92ED8">
            <w:pPr>
              <w:spacing w:line="360" w:lineRule="auto"/>
              <w:jc w:val="center"/>
              <w:rPr>
                <w:b/>
                <w:sz w:val="16"/>
                <w:szCs w:val="16"/>
                <w:lang w:eastAsia="en-US"/>
              </w:rPr>
            </w:pPr>
            <w:r w:rsidRPr="00C92ED8">
              <w:rPr>
                <w:b/>
                <w:sz w:val="16"/>
                <w:szCs w:val="16"/>
              </w:rPr>
              <w:t>46662,6</w:t>
            </w:r>
          </w:p>
        </w:tc>
        <w:tc>
          <w:tcPr>
            <w:tcW w:w="900" w:type="dxa"/>
            <w:tcBorders>
              <w:top w:val="single" w:sz="4" w:space="0" w:color="auto"/>
              <w:left w:val="single" w:sz="4" w:space="0" w:color="auto"/>
              <w:bottom w:val="single" w:sz="4" w:space="0" w:color="auto"/>
              <w:right w:val="single" w:sz="4" w:space="0" w:color="auto"/>
            </w:tcBorders>
            <w:hideMark/>
          </w:tcPr>
          <w:p w:rsidR="00C92ED8" w:rsidRPr="00C92ED8" w:rsidRDefault="00C92ED8">
            <w:pPr>
              <w:pStyle w:val="af2"/>
              <w:spacing w:line="360" w:lineRule="auto"/>
              <w:rPr>
                <w:b/>
                <w:bCs/>
                <w:sz w:val="16"/>
                <w:szCs w:val="16"/>
              </w:rPr>
            </w:pPr>
            <w:r w:rsidRPr="00C92ED8">
              <w:rPr>
                <w:b/>
                <w:bCs/>
                <w:sz w:val="16"/>
                <w:szCs w:val="16"/>
              </w:rPr>
              <w:t>99,2</w:t>
            </w:r>
          </w:p>
        </w:tc>
      </w:tr>
    </w:tbl>
    <w:p w:rsidR="00C92ED8" w:rsidRDefault="00C92ED8" w:rsidP="00C92ED8">
      <w:pPr>
        <w:tabs>
          <w:tab w:val="left" w:pos="1134"/>
        </w:tabs>
        <w:spacing w:before="120" w:line="360" w:lineRule="auto"/>
        <w:jc w:val="both"/>
        <w:rPr>
          <w:sz w:val="18"/>
          <w:szCs w:val="18"/>
          <w:lang w:eastAsia="ar-SA"/>
        </w:rPr>
      </w:pPr>
      <w:r>
        <w:rPr>
          <w:sz w:val="18"/>
          <w:szCs w:val="18"/>
        </w:rPr>
        <w:t>Мероприятия по муниципальным программам не исполнены в сумме 372,3 тыс. рублей, в связи с оплатой работ по фактическим затратам, на основании представленных актов на выполненные работы и сезонностью выполнения работ.</w:t>
      </w:r>
    </w:p>
    <w:p w:rsidR="00C92ED8" w:rsidRDefault="00C92ED8" w:rsidP="00C92ED8">
      <w:pPr>
        <w:pStyle w:val="a4"/>
        <w:spacing w:line="360" w:lineRule="auto"/>
        <w:jc w:val="both"/>
        <w:rPr>
          <w:sz w:val="18"/>
          <w:szCs w:val="18"/>
        </w:rPr>
      </w:pPr>
      <w:r>
        <w:rPr>
          <w:sz w:val="18"/>
          <w:szCs w:val="18"/>
        </w:rPr>
        <w:t xml:space="preserve">По состоянию на 01.01.2026 в бюджете поселения муниципальный долг не числился. </w:t>
      </w:r>
      <w:r>
        <w:rPr>
          <w:bCs/>
          <w:sz w:val="18"/>
          <w:szCs w:val="18"/>
        </w:rPr>
        <w:t xml:space="preserve">Муниципальные гарантии и кредиты не предоставлялись.  </w:t>
      </w:r>
    </w:p>
    <w:p w:rsidR="00C92ED8" w:rsidRDefault="00C92ED8" w:rsidP="00C92ED8">
      <w:pPr>
        <w:pStyle w:val="a4"/>
        <w:spacing w:line="360" w:lineRule="auto"/>
        <w:jc w:val="both"/>
        <w:rPr>
          <w:sz w:val="18"/>
          <w:szCs w:val="18"/>
        </w:rPr>
      </w:pPr>
      <w:r>
        <w:rPr>
          <w:sz w:val="18"/>
          <w:szCs w:val="18"/>
        </w:rPr>
        <w:t xml:space="preserve">   Внешний финансовый контроль осуществлялся Контрольно-счетной палатой Кинель-Черкасского района Самарской области в рамках соответствующего Соглашения на 2025 год.           </w:t>
      </w:r>
    </w:p>
    <w:p w:rsidR="00C92ED8" w:rsidRDefault="00C92ED8" w:rsidP="00C92ED8">
      <w:pPr>
        <w:pStyle w:val="a4"/>
        <w:spacing w:line="360" w:lineRule="auto"/>
        <w:jc w:val="both"/>
        <w:rPr>
          <w:sz w:val="18"/>
          <w:szCs w:val="18"/>
        </w:rPr>
      </w:pPr>
      <w:r>
        <w:rPr>
          <w:sz w:val="18"/>
          <w:szCs w:val="18"/>
        </w:rPr>
        <w:t xml:space="preserve">   Полномочия по внутреннему муниципальному финансовому контролю осуществлялись специалистами по внутреннему муниципальному финансовому контролю в рамках соответствующего Соглашения в 2025 году.</w:t>
      </w:r>
    </w:p>
    <w:p w:rsidR="00C92ED8" w:rsidRDefault="00C92ED8" w:rsidP="00C92ED8">
      <w:pPr>
        <w:pStyle w:val="a4"/>
        <w:spacing w:line="360" w:lineRule="auto"/>
        <w:jc w:val="both"/>
        <w:rPr>
          <w:sz w:val="18"/>
          <w:szCs w:val="18"/>
        </w:rPr>
      </w:pPr>
      <w:r>
        <w:rPr>
          <w:sz w:val="18"/>
          <w:szCs w:val="18"/>
        </w:rPr>
        <w:t xml:space="preserve">   Предварительный контроль осуществлялся Управлением финансов Кинель-Черкасского района и МКУ «Централизованная бухгалтерия».</w:t>
      </w:r>
    </w:p>
    <w:p w:rsidR="00C92ED8" w:rsidRDefault="00C92ED8" w:rsidP="00C92ED8">
      <w:pPr>
        <w:pStyle w:val="a4"/>
        <w:spacing w:after="120"/>
        <w:ind w:firstLine="709"/>
        <w:jc w:val="center"/>
        <w:rPr>
          <w:b/>
          <w:sz w:val="18"/>
          <w:szCs w:val="18"/>
        </w:rPr>
      </w:pPr>
      <w:r>
        <w:rPr>
          <w:b/>
          <w:bCs/>
          <w:sz w:val="18"/>
          <w:szCs w:val="18"/>
        </w:rPr>
        <w:t>Внешняя проверка годового отчета об исполнении бюджета</w:t>
      </w:r>
      <w:r>
        <w:rPr>
          <w:b/>
          <w:sz w:val="18"/>
          <w:szCs w:val="18"/>
        </w:rPr>
        <w:t xml:space="preserve">                       сельского поселения Черновка за 2025 год</w:t>
      </w:r>
    </w:p>
    <w:p w:rsidR="00C92ED8" w:rsidRDefault="00C92ED8" w:rsidP="00C92ED8">
      <w:pPr>
        <w:pStyle w:val="a4"/>
        <w:spacing w:line="360" w:lineRule="auto"/>
        <w:jc w:val="both"/>
        <w:rPr>
          <w:sz w:val="18"/>
          <w:szCs w:val="18"/>
        </w:rPr>
      </w:pPr>
      <w:r>
        <w:rPr>
          <w:sz w:val="18"/>
          <w:szCs w:val="18"/>
        </w:rPr>
        <w:t xml:space="preserve">   Заключение на годовой отчёт об исполнении бюджета сельского поселения Черновка подготовлено на основе годовой бюджетной отчётности, сформированной Управлением финансов Кинель-Черкасского района. Проведение внешней проверки годового отчёта об исполнении бюджета поселения Черновка определено в статье 28 «Положения о бюджетном процессе в сельском поселении Черновка муниципального района Кинель-Черкасский Самарской области» и Порядке проведения внешней проверки годового отчета об исполнении бюджета сельского поселения Черновка муниципального района Кинель-Черкасский Самарской области.</w:t>
      </w:r>
    </w:p>
    <w:p w:rsidR="00C92ED8" w:rsidRDefault="00C92ED8" w:rsidP="00C92ED8">
      <w:pPr>
        <w:pStyle w:val="a4"/>
        <w:spacing w:line="360" w:lineRule="auto"/>
        <w:jc w:val="both"/>
        <w:rPr>
          <w:sz w:val="18"/>
          <w:szCs w:val="18"/>
        </w:rPr>
      </w:pPr>
      <w:r>
        <w:rPr>
          <w:sz w:val="18"/>
          <w:szCs w:val="18"/>
        </w:rPr>
        <w:t xml:space="preserve">   Представлена бюджетная отчетность за 2025 год, которая в соответствии с требованиями ст. 264.1 Бюджетного кодекса Российской Федерации включает:</w:t>
      </w:r>
    </w:p>
    <w:p w:rsidR="00C92ED8" w:rsidRDefault="00C92ED8" w:rsidP="00C92ED8">
      <w:pPr>
        <w:pStyle w:val="a4"/>
        <w:spacing w:line="360" w:lineRule="auto"/>
        <w:ind w:firstLine="709"/>
        <w:jc w:val="both"/>
        <w:rPr>
          <w:sz w:val="18"/>
          <w:szCs w:val="18"/>
        </w:rPr>
      </w:pPr>
      <w:r>
        <w:rPr>
          <w:sz w:val="18"/>
          <w:szCs w:val="18"/>
        </w:rPr>
        <w:t>1. Отчет об исполнении бюджета (ф.0503117).</w:t>
      </w:r>
    </w:p>
    <w:p w:rsidR="00C92ED8" w:rsidRDefault="00C92ED8" w:rsidP="00C92ED8">
      <w:pPr>
        <w:pStyle w:val="a4"/>
        <w:spacing w:line="360" w:lineRule="auto"/>
        <w:ind w:firstLine="709"/>
        <w:jc w:val="both"/>
        <w:rPr>
          <w:sz w:val="18"/>
          <w:szCs w:val="18"/>
        </w:rPr>
      </w:pPr>
      <w:r>
        <w:rPr>
          <w:sz w:val="18"/>
          <w:szCs w:val="18"/>
        </w:rPr>
        <w:t xml:space="preserve">2. Баланс исполнения бюджета (ф.0503120). </w:t>
      </w:r>
    </w:p>
    <w:p w:rsidR="00C92ED8" w:rsidRDefault="00C92ED8" w:rsidP="00C92ED8">
      <w:pPr>
        <w:pStyle w:val="a4"/>
        <w:spacing w:line="360" w:lineRule="auto"/>
        <w:ind w:firstLine="709"/>
        <w:jc w:val="both"/>
        <w:rPr>
          <w:sz w:val="18"/>
          <w:szCs w:val="18"/>
        </w:rPr>
      </w:pPr>
      <w:r>
        <w:rPr>
          <w:sz w:val="18"/>
          <w:szCs w:val="18"/>
        </w:rPr>
        <w:t>3. Отчет о финансовых результатах деятельности (ф.0503121).</w:t>
      </w:r>
    </w:p>
    <w:p w:rsidR="00C92ED8" w:rsidRDefault="00C92ED8" w:rsidP="00C92ED8">
      <w:pPr>
        <w:pStyle w:val="a4"/>
        <w:spacing w:line="360" w:lineRule="auto"/>
        <w:ind w:firstLine="709"/>
        <w:jc w:val="both"/>
        <w:rPr>
          <w:sz w:val="18"/>
          <w:szCs w:val="18"/>
        </w:rPr>
      </w:pPr>
      <w:r>
        <w:rPr>
          <w:sz w:val="18"/>
          <w:szCs w:val="18"/>
        </w:rPr>
        <w:t xml:space="preserve">4. Отчет о движении денежных средств (ф.0503123). </w:t>
      </w:r>
    </w:p>
    <w:p w:rsidR="00C92ED8" w:rsidRDefault="00C92ED8" w:rsidP="00C92ED8">
      <w:pPr>
        <w:pStyle w:val="a4"/>
        <w:spacing w:line="360" w:lineRule="auto"/>
        <w:ind w:firstLine="709"/>
        <w:jc w:val="both"/>
        <w:rPr>
          <w:sz w:val="18"/>
          <w:szCs w:val="18"/>
        </w:rPr>
      </w:pPr>
      <w:r>
        <w:rPr>
          <w:sz w:val="18"/>
          <w:szCs w:val="18"/>
        </w:rPr>
        <w:t xml:space="preserve">5. Пояснительная записка (ф.0503160). </w:t>
      </w:r>
    </w:p>
    <w:p w:rsidR="00C92ED8" w:rsidRDefault="00C92ED8" w:rsidP="00C92ED8">
      <w:pPr>
        <w:pStyle w:val="a4"/>
        <w:spacing w:line="360" w:lineRule="auto"/>
        <w:jc w:val="both"/>
        <w:rPr>
          <w:sz w:val="18"/>
          <w:szCs w:val="18"/>
        </w:rPr>
      </w:pPr>
      <w:r>
        <w:rPr>
          <w:sz w:val="18"/>
          <w:szCs w:val="18"/>
        </w:rPr>
        <w:t xml:space="preserve">   Согласно решению Собрания представителей сельского поселения Черновка муниципального района Кинель-Черкасский Самарской области от 06 декабря 2024 года №102-4 «О бюджете сельского поселения Черновка муниципального района Кинель-Черкасский Самарской области на 2025 год и на плановый период 2026 и 2027 годов» главным администратором (распорядителем) бюджетных средств поселения является Администрация сельского поселения Черновка муниципального района Кинель-Черкасский Самарской области, что соответствует данным годового отчета, представленным в пояснительной записке (ф.0503160), согласно которым на начало и на конец отчетного периода имелось 1 подведомственное бюджетное учреждение. Кроме того, имелся 1 участник бюджетного процесса - главный распорядитель бюджетных средств.</w:t>
      </w:r>
    </w:p>
    <w:p w:rsidR="00C92ED8" w:rsidRDefault="00C92ED8" w:rsidP="00C92ED8">
      <w:pPr>
        <w:pStyle w:val="a4"/>
        <w:spacing w:line="360" w:lineRule="auto"/>
        <w:jc w:val="both"/>
        <w:rPr>
          <w:sz w:val="18"/>
          <w:szCs w:val="18"/>
          <w:shd w:val="clear" w:color="auto" w:fill="FFFFFF"/>
        </w:rPr>
      </w:pPr>
      <w:r>
        <w:rPr>
          <w:sz w:val="18"/>
          <w:szCs w:val="18"/>
        </w:rPr>
        <w:t xml:space="preserve">   Бухгалтерский учет в Администрации поселения, осуществляет </w:t>
      </w:r>
      <w:r>
        <w:rPr>
          <w:sz w:val="18"/>
          <w:szCs w:val="18"/>
          <w:shd w:val="clear" w:color="auto" w:fill="FFFFFF"/>
        </w:rPr>
        <w:t xml:space="preserve">муниципальное казенное учреждение «Централизованная бухгалтерия администрации Кинель-Черкасского района» (далее - МКУ «Централизованная бухгалтерия») по соответствующему договору на бухгалтерское (бюджетное) обслуживание от  01.08.2012. </w:t>
      </w:r>
    </w:p>
    <w:p w:rsidR="00C92ED8" w:rsidRDefault="00C92ED8" w:rsidP="00C92ED8">
      <w:pPr>
        <w:spacing w:line="360" w:lineRule="auto"/>
        <w:jc w:val="both"/>
        <w:rPr>
          <w:color w:val="auto"/>
          <w:sz w:val="18"/>
          <w:szCs w:val="18"/>
        </w:rPr>
      </w:pPr>
      <w:r>
        <w:rPr>
          <w:color w:val="auto"/>
          <w:sz w:val="18"/>
          <w:szCs w:val="18"/>
        </w:rPr>
        <w:t xml:space="preserve">   В соответствии с п. 8 Инструкции № 191н, в случае, если отдельные формы бюджетной отчетности не имеют числовых значений, то формы отчетности не составляются и в составе бюджетной отчётности за отчётный период не предоставляются. Перечень форм отчетности, не включенных в состав бюджетной отчетности, ввиду отсутствия числовых значений показателей указывается в Пояснительной записке (форма 0503160). </w:t>
      </w:r>
    </w:p>
    <w:p w:rsidR="00C92ED8" w:rsidRDefault="00C92ED8" w:rsidP="00C92ED8">
      <w:pPr>
        <w:spacing w:line="360" w:lineRule="auto"/>
        <w:jc w:val="both"/>
        <w:rPr>
          <w:color w:val="auto"/>
          <w:sz w:val="18"/>
          <w:szCs w:val="18"/>
        </w:rPr>
      </w:pPr>
      <w:r>
        <w:rPr>
          <w:color w:val="auto"/>
          <w:sz w:val="18"/>
          <w:szCs w:val="18"/>
        </w:rPr>
        <w:t xml:space="preserve">   Отчетность представлена на бумажном носителе, сброшюрована, имеет оглавление и сопроводительное письмо. </w:t>
      </w:r>
    </w:p>
    <w:p w:rsidR="00C92ED8" w:rsidRDefault="00C92ED8" w:rsidP="00C92ED8">
      <w:pPr>
        <w:spacing w:line="360" w:lineRule="auto"/>
        <w:jc w:val="both"/>
        <w:rPr>
          <w:color w:val="auto"/>
          <w:sz w:val="18"/>
          <w:szCs w:val="18"/>
        </w:rPr>
      </w:pPr>
      <w:r>
        <w:rPr>
          <w:color w:val="auto"/>
          <w:sz w:val="18"/>
          <w:szCs w:val="18"/>
        </w:rPr>
        <w:t xml:space="preserve">   Отчетность составлена нарастающим итогом с начала года в рублях, с точностью до второго десятичного знака после запятой, что соответствует требованиям, предъявляемым п.9 Инструкции 191н. </w:t>
      </w:r>
    </w:p>
    <w:p w:rsidR="00C92ED8" w:rsidRDefault="00C92ED8" w:rsidP="00C92ED8">
      <w:pPr>
        <w:pStyle w:val="a4"/>
        <w:spacing w:line="360" w:lineRule="auto"/>
        <w:jc w:val="both"/>
        <w:rPr>
          <w:color w:val="auto"/>
          <w:sz w:val="18"/>
          <w:szCs w:val="18"/>
        </w:rPr>
      </w:pPr>
      <w:r>
        <w:rPr>
          <w:sz w:val="18"/>
          <w:szCs w:val="18"/>
        </w:rPr>
        <w:t xml:space="preserve">   Перед составлением бюджетной отчетности, в соответствии с требованиями Инструкции №191н проведена инвентаризация  активов и финансовых обязательств, что отражено в Пояснительной записке (ф.0503160). </w:t>
      </w:r>
    </w:p>
    <w:p w:rsidR="00C92ED8" w:rsidRDefault="00C92ED8" w:rsidP="00C92ED8">
      <w:pPr>
        <w:pStyle w:val="a4"/>
        <w:spacing w:line="360" w:lineRule="auto"/>
        <w:ind w:firstLine="709"/>
        <w:jc w:val="both"/>
        <w:rPr>
          <w:sz w:val="18"/>
          <w:szCs w:val="18"/>
        </w:rPr>
      </w:pPr>
      <w:r>
        <w:rPr>
          <w:sz w:val="18"/>
          <w:szCs w:val="18"/>
        </w:rPr>
        <w:t>Проверкой форм отчетности установлено:</w:t>
      </w:r>
    </w:p>
    <w:p w:rsidR="00C92ED8" w:rsidRDefault="00C92ED8" w:rsidP="00C92ED8">
      <w:pPr>
        <w:pStyle w:val="a4"/>
        <w:spacing w:line="360" w:lineRule="auto"/>
        <w:jc w:val="center"/>
        <w:rPr>
          <w:b/>
          <w:sz w:val="18"/>
          <w:szCs w:val="18"/>
        </w:rPr>
      </w:pPr>
      <w:r>
        <w:rPr>
          <w:b/>
          <w:sz w:val="18"/>
          <w:szCs w:val="18"/>
        </w:rPr>
        <w:t>Отчет об исполнении бюджета (ф.0503117).</w:t>
      </w:r>
    </w:p>
    <w:p w:rsidR="00C92ED8" w:rsidRDefault="00C92ED8" w:rsidP="00C92ED8">
      <w:pPr>
        <w:pStyle w:val="a4"/>
        <w:spacing w:line="360" w:lineRule="auto"/>
        <w:jc w:val="both"/>
        <w:rPr>
          <w:sz w:val="18"/>
          <w:szCs w:val="18"/>
        </w:rPr>
      </w:pPr>
      <w:r>
        <w:rPr>
          <w:sz w:val="18"/>
          <w:szCs w:val="18"/>
        </w:rPr>
        <w:t xml:space="preserve">   Коды бюджетной классификации, указанные в графе 1 отчета соответствуют кодам бюджетной классификации Российской Федерации и Указаниям о порядке применения бюджетной классификации Российской Федерации. Показатели графы 4 по разделу «Расходы бюджета» и разделу «Источники финансирования дефицита бюджета» соответствуют сводной бюджетной росписи, с учетом изменений, оформленных в установленном порядке.</w:t>
      </w:r>
    </w:p>
    <w:p w:rsidR="00C92ED8" w:rsidRDefault="00C92ED8" w:rsidP="00C92ED8">
      <w:pPr>
        <w:pStyle w:val="a4"/>
        <w:spacing w:line="360" w:lineRule="auto"/>
        <w:jc w:val="both"/>
        <w:rPr>
          <w:sz w:val="18"/>
          <w:szCs w:val="18"/>
        </w:rPr>
      </w:pPr>
      <w:r>
        <w:rPr>
          <w:sz w:val="18"/>
          <w:szCs w:val="18"/>
        </w:rPr>
        <w:t>Анализом соответствия показателей Отчета ф.0503117 показателям, отраженным в Сведениях об исполнении бюджета ф.0503164, отклонений не установлено.</w:t>
      </w:r>
    </w:p>
    <w:p w:rsidR="00C92ED8" w:rsidRDefault="00C92ED8" w:rsidP="00C92ED8">
      <w:pPr>
        <w:pStyle w:val="a4"/>
        <w:spacing w:line="360" w:lineRule="auto"/>
        <w:ind w:firstLine="709"/>
        <w:jc w:val="center"/>
        <w:rPr>
          <w:b/>
          <w:sz w:val="18"/>
          <w:szCs w:val="18"/>
        </w:rPr>
      </w:pPr>
      <w:r>
        <w:rPr>
          <w:b/>
          <w:sz w:val="18"/>
          <w:szCs w:val="18"/>
        </w:rPr>
        <w:t>Баланс исполнения бюджета (ф.0503120).</w:t>
      </w:r>
    </w:p>
    <w:p w:rsidR="00C92ED8" w:rsidRDefault="00C92ED8" w:rsidP="00C92ED8">
      <w:pPr>
        <w:pStyle w:val="a4"/>
        <w:spacing w:line="360" w:lineRule="auto"/>
        <w:jc w:val="both"/>
        <w:rPr>
          <w:sz w:val="18"/>
          <w:szCs w:val="18"/>
        </w:rPr>
      </w:pPr>
      <w:r>
        <w:rPr>
          <w:sz w:val="18"/>
          <w:szCs w:val="18"/>
        </w:rPr>
        <w:t xml:space="preserve">   В составе Баланса в наличии Справка о наличии имущества и обязательств на забалансовых счетах. На забалансовом счете 02 «Материальные ценности на хранении» остаток на 01.01.2025 года составлял 12,5 тыс. рублей, поступление и выбытие в течение года не было, поэтому остаток на 01.01.2026 остался без изменения. На забалансовом счете 26 «Имущество, переданное в безвозмездное пользование», остаток на 01.01.2026 составил 2406,6 тыс. рублей и остался без изменения по сравнению с 2024 годом.</w:t>
      </w:r>
    </w:p>
    <w:p w:rsidR="00C92ED8" w:rsidRDefault="00C92ED8" w:rsidP="00C92ED8">
      <w:pPr>
        <w:pStyle w:val="a4"/>
        <w:spacing w:line="360" w:lineRule="auto"/>
        <w:jc w:val="both"/>
        <w:rPr>
          <w:sz w:val="18"/>
          <w:szCs w:val="18"/>
        </w:rPr>
      </w:pPr>
      <w:r>
        <w:rPr>
          <w:sz w:val="18"/>
          <w:szCs w:val="18"/>
        </w:rPr>
        <w:t xml:space="preserve">   Объемы дебиторской и кредиторской задолженности, отраженные в Балансе тождественны аналогичным показателям, указанным в Сведениях по дебиторской и кредиторской задолженности (ф.0503169). </w:t>
      </w:r>
    </w:p>
    <w:p w:rsidR="00C92ED8" w:rsidRDefault="00C92ED8" w:rsidP="00C92ED8">
      <w:pPr>
        <w:autoSpaceDE w:val="0"/>
        <w:autoSpaceDN w:val="0"/>
        <w:adjustRightInd w:val="0"/>
        <w:spacing w:line="360" w:lineRule="auto"/>
        <w:jc w:val="both"/>
        <w:rPr>
          <w:sz w:val="18"/>
          <w:szCs w:val="18"/>
        </w:rPr>
      </w:pPr>
      <w:r>
        <w:rPr>
          <w:bCs/>
          <w:sz w:val="18"/>
          <w:szCs w:val="18"/>
        </w:rPr>
        <w:t xml:space="preserve">   </w:t>
      </w:r>
      <w:r>
        <w:rPr>
          <w:sz w:val="18"/>
          <w:szCs w:val="18"/>
        </w:rPr>
        <w:t>Проверкой соответствия данных о балансовой стоимости основных средств, отраженных в Балансе ф.0503120 и ф.0503168 «Сведения о движении нефинансовых активов» по состоянию на 01.01.2025 и на 01.01.2026, расхождений не установлено.</w:t>
      </w:r>
    </w:p>
    <w:p w:rsidR="00C92ED8" w:rsidRDefault="00C92ED8" w:rsidP="00C92ED8">
      <w:pPr>
        <w:autoSpaceDE w:val="0"/>
        <w:autoSpaceDN w:val="0"/>
        <w:adjustRightInd w:val="0"/>
        <w:spacing w:line="360" w:lineRule="auto"/>
        <w:jc w:val="both"/>
        <w:rPr>
          <w:sz w:val="18"/>
          <w:szCs w:val="18"/>
        </w:rPr>
      </w:pPr>
      <w:r>
        <w:rPr>
          <w:sz w:val="18"/>
          <w:szCs w:val="18"/>
        </w:rPr>
        <w:t xml:space="preserve">   Амортизация основных средств по бюджетной деятельности на начало и конец отчетного периода по данным Баланса ф.0503120 соответствует данным, отраженным в ф.0503168 «Сведения о движении нефинансовых активов».</w:t>
      </w:r>
    </w:p>
    <w:p w:rsidR="00C92ED8" w:rsidRDefault="00C92ED8" w:rsidP="00C92ED8">
      <w:pPr>
        <w:autoSpaceDE w:val="0"/>
        <w:autoSpaceDN w:val="0"/>
        <w:adjustRightInd w:val="0"/>
        <w:spacing w:line="360" w:lineRule="auto"/>
        <w:jc w:val="both"/>
        <w:rPr>
          <w:sz w:val="18"/>
          <w:szCs w:val="18"/>
        </w:rPr>
      </w:pPr>
      <w:r>
        <w:rPr>
          <w:sz w:val="18"/>
          <w:szCs w:val="18"/>
        </w:rPr>
        <w:t xml:space="preserve">   Стоимость материальных запасов по состоянию на 01.01.2025 и на 01.01.2026 соответствует данным, об остатках материальных запасов, отраженным в Балансе ф.0503120 и ф.0503168 «Сведения о движении нефинансовых активов». </w:t>
      </w:r>
    </w:p>
    <w:p w:rsidR="00C92ED8" w:rsidRDefault="00C92ED8" w:rsidP="00C92ED8">
      <w:pPr>
        <w:pStyle w:val="a4"/>
        <w:spacing w:line="360" w:lineRule="auto"/>
        <w:ind w:firstLine="709"/>
        <w:jc w:val="center"/>
        <w:rPr>
          <w:b/>
          <w:sz w:val="18"/>
          <w:szCs w:val="18"/>
        </w:rPr>
      </w:pPr>
      <w:r>
        <w:rPr>
          <w:b/>
          <w:sz w:val="18"/>
          <w:szCs w:val="18"/>
        </w:rPr>
        <w:t>Отчет о финансовых результатах деятельности (ф.0503121)</w:t>
      </w:r>
    </w:p>
    <w:p w:rsidR="00C92ED8" w:rsidRDefault="00C92ED8" w:rsidP="00C92ED8">
      <w:pPr>
        <w:autoSpaceDE w:val="0"/>
        <w:autoSpaceDN w:val="0"/>
        <w:adjustRightInd w:val="0"/>
        <w:spacing w:line="360" w:lineRule="auto"/>
        <w:jc w:val="both"/>
        <w:outlineLvl w:val="0"/>
        <w:rPr>
          <w:bCs/>
          <w:sz w:val="18"/>
          <w:szCs w:val="18"/>
        </w:rPr>
      </w:pPr>
      <w:r>
        <w:rPr>
          <w:bCs/>
          <w:sz w:val="18"/>
          <w:szCs w:val="18"/>
        </w:rPr>
        <w:t xml:space="preserve">     Проверкой соответствия показателей Отчета о финансовых результатах деятельности </w:t>
      </w:r>
      <w:r>
        <w:rPr>
          <w:sz w:val="18"/>
          <w:szCs w:val="18"/>
        </w:rPr>
        <w:t>с другими формами отчетности расхождений не установлено.</w:t>
      </w:r>
    </w:p>
    <w:p w:rsidR="00C92ED8" w:rsidRDefault="00C92ED8" w:rsidP="00C92ED8">
      <w:pPr>
        <w:pStyle w:val="a4"/>
        <w:spacing w:line="360" w:lineRule="auto"/>
        <w:ind w:firstLine="709"/>
        <w:jc w:val="center"/>
        <w:rPr>
          <w:b/>
          <w:sz w:val="18"/>
          <w:szCs w:val="18"/>
        </w:rPr>
      </w:pPr>
      <w:r>
        <w:rPr>
          <w:b/>
          <w:sz w:val="18"/>
          <w:szCs w:val="18"/>
        </w:rPr>
        <w:t>Отчет о движении денежных средств (ф.0503123)</w:t>
      </w:r>
    </w:p>
    <w:p w:rsidR="00C92ED8" w:rsidRDefault="00C92ED8" w:rsidP="00C92ED8">
      <w:pPr>
        <w:pStyle w:val="a4"/>
        <w:spacing w:line="360" w:lineRule="auto"/>
        <w:jc w:val="both"/>
        <w:rPr>
          <w:b/>
          <w:sz w:val="18"/>
          <w:szCs w:val="18"/>
        </w:rPr>
      </w:pPr>
      <w:r>
        <w:rPr>
          <w:sz w:val="18"/>
          <w:szCs w:val="18"/>
        </w:rPr>
        <w:t xml:space="preserve">   Отраженные в Отчете (ф.0503123) поступления и выбытия по текущим операциям соответствуют показателям Отчета об исполнении бюджета (ф.0503117). </w:t>
      </w:r>
    </w:p>
    <w:p w:rsidR="00C92ED8" w:rsidRDefault="00C92ED8" w:rsidP="00C92ED8">
      <w:pPr>
        <w:pStyle w:val="a4"/>
        <w:spacing w:line="360" w:lineRule="auto"/>
        <w:ind w:firstLine="709"/>
        <w:rPr>
          <w:b/>
          <w:sz w:val="18"/>
          <w:szCs w:val="18"/>
        </w:rPr>
      </w:pPr>
      <w:r>
        <w:rPr>
          <w:b/>
          <w:sz w:val="18"/>
          <w:szCs w:val="18"/>
        </w:rPr>
        <w:t xml:space="preserve">                                Пояснительная записка (ф.0503160)</w:t>
      </w:r>
    </w:p>
    <w:p w:rsidR="00C92ED8" w:rsidRDefault="00C92ED8" w:rsidP="00C92ED8">
      <w:pPr>
        <w:spacing w:line="360" w:lineRule="auto"/>
        <w:jc w:val="both"/>
        <w:rPr>
          <w:color w:val="auto"/>
          <w:sz w:val="18"/>
          <w:szCs w:val="18"/>
        </w:rPr>
      </w:pPr>
      <w:r>
        <w:rPr>
          <w:sz w:val="18"/>
          <w:szCs w:val="18"/>
        </w:rPr>
        <w:t xml:space="preserve">   Согласно Инструкции №191н, пояснительная записка представляется в составе годовой бюджетной отчетности в обязательном порядке. Аналитические данные, содержащиеся в представленной пояснительной записке отражают информацию об эффективности расходования бюджетных средств и результативности исполнения бюджета.</w:t>
      </w:r>
      <w:r>
        <w:rPr>
          <w:iCs/>
          <w:sz w:val="18"/>
          <w:szCs w:val="18"/>
        </w:rPr>
        <w:t xml:space="preserve"> </w:t>
      </w:r>
      <w:r>
        <w:rPr>
          <w:iCs/>
          <w:color w:val="auto"/>
          <w:sz w:val="18"/>
          <w:szCs w:val="18"/>
        </w:rPr>
        <w:t>В</w:t>
      </w:r>
      <w:r>
        <w:rPr>
          <w:i/>
          <w:iCs/>
          <w:color w:val="auto"/>
          <w:sz w:val="18"/>
          <w:szCs w:val="18"/>
        </w:rPr>
        <w:t xml:space="preserve"> </w:t>
      </w:r>
      <w:r>
        <w:rPr>
          <w:iCs/>
          <w:color w:val="auto"/>
          <w:sz w:val="18"/>
          <w:szCs w:val="18"/>
        </w:rPr>
        <w:t xml:space="preserve">составе годовой бюджетной отчетности сельского поселения </w:t>
      </w:r>
      <w:r>
        <w:rPr>
          <w:color w:val="auto"/>
          <w:sz w:val="18"/>
          <w:szCs w:val="18"/>
        </w:rPr>
        <w:t>представлена</w:t>
      </w:r>
      <w:r>
        <w:rPr>
          <w:i/>
          <w:iCs/>
          <w:color w:val="auto"/>
          <w:sz w:val="18"/>
          <w:szCs w:val="18"/>
        </w:rPr>
        <w:t xml:space="preserve"> </w:t>
      </w:r>
      <w:r>
        <w:rPr>
          <w:iCs/>
          <w:color w:val="auto"/>
          <w:sz w:val="18"/>
          <w:szCs w:val="18"/>
        </w:rPr>
        <w:t>Пояснительная записка (ф.0503160)</w:t>
      </w:r>
      <w:r>
        <w:rPr>
          <w:i/>
          <w:iCs/>
          <w:color w:val="auto"/>
          <w:sz w:val="18"/>
          <w:szCs w:val="18"/>
        </w:rPr>
        <w:t>,</w:t>
      </w:r>
      <w:r>
        <w:rPr>
          <w:iCs/>
          <w:color w:val="auto"/>
          <w:sz w:val="18"/>
          <w:szCs w:val="18"/>
        </w:rPr>
        <w:t>в которую включены следующие приложения:</w:t>
      </w:r>
      <w:r>
        <w:rPr>
          <w:color w:val="auto"/>
          <w:sz w:val="18"/>
          <w:szCs w:val="18"/>
        </w:rPr>
        <w:t xml:space="preserve"> </w:t>
      </w:r>
    </w:p>
    <w:p w:rsidR="00C92ED8" w:rsidRDefault="00C92ED8" w:rsidP="00C92ED8">
      <w:pPr>
        <w:spacing w:line="360" w:lineRule="auto"/>
        <w:jc w:val="both"/>
        <w:rPr>
          <w:color w:val="auto"/>
          <w:sz w:val="18"/>
          <w:szCs w:val="18"/>
        </w:rPr>
      </w:pPr>
      <w:r>
        <w:rPr>
          <w:color w:val="auto"/>
          <w:sz w:val="18"/>
          <w:szCs w:val="18"/>
        </w:rPr>
        <w:t xml:space="preserve">   - «Сведения об исполнении бюджета» (ф.0503164), в</w:t>
      </w:r>
      <w:r>
        <w:rPr>
          <w:i/>
          <w:color w:val="auto"/>
          <w:sz w:val="18"/>
          <w:szCs w:val="18"/>
        </w:rPr>
        <w:t xml:space="preserve"> </w:t>
      </w:r>
      <w:r>
        <w:rPr>
          <w:color w:val="auto"/>
          <w:sz w:val="18"/>
          <w:szCs w:val="18"/>
        </w:rPr>
        <w:t xml:space="preserve">форме представлены показатели, по которым отражено исполнение бюджетных назначений по состоянию на 1 января 2026 года и причины отклонений от плановых показателей.    </w:t>
      </w:r>
    </w:p>
    <w:p w:rsidR="00C92ED8" w:rsidRDefault="00C92ED8" w:rsidP="00C92ED8">
      <w:pPr>
        <w:spacing w:line="360" w:lineRule="auto"/>
        <w:jc w:val="both"/>
        <w:rPr>
          <w:i/>
          <w:color w:val="auto"/>
          <w:sz w:val="18"/>
          <w:szCs w:val="18"/>
        </w:rPr>
      </w:pPr>
      <w:r>
        <w:rPr>
          <w:color w:val="auto"/>
          <w:sz w:val="18"/>
          <w:szCs w:val="18"/>
        </w:rPr>
        <w:t xml:space="preserve">   </w:t>
      </w:r>
      <w:r>
        <w:rPr>
          <w:iCs/>
          <w:color w:val="auto"/>
          <w:sz w:val="18"/>
          <w:szCs w:val="18"/>
        </w:rPr>
        <w:t>- В «Сведениях о движении нефинансовых активов» (ф.0503168)</w:t>
      </w:r>
      <w:r>
        <w:rPr>
          <w:i/>
          <w:iCs/>
          <w:color w:val="auto"/>
          <w:sz w:val="18"/>
          <w:szCs w:val="18"/>
        </w:rPr>
        <w:t xml:space="preserve"> </w:t>
      </w:r>
      <w:r>
        <w:rPr>
          <w:color w:val="auto"/>
          <w:sz w:val="18"/>
          <w:szCs w:val="18"/>
        </w:rPr>
        <w:t xml:space="preserve">к проверке представлена форма по бюджетной деятельности в трех разделах: «Нефинансовые активы и нефинансовые активы, составляющие имущество казны, движение материальных ценностей на забалансовых счетах. Форма составлена раздельно по виду нефинансового актива: основные средства, амортизация основных средств, вложения в основные средства, материальные запасы, права пользования нефинансовыми и нематериальными активами, что соответствует остаткам по форме 0503120 </w:t>
      </w:r>
      <w:r>
        <w:rPr>
          <w:i/>
          <w:color w:val="auto"/>
          <w:sz w:val="18"/>
          <w:szCs w:val="18"/>
        </w:rPr>
        <w:t>«</w:t>
      </w:r>
      <w:r>
        <w:rPr>
          <w:color w:val="auto"/>
          <w:sz w:val="18"/>
          <w:szCs w:val="18"/>
        </w:rPr>
        <w:t>Баланс исполнения бюджета»</w:t>
      </w:r>
      <w:r>
        <w:rPr>
          <w:i/>
          <w:color w:val="auto"/>
          <w:sz w:val="18"/>
          <w:szCs w:val="18"/>
        </w:rPr>
        <w:t>.</w:t>
      </w:r>
    </w:p>
    <w:p w:rsidR="00C92ED8" w:rsidRDefault="00C92ED8" w:rsidP="00C92ED8">
      <w:pPr>
        <w:spacing w:line="360" w:lineRule="auto"/>
        <w:jc w:val="both"/>
        <w:rPr>
          <w:color w:val="auto"/>
          <w:sz w:val="18"/>
          <w:szCs w:val="18"/>
        </w:rPr>
      </w:pPr>
      <w:r>
        <w:rPr>
          <w:color w:val="auto"/>
          <w:sz w:val="18"/>
          <w:szCs w:val="18"/>
        </w:rPr>
        <w:t>Выбывшие основные средства со счета 10600000 «Вложения в нефинансовые активы» принимаются к бухгалтерскому учету на счет 10100000 «Основные средства» на сумму 5,8 тыс. рублей. Выбыло имущество со счета 10100000 «Основные средства» на сумму 5,8 тыс. рублей на забалансовый счет 21 «Основные средства в эксплуатации».</w:t>
      </w:r>
    </w:p>
    <w:p w:rsidR="00C92ED8" w:rsidRDefault="00C92ED8" w:rsidP="00C92ED8">
      <w:pPr>
        <w:spacing w:line="360" w:lineRule="auto"/>
        <w:jc w:val="both"/>
        <w:rPr>
          <w:color w:val="auto"/>
          <w:sz w:val="18"/>
          <w:szCs w:val="18"/>
        </w:rPr>
      </w:pPr>
      <w:r>
        <w:rPr>
          <w:color w:val="auto"/>
          <w:sz w:val="18"/>
          <w:szCs w:val="18"/>
        </w:rPr>
        <w:t xml:space="preserve"> </w:t>
      </w:r>
      <w:r>
        <w:rPr>
          <w:i/>
          <w:color w:val="auto"/>
          <w:sz w:val="18"/>
          <w:szCs w:val="18"/>
        </w:rPr>
        <w:t xml:space="preserve"> </w:t>
      </w:r>
      <w:r>
        <w:rPr>
          <w:color w:val="auto"/>
          <w:sz w:val="18"/>
          <w:szCs w:val="18"/>
        </w:rPr>
        <w:t>На 01.01.2026 остаток счета 10855000 «Непроизведенные активы в составе имущества казны» составил 42848,7 тыс. рублей.</w:t>
      </w:r>
    </w:p>
    <w:p w:rsidR="00C92ED8" w:rsidRDefault="00C92ED8" w:rsidP="00C92ED8">
      <w:pPr>
        <w:spacing w:line="360" w:lineRule="auto"/>
        <w:jc w:val="both"/>
        <w:rPr>
          <w:color w:val="auto"/>
          <w:sz w:val="18"/>
          <w:szCs w:val="18"/>
        </w:rPr>
      </w:pPr>
      <w:r>
        <w:rPr>
          <w:color w:val="auto"/>
          <w:sz w:val="18"/>
          <w:szCs w:val="18"/>
        </w:rPr>
        <w:t>На 01.01.2026 остаток счета 10890000 «Недвижимое имущество казны, состоящее в концессии» составил 2406,6 тыс. рублей.</w:t>
      </w:r>
    </w:p>
    <w:p w:rsidR="00C92ED8" w:rsidRDefault="00C92ED8" w:rsidP="00C92ED8">
      <w:pPr>
        <w:spacing w:line="360" w:lineRule="auto"/>
        <w:jc w:val="both"/>
        <w:rPr>
          <w:color w:val="auto"/>
          <w:sz w:val="18"/>
          <w:szCs w:val="18"/>
        </w:rPr>
      </w:pPr>
      <w:r>
        <w:rPr>
          <w:color w:val="auto"/>
          <w:sz w:val="18"/>
          <w:szCs w:val="18"/>
        </w:rPr>
        <w:t>чете 10500000 «Материальные запасы» остаток на 01.01.2026 составил 226,5 тыс. рублей.</w:t>
      </w:r>
    </w:p>
    <w:p w:rsidR="00C92ED8" w:rsidRDefault="00C92ED8" w:rsidP="00C92ED8">
      <w:pPr>
        <w:spacing w:line="360" w:lineRule="auto"/>
        <w:jc w:val="both"/>
        <w:rPr>
          <w:color w:val="auto"/>
          <w:sz w:val="18"/>
          <w:szCs w:val="18"/>
        </w:rPr>
      </w:pPr>
      <w:r>
        <w:rPr>
          <w:sz w:val="18"/>
          <w:szCs w:val="18"/>
        </w:rPr>
        <w:t xml:space="preserve">   - Согласно </w:t>
      </w:r>
      <w:r>
        <w:rPr>
          <w:iCs/>
          <w:color w:val="auto"/>
          <w:sz w:val="18"/>
          <w:szCs w:val="18"/>
        </w:rPr>
        <w:t>«Сведениям по дебиторской и кредиторской задолженности»</w:t>
      </w:r>
    </w:p>
    <w:p w:rsidR="00C92ED8" w:rsidRDefault="00C92ED8" w:rsidP="00C92ED8">
      <w:pPr>
        <w:spacing w:line="360" w:lineRule="auto"/>
        <w:jc w:val="both"/>
        <w:rPr>
          <w:color w:val="auto"/>
          <w:sz w:val="18"/>
          <w:szCs w:val="18"/>
        </w:rPr>
      </w:pPr>
      <w:r>
        <w:rPr>
          <w:iCs/>
          <w:color w:val="auto"/>
          <w:sz w:val="18"/>
          <w:szCs w:val="18"/>
        </w:rPr>
        <w:t xml:space="preserve">(ф.503169), </w:t>
      </w:r>
      <w:r>
        <w:rPr>
          <w:sz w:val="18"/>
          <w:szCs w:val="18"/>
        </w:rPr>
        <w:t xml:space="preserve">по состоянию на 01.01.2026 отражена дебиторская задолженность в сумме 509,4 тыс. рублей, в том числе просроченная – 496,7 тыс. рублей, образовавшаяся по следующим причинам: </w:t>
      </w:r>
    </w:p>
    <w:p w:rsidR="00C92ED8" w:rsidRDefault="00C92ED8" w:rsidP="00C92ED8">
      <w:pPr>
        <w:pStyle w:val="a4"/>
        <w:spacing w:line="360" w:lineRule="auto"/>
        <w:ind w:firstLine="709"/>
        <w:jc w:val="both"/>
        <w:rPr>
          <w:color w:val="auto"/>
          <w:sz w:val="18"/>
          <w:szCs w:val="18"/>
        </w:rPr>
      </w:pPr>
      <w:r>
        <w:rPr>
          <w:sz w:val="18"/>
          <w:szCs w:val="18"/>
        </w:rPr>
        <w:t>- по счету 020511000 – в сумме 498,2тыс.рублей (в том числе просроченная – 496,7 тыс. рублей) – расчеты с плательщиками налогов;</w:t>
      </w:r>
    </w:p>
    <w:p w:rsidR="00C92ED8" w:rsidRDefault="00C92ED8" w:rsidP="00C92ED8">
      <w:pPr>
        <w:pStyle w:val="a4"/>
        <w:spacing w:line="360" w:lineRule="auto"/>
        <w:ind w:firstLine="709"/>
        <w:jc w:val="both"/>
        <w:rPr>
          <w:sz w:val="18"/>
          <w:szCs w:val="18"/>
        </w:rPr>
      </w:pPr>
      <w:r>
        <w:rPr>
          <w:sz w:val="18"/>
          <w:szCs w:val="18"/>
        </w:rPr>
        <w:t>- по счету 020600000 - за услуги связи в сумме 2,0 тыс. рублей, за электроэнергию в сумме 9,1 тыс. рублей.</w:t>
      </w:r>
    </w:p>
    <w:p w:rsidR="00C92ED8" w:rsidRDefault="00C92ED8" w:rsidP="00C92ED8">
      <w:pPr>
        <w:pStyle w:val="a4"/>
        <w:spacing w:line="360" w:lineRule="auto"/>
        <w:jc w:val="both"/>
        <w:rPr>
          <w:sz w:val="18"/>
          <w:szCs w:val="18"/>
        </w:rPr>
      </w:pPr>
      <w:r>
        <w:rPr>
          <w:sz w:val="18"/>
          <w:szCs w:val="18"/>
        </w:rPr>
        <w:t>Дебиторская задолженность по состоянию на 01.01.2026, в сравнении с данными на 01.01.2025 уменьшилась на 188,5 тыс. рублей, в связи с уменьшением суммы оплаченного аванса за электроэнергию и суммы начисленных налогов.</w:t>
      </w:r>
    </w:p>
    <w:p w:rsidR="00C92ED8" w:rsidRDefault="00C92ED8" w:rsidP="00C92ED8">
      <w:pPr>
        <w:pStyle w:val="a4"/>
        <w:spacing w:line="360" w:lineRule="auto"/>
        <w:jc w:val="both"/>
        <w:rPr>
          <w:sz w:val="18"/>
          <w:szCs w:val="18"/>
        </w:rPr>
      </w:pPr>
      <w:r>
        <w:rPr>
          <w:sz w:val="18"/>
          <w:szCs w:val="18"/>
        </w:rPr>
        <w:t xml:space="preserve">   Кредиторская задолженность по счету 020511000 в сумме 65,1 тыс. рублей – расчеты с плательщиками налогов. Просроченная кредиторская задолженность отсутствует.</w:t>
      </w:r>
    </w:p>
    <w:p w:rsidR="00C92ED8" w:rsidRDefault="00C92ED8" w:rsidP="00C92ED8">
      <w:pPr>
        <w:spacing w:line="360" w:lineRule="auto"/>
        <w:jc w:val="both"/>
        <w:rPr>
          <w:sz w:val="18"/>
          <w:szCs w:val="18"/>
        </w:rPr>
      </w:pPr>
      <w:r>
        <w:rPr>
          <w:sz w:val="18"/>
          <w:szCs w:val="18"/>
        </w:rPr>
        <w:t>В кредиторской задолженности отражены доходы будущих периодов и резервы предстоящих расходов, в том числе по счетам:</w:t>
      </w:r>
    </w:p>
    <w:p w:rsidR="00C92ED8" w:rsidRDefault="00C92ED8" w:rsidP="00C92ED8">
      <w:pPr>
        <w:spacing w:line="360" w:lineRule="auto"/>
        <w:jc w:val="both"/>
        <w:rPr>
          <w:sz w:val="18"/>
          <w:szCs w:val="18"/>
        </w:rPr>
      </w:pPr>
      <w:r>
        <w:rPr>
          <w:sz w:val="18"/>
          <w:szCs w:val="18"/>
        </w:rPr>
        <w:t>- 40140111 в сумме 1535,00 рублей - налоги будущих периодов;</w:t>
      </w:r>
    </w:p>
    <w:p w:rsidR="00C92ED8" w:rsidRDefault="00C92ED8" w:rsidP="00C92ED8">
      <w:pPr>
        <w:pStyle w:val="a4"/>
        <w:spacing w:line="360" w:lineRule="auto"/>
        <w:jc w:val="both"/>
        <w:rPr>
          <w:sz w:val="18"/>
          <w:szCs w:val="18"/>
        </w:rPr>
      </w:pPr>
      <w:r>
        <w:rPr>
          <w:sz w:val="18"/>
          <w:szCs w:val="18"/>
        </w:rPr>
        <w:t xml:space="preserve">   Кредиторская задолженность по состоянию на 01.01.2026, в сравнении с данными на 01.01.2025 увеличилась на 1,5 тыс. рублей, в связи с увеличением суммы переплаты по налогам.</w:t>
      </w:r>
    </w:p>
    <w:p w:rsidR="00C92ED8" w:rsidRDefault="00C92ED8" w:rsidP="00C92ED8">
      <w:pPr>
        <w:pStyle w:val="a4"/>
        <w:spacing w:line="360" w:lineRule="auto"/>
        <w:jc w:val="both"/>
        <w:rPr>
          <w:sz w:val="18"/>
          <w:szCs w:val="18"/>
        </w:rPr>
      </w:pPr>
      <w:r>
        <w:rPr>
          <w:sz w:val="18"/>
          <w:szCs w:val="18"/>
        </w:rPr>
        <w:t xml:space="preserve">Показатели, отраженные в ф.0503169 соответствуют аналогичным показателям ф.0503120. </w:t>
      </w:r>
    </w:p>
    <w:p w:rsidR="00C92ED8" w:rsidRDefault="00C92ED8" w:rsidP="00C92ED8">
      <w:pPr>
        <w:spacing w:line="360" w:lineRule="auto"/>
        <w:jc w:val="both"/>
        <w:rPr>
          <w:sz w:val="18"/>
          <w:szCs w:val="18"/>
        </w:rPr>
      </w:pPr>
      <w:r>
        <w:rPr>
          <w:sz w:val="18"/>
          <w:szCs w:val="18"/>
        </w:rPr>
        <w:t>- «Сведения о финансовых вложениях получателя бюджетных средств, администратора источников финансирования дефицита бюджета» (ф.0503171) прилагается к Пояснительной записке. Объем финансовых вложений бюджета сельского поселения Черновка муниципального района Кинель-Черкасский Самарской области по состоянию на 01.01.2026 составил 2734,3 тыс. рублей.</w:t>
      </w:r>
    </w:p>
    <w:bookmarkEnd w:id="1"/>
    <w:p w:rsidR="00C92ED8" w:rsidRDefault="00C92ED8" w:rsidP="00C92ED8">
      <w:pPr>
        <w:spacing w:line="360" w:lineRule="auto"/>
        <w:rPr>
          <w:sz w:val="18"/>
          <w:szCs w:val="18"/>
        </w:rPr>
      </w:pPr>
      <w:r>
        <w:rPr>
          <w:sz w:val="18"/>
          <w:szCs w:val="18"/>
        </w:rPr>
        <w:t xml:space="preserve">- В связи с отсутствием числовых показателей в Пояснительной записке прописаны следующие формы, которые не прилагаются: </w:t>
      </w:r>
    </w:p>
    <w:p w:rsidR="00C92ED8" w:rsidRDefault="00C92ED8" w:rsidP="00C92ED8">
      <w:pPr>
        <w:spacing w:line="360" w:lineRule="auto"/>
        <w:rPr>
          <w:sz w:val="18"/>
          <w:szCs w:val="18"/>
        </w:rPr>
      </w:pPr>
      <w:r>
        <w:rPr>
          <w:sz w:val="18"/>
          <w:szCs w:val="18"/>
        </w:rPr>
        <w:t xml:space="preserve"> - «Сведения о консолидированном долге» (ф.0503172);</w:t>
      </w:r>
    </w:p>
    <w:p w:rsidR="00C92ED8" w:rsidRDefault="00C92ED8" w:rsidP="00C92ED8">
      <w:pPr>
        <w:spacing w:line="360" w:lineRule="auto"/>
        <w:rPr>
          <w:sz w:val="18"/>
          <w:szCs w:val="18"/>
        </w:rPr>
      </w:pPr>
      <w:r>
        <w:rPr>
          <w:sz w:val="18"/>
          <w:szCs w:val="18"/>
        </w:rPr>
        <w:t xml:space="preserve"> - «Сведения об изменении остатков валюты баланса» (ф.0503173);</w:t>
      </w:r>
    </w:p>
    <w:p w:rsidR="00C92ED8" w:rsidRDefault="00C92ED8" w:rsidP="00C92ED8">
      <w:pPr>
        <w:spacing w:line="360" w:lineRule="auto"/>
        <w:rPr>
          <w:sz w:val="18"/>
          <w:szCs w:val="18"/>
        </w:rPr>
      </w:pPr>
      <w:r>
        <w:rPr>
          <w:sz w:val="18"/>
          <w:szCs w:val="18"/>
        </w:rPr>
        <w:t xml:space="preserve"> - «Сведения о вложениях в объекты недвижимого имущества объектах незавершенного строительства» (ф.0503190);</w:t>
      </w:r>
    </w:p>
    <w:p w:rsidR="00C92ED8" w:rsidRDefault="00C92ED8" w:rsidP="00C92ED8">
      <w:pPr>
        <w:spacing w:line="360" w:lineRule="auto"/>
        <w:rPr>
          <w:sz w:val="18"/>
          <w:szCs w:val="18"/>
        </w:rPr>
      </w:pPr>
      <w:r>
        <w:rPr>
          <w:sz w:val="18"/>
          <w:szCs w:val="18"/>
        </w:rPr>
        <w:t>- «Сведения об исполнении судебных решений по денежным обязательствам бюджета» (ф.0503296).</w:t>
      </w:r>
    </w:p>
    <w:p w:rsidR="00C92ED8" w:rsidRDefault="00C92ED8" w:rsidP="00C92ED8">
      <w:pPr>
        <w:pStyle w:val="a4"/>
        <w:spacing w:line="360" w:lineRule="auto"/>
        <w:ind w:firstLine="709"/>
        <w:rPr>
          <w:b/>
          <w:sz w:val="18"/>
          <w:szCs w:val="18"/>
        </w:rPr>
      </w:pPr>
      <w:r>
        <w:rPr>
          <w:b/>
          <w:sz w:val="18"/>
          <w:szCs w:val="18"/>
        </w:rPr>
        <w:t>Выводы:</w:t>
      </w:r>
    </w:p>
    <w:p w:rsidR="00C92ED8" w:rsidRDefault="00C92ED8" w:rsidP="00C92ED8">
      <w:pPr>
        <w:spacing w:line="360" w:lineRule="auto"/>
        <w:ind w:firstLine="709"/>
        <w:jc w:val="both"/>
        <w:rPr>
          <w:sz w:val="18"/>
          <w:szCs w:val="18"/>
        </w:rPr>
      </w:pPr>
      <w:r>
        <w:rPr>
          <w:sz w:val="18"/>
          <w:szCs w:val="18"/>
        </w:rPr>
        <w:t>1.Оценка достоверности годовой бюджетной отчетности проводилась выборочно и включала в себя изучение и оценку основных форм бюджетной отчетности.</w:t>
      </w:r>
    </w:p>
    <w:p w:rsidR="00C92ED8" w:rsidRDefault="00C92ED8" w:rsidP="00C92ED8">
      <w:pPr>
        <w:spacing w:line="360" w:lineRule="auto"/>
        <w:ind w:firstLine="709"/>
        <w:jc w:val="both"/>
        <w:rPr>
          <w:sz w:val="18"/>
          <w:szCs w:val="18"/>
        </w:rPr>
      </w:pPr>
      <w:r>
        <w:rPr>
          <w:sz w:val="18"/>
          <w:szCs w:val="18"/>
        </w:rPr>
        <w:t xml:space="preserve">2. Годовая бюджетная отчетность представлена в Контрольно-счетную палату Кинель-Черкасского района Самарской области в объеме, предусмотренном статьей 264.1 Бюджетного кодекса Российской Федерации. </w:t>
      </w:r>
    </w:p>
    <w:p w:rsidR="00C92ED8" w:rsidRDefault="00C92ED8" w:rsidP="00C92ED8">
      <w:pPr>
        <w:pStyle w:val="a4"/>
        <w:spacing w:line="360" w:lineRule="auto"/>
        <w:ind w:firstLine="709"/>
        <w:rPr>
          <w:b/>
          <w:sz w:val="18"/>
          <w:szCs w:val="18"/>
        </w:rPr>
      </w:pPr>
      <w:r>
        <w:rPr>
          <w:sz w:val="18"/>
          <w:szCs w:val="18"/>
        </w:rPr>
        <w:t>3. Бюджетная отчетность Администрации поселения в представленном виде может быть признана достоверной и соответствующей нормам действующего бюджетного законодательства.</w:t>
      </w:r>
    </w:p>
    <w:p w:rsidR="00C92ED8" w:rsidRDefault="00C92ED8" w:rsidP="00C92ED8">
      <w:pPr>
        <w:spacing w:line="360" w:lineRule="auto"/>
        <w:jc w:val="both"/>
        <w:rPr>
          <w:sz w:val="18"/>
          <w:szCs w:val="18"/>
        </w:rPr>
      </w:pPr>
      <w:r>
        <w:rPr>
          <w:sz w:val="18"/>
          <w:szCs w:val="18"/>
        </w:rPr>
        <w:t xml:space="preserve">          4. В ходе внешней проверки контрольных соотношений показателей бюджетной отчетности, проведенной в соответствии с Инструкцией №191н, расхождений не установлено.</w:t>
      </w:r>
    </w:p>
    <w:p w:rsidR="00C92ED8" w:rsidRDefault="00C92ED8" w:rsidP="00C92ED8">
      <w:pPr>
        <w:spacing w:line="360" w:lineRule="auto"/>
        <w:jc w:val="both"/>
        <w:rPr>
          <w:sz w:val="18"/>
          <w:szCs w:val="18"/>
        </w:rPr>
      </w:pPr>
      <w:r>
        <w:rPr>
          <w:sz w:val="18"/>
          <w:szCs w:val="18"/>
        </w:rPr>
        <w:t xml:space="preserve">          5. Требования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Министерства финансов Российской Федерации от 28.12.2010 № 191н, в основном выполнены</w:t>
      </w:r>
      <w:r>
        <w:rPr>
          <w:i/>
          <w:iCs/>
          <w:sz w:val="18"/>
          <w:szCs w:val="18"/>
        </w:rPr>
        <w:t>.</w:t>
      </w:r>
    </w:p>
    <w:p w:rsidR="00C92ED8" w:rsidRDefault="00C92ED8" w:rsidP="00C92ED8">
      <w:pPr>
        <w:spacing w:line="360" w:lineRule="auto"/>
        <w:jc w:val="both"/>
        <w:rPr>
          <w:rFonts w:eastAsia="Calibri"/>
          <w:sz w:val="18"/>
          <w:szCs w:val="18"/>
          <w:lang w:eastAsia="en-US"/>
        </w:rPr>
      </w:pPr>
      <w:r>
        <w:rPr>
          <w:sz w:val="18"/>
          <w:szCs w:val="18"/>
        </w:rPr>
        <w:t xml:space="preserve">          6. Исполнение бюджета поселения за 2025 год по доходам составило 45088,0 тыс. рублей, по расходам – 47180,9 тыс. рублей. Дефицит бюджета составил 2092,9 тыс. рублей, покрываемый за счет остатков бюджетных средств. </w:t>
      </w:r>
    </w:p>
    <w:p w:rsidR="00C92ED8" w:rsidRDefault="00C92ED8" w:rsidP="00C92ED8">
      <w:pPr>
        <w:spacing w:line="360" w:lineRule="auto"/>
        <w:jc w:val="both"/>
        <w:rPr>
          <w:sz w:val="18"/>
          <w:szCs w:val="18"/>
        </w:rPr>
      </w:pPr>
      <w:r>
        <w:rPr>
          <w:sz w:val="18"/>
          <w:szCs w:val="18"/>
        </w:rPr>
        <w:t xml:space="preserve">          7. По состоянию на 01.01.2026 отражена дебиторская задолженность сумме 509,4 тыс. рублей, в том числе просроченная в объеме 496,7 тыс. рублей - расчеты с плательщиками налогов. Кредиторская задолженность по счету 020511000 «Расчеты с плательщиками налогов» составляет в сумме 65,1 тыс. рублей. Просроченная кредиторская задолженность отсутствует.       </w:t>
      </w:r>
    </w:p>
    <w:p w:rsidR="00C92ED8" w:rsidRDefault="00C92ED8" w:rsidP="00C92ED8">
      <w:pPr>
        <w:spacing w:line="360" w:lineRule="auto"/>
        <w:jc w:val="both"/>
        <w:rPr>
          <w:bCs/>
          <w:sz w:val="18"/>
          <w:szCs w:val="18"/>
        </w:rPr>
      </w:pPr>
      <w:r>
        <w:rPr>
          <w:sz w:val="18"/>
          <w:szCs w:val="18"/>
        </w:rPr>
        <w:t xml:space="preserve">8. На 01.01.2026 в бюджете поселения муниципальный долг не числится. </w:t>
      </w:r>
      <w:r>
        <w:rPr>
          <w:bCs/>
          <w:sz w:val="18"/>
          <w:szCs w:val="18"/>
        </w:rPr>
        <w:t>Муниципальные гарантии не предоставлялись. В 2025 году бюджет поселения исполнен без привлечения заемных средств.</w:t>
      </w:r>
    </w:p>
    <w:p w:rsidR="00C92ED8" w:rsidRDefault="00C92ED8" w:rsidP="00C92ED8">
      <w:pPr>
        <w:pStyle w:val="a4"/>
        <w:spacing w:line="360" w:lineRule="auto"/>
        <w:jc w:val="both"/>
        <w:rPr>
          <w:sz w:val="18"/>
          <w:szCs w:val="18"/>
        </w:rPr>
      </w:pPr>
      <w:r>
        <w:rPr>
          <w:sz w:val="18"/>
          <w:szCs w:val="18"/>
        </w:rPr>
        <w:t xml:space="preserve">     9. В 2025 году за счет средств бюджета поселения финансировалось 8 муниципальных программ на сумму 46662,6 тыс. рублей или 98,9% в общем объеме расходов. </w:t>
      </w:r>
    </w:p>
    <w:p w:rsidR="00C92ED8" w:rsidRDefault="00C92ED8" w:rsidP="00C92ED8">
      <w:pPr>
        <w:pStyle w:val="a4"/>
        <w:spacing w:line="360" w:lineRule="auto"/>
        <w:jc w:val="both"/>
        <w:rPr>
          <w:sz w:val="18"/>
          <w:szCs w:val="18"/>
        </w:rPr>
      </w:pPr>
      <w:r>
        <w:rPr>
          <w:sz w:val="18"/>
          <w:szCs w:val="18"/>
        </w:rPr>
        <w:t xml:space="preserve">     10. </w:t>
      </w:r>
      <w:r>
        <w:rPr>
          <w:bCs/>
          <w:sz w:val="18"/>
          <w:szCs w:val="18"/>
        </w:rPr>
        <w:t xml:space="preserve">Из резервного фонда Администрации поселения в 2025 году расходы не осуществлялись. </w:t>
      </w:r>
    </w:p>
    <w:p w:rsidR="00C92ED8" w:rsidRDefault="00C92ED8" w:rsidP="00C92ED8">
      <w:pPr>
        <w:pStyle w:val="a4"/>
        <w:spacing w:line="360" w:lineRule="auto"/>
        <w:jc w:val="both"/>
        <w:rPr>
          <w:sz w:val="18"/>
          <w:szCs w:val="18"/>
        </w:rPr>
      </w:pPr>
      <w:r>
        <w:rPr>
          <w:sz w:val="18"/>
          <w:szCs w:val="18"/>
        </w:rPr>
        <w:t xml:space="preserve">     11. Отчет об исполнении бюджета поселения Черновка за 2025 год соответствует, в целом, требованиям Бюджетного кодекса Российской Федерации и Положения «О бюджетном процессе в сельском поселении Черновка муниципального района Кинель-Черкасский Самарской области». </w:t>
      </w:r>
    </w:p>
    <w:p w:rsidR="00C92ED8" w:rsidRDefault="00C92ED8" w:rsidP="00C92ED8">
      <w:pPr>
        <w:pStyle w:val="a4"/>
        <w:spacing w:line="360" w:lineRule="auto"/>
        <w:ind w:firstLine="567"/>
        <w:jc w:val="both"/>
        <w:rPr>
          <w:b/>
          <w:bCs/>
          <w:iCs/>
          <w:sz w:val="18"/>
          <w:szCs w:val="18"/>
        </w:rPr>
      </w:pPr>
      <w:r>
        <w:rPr>
          <w:b/>
          <w:sz w:val="18"/>
          <w:szCs w:val="18"/>
        </w:rPr>
        <w:t>Предложения (рекомендации)</w:t>
      </w:r>
      <w:r>
        <w:rPr>
          <w:b/>
          <w:bCs/>
          <w:iCs/>
          <w:sz w:val="18"/>
          <w:szCs w:val="18"/>
        </w:rPr>
        <w:t>:</w:t>
      </w:r>
    </w:p>
    <w:p w:rsidR="00C92ED8" w:rsidRDefault="00C92ED8" w:rsidP="00C92ED8">
      <w:pPr>
        <w:pStyle w:val="a4"/>
        <w:spacing w:line="360" w:lineRule="auto"/>
        <w:ind w:firstLine="567"/>
        <w:jc w:val="both"/>
        <w:rPr>
          <w:b/>
          <w:bCs/>
          <w:iCs/>
          <w:sz w:val="18"/>
          <w:szCs w:val="18"/>
        </w:rPr>
      </w:pPr>
      <w:r>
        <w:rPr>
          <w:sz w:val="18"/>
          <w:szCs w:val="18"/>
        </w:rPr>
        <w:t xml:space="preserve">   1. На основании проведенной внешней проверки годовой бюджетной отчетности за 2025 год контрольный орган предлагает рассмотреть результаты проверки.</w:t>
      </w:r>
    </w:p>
    <w:p w:rsidR="00C92ED8" w:rsidRDefault="00C92ED8" w:rsidP="00C92ED8">
      <w:pPr>
        <w:pStyle w:val="a4"/>
        <w:spacing w:line="360" w:lineRule="auto"/>
        <w:ind w:firstLine="567"/>
        <w:jc w:val="both"/>
        <w:rPr>
          <w:sz w:val="18"/>
          <w:szCs w:val="18"/>
        </w:rPr>
      </w:pPr>
      <w:r>
        <w:rPr>
          <w:sz w:val="18"/>
          <w:szCs w:val="18"/>
        </w:rPr>
        <w:tab/>
        <w:t>2. При составлении бюджетной отчетности соблюдать требования Инструкции о порядке составления и предоставления годовой, квартальной и месячной отчетности об исполнении бюджетов бюджетной системы Российской Федерации, утвержденной приказом Министерства финансов Российской Федерации от 28.12.2010 года №191н (с изменениями).</w:t>
      </w:r>
    </w:p>
    <w:p w:rsidR="00C92ED8" w:rsidRDefault="00C92ED8" w:rsidP="00C92ED8">
      <w:pPr>
        <w:pStyle w:val="a4"/>
        <w:spacing w:line="360" w:lineRule="auto"/>
        <w:ind w:firstLine="567"/>
        <w:jc w:val="both"/>
        <w:rPr>
          <w:sz w:val="18"/>
          <w:szCs w:val="18"/>
        </w:rPr>
      </w:pPr>
      <w:r>
        <w:rPr>
          <w:sz w:val="18"/>
          <w:szCs w:val="18"/>
        </w:rPr>
        <w:tab/>
        <w:t>3. Отчет об исполнении бюджета поселения Черновка за 2025 год Контрольно-счетной палатой Кинель-Черкасского района Самарской области рекомендован к рассмотрению и утверждению Собранием представителей сельского поселения  Черновка муниципального района Кинель-Черкасский Самарской области.</w:t>
      </w:r>
    </w:p>
    <w:p w:rsidR="00C92ED8" w:rsidRDefault="00C92ED8" w:rsidP="00C92ED8">
      <w:pPr>
        <w:pStyle w:val="a4"/>
        <w:spacing w:line="360" w:lineRule="auto"/>
        <w:jc w:val="both"/>
        <w:rPr>
          <w:sz w:val="18"/>
          <w:szCs w:val="18"/>
        </w:rPr>
      </w:pPr>
      <w:r>
        <w:rPr>
          <w:sz w:val="18"/>
          <w:szCs w:val="18"/>
        </w:rPr>
        <w:t xml:space="preserve">          4. При исполнении бюджета по расходам в 2026 году обеспечить эффективность расходования бюджетных средств и контроль за состоянием бюджета, а также состоянием дебиторской и кредиторской задолженности учреждения на конец года. Провести работу с просроченной дебиторской задолженностью. </w:t>
      </w:r>
    </w:p>
    <w:p w:rsidR="00C92ED8" w:rsidRDefault="00C92ED8" w:rsidP="00C92ED8">
      <w:pPr>
        <w:pStyle w:val="a4"/>
        <w:spacing w:line="360" w:lineRule="auto"/>
        <w:jc w:val="both"/>
        <w:rPr>
          <w:sz w:val="18"/>
          <w:szCs w:val="18"/>
        </w:rPr>
      </w:pPr>
      <w:r>
        <w:rPr>
          <w:sz w:val="18"/>
          <w:szCs w:val="18"/>
        </w:rPr>
        <w:t>Председатель Контрольно-счетной палаты Кинель-Черкасского района Самарской области   М.А.Смирнова</w:t>
      </w:r>
    </w:p>
    <w:p w:rsidR="00D33AEC" w:rsidRDefault="00D33AEC" w:rsidP="00C92ED8">
      <w:pPr>
        <w:pStyle w:val="a4"/>
        <w:spacing w:line="360" w:lineRule="auto"/>
        <w:jc w:val="both"/>
        <w:rPr>
          <w:sz w:val="18"/>
          <w:szCs w:val="18"/>
        </w:rPr>
      </w:pPr>
    </w:p>
    <w:p w:rsidR="00D33AEC" w:rsidRPr="00AE5799" w:rsidRDefault="00D33AEC" w:rsidP="00D33AEC">
      <w:pPr>
        <w:spacing w:line="276" w:lineRule="auto"/>
        <w:jc w:val="both"/>
        <w:rPr>
          <w:b/>
          <w:sz w:val="22"/>
        </w:rPr>
      </w:pPr>
    </w:p>
    <w:p w:rsidR="00D33AEC" w:rsidRPr="003A182B" w:rsidRDefault="00D33AEC" w:rsidP="00D33AEC">
      <w:pPr>
        <w:spacing w:line="300" w:lineRule="atLeast"/>
        <w:jc w:val="center"/>
        <w:rPr>
          <w:b/>
          <w:color w:val="auto"/>
          <w:sz w:val="22"/>
          <w:szCs w:val="22"/>
        </w:rPr>
      </w:pPr>
      <w:r w:rsidRPr="003A182B">
        <w:rPr>
          <w:b/>
          <w:color w:val="auto"/>
          <w:sz w:val="22"/>
          <w:szCs w:val="22"/>
        </w:rPr>
        <w:t>РЕШЕНИЕ</w:t>
      </w:r>
    </w:p>
    <w:p w:rsidR="00D33AEC" w:rsidRPr="003A182B" w:rsidRDefault="00D33AEC" w:rsidP="00D33AEC">
      <w:pPr>
        <w:spacing w:line="300" w:lineRule="atLeast"/>
        <w:jc w:val="center"/>
        <w:rPr>
          <w:rFonts w:ascii="Arial" w:hAnsi="Arial" w:cs="Arial"/>
          <w:color w:val="auto"/>
          <w:sz w:val="22"/>
          <w:szCs w:val="22"/>
        </w:rPr>
      </w:pPr>
      <w:r w:rsidRPr="003A182B">
        <w:rPr>
          <w:b/>
          <w:color w:val="auto"/>
          <w:sz w:val="22"/>
          <w:szCs w:val="22"/>
        </w:rPr>
        <w:t>Собрания представителей сельского поселения Черновка</w:t>
      </w:r>
    </w:p>
    <w:p w:rsidR="00D33AEC" w:rsidRPr="003A182B" w:rsidRDefault="00D33AEC" w:rsidP="00D33AEC">
      <w:pPr>
        <w:spacing w:line="300" w:lineRule="atLeast"/>
        <w:jc w:val="both"/>
        <w:rPr>
          <w:color w:val="auto"/>
          <w:sz w:val="22"/>
          <w:szCs w:val="22"/>
        </w:rPr>
      </w:pPr>
      <w:r w:rsidRPr="003A182B">
        <w:rPr>
          <w:color w:val="auto"/>
          <w:sz w:val="22"/>
          <w:szCs w:val="22"/>
        </w:rPr>
        <w:t>от 24 апреля 2026 года                                                                                                                      №14-7</w:t>
      </w:r>
    </w:p>
    <w:p w:rsidR="00D33AEC" w:rsidRPr="003A182B" w:rsidRDefault="00D33AEC" w:rsidP="00C92ED8">
      <w:pPr>
        <w:pStyle w:val="a4"/>
        <w:spacing w:line="360" w:lineRule="auto"/>
        <w:jc w:val="both"/>
        <w:rPr>
          <w:sz w:val="22"/>
          <w:szCs w:val="22"/>
        </w:rPr>
      </w:pPr>
    </w:p>
    <w:p w:rsidR="00D33AEC" w:rsidRPr="003A182B" w:rsidRDefault="00D33AEC" w:rsidP="003A182B">
      <w:pPr>
        <w:spacing w:line="276" w:lineRule="auto"/>
        <w:jc w:val="center"/>
        <w:rPr>
          <w:b/>
          <w:sz w:val="22"/>
          <w:szCs w:val="22"/>
        </w:rPr>
      </w:pPr>
      <w:r w:rsidRPr="003A182B">
        <w:rPr>
          <w:b/>
          <w:sz w:val="22"/>
          <w:szCs w:val="22"/>
        </w:rPr>
        <w:t>Об утверждении дополнительного Соглашения к Соглашению от 06.11.2023 № 12 «О передаче части полномочий по решению вопросов организации в границах поселения электро-, тепло-, газо-, водоснабжения и водоотведения населения Администрацией сельского поселения Черновка муниципального района Кинель-Черкасский Самарской области Администрации Кинель-Черкасского района Самарской области»</w:t>
      </w:r>
    </w:p>
    <w:p w:rsidR="00D33AEC" w:rsidRPr="003A182B" w:rsidRDefault="00D33AEC" w:rsidP="00C92ED8">
      <w:pPr>
        <w:pStyle w:val="a4"/>
        <w:spacing w:line="360" w:lineRule="auto"/>
        <w:jc w:val="both"/>
        <w:rPr>
          <w:sz w:val="22"/>
          <w:szCs w:val="22"/>
        </w:rPr>
      </w:pPr>
    </w:p>
    <w:p w:rsidR="00D33AEC" w:rsidRPr="003A182B" w:rsidRDefault="00D33AEC" w:rsidP="00D33AEC">
      <w:pPr>
        <w:spacing w:line="360" w:lineRule="auto"/>
        <w:jc w:val="both"/>
        <w:rPr>
          <w:sz w:val="22"/>
          <w:szCs w:val="22"/>
        </w:rPr>
      </w:pPr>
      <w:r w:rsidRPr="003A182B">
        <w:rPr>
          <w:sz w:val="22"/>
          <w:szCs w:val="22"/>
        </w:rPr>
        <w:t xml:space="preserve">          Руководствуясь частью 4 статьи 15 Федерального закона от 6.10.2003 № 131-ФЗ «Об общих принципах организации местного самоуправления в Российской Федерации», пунктом 4 части 1 статьи 59 Федерального закона от 20.03.2025 № 33-ФЗ «Об общих принципах организации местного самоуправления в единой системе публичной власти» и Уставом сельского поселения Черновка муниципального района Кинель-Черкасский Самарской области, Собрание представителей сельского поселения Черновка муниципального района Кинель-Черкасский Самарской области</w:t>
      </w:r>
    </w:p>
    <w:p w:rsidR="00D33AEC" w:rsidRPr="003A182B" w:rsidRDefault="00D33AEC" w:rsidP="00D33AEC">
      <w:pPr>
        <w:spacing w:line="360" w:lineRule="auto"/>
        <w:ind w:firstLine="708"/>
        <w:jc w:val="both"/>
        <w:rPr>
          <w:sz w:val="22"/>
          <w:szCs w:val="22"/>
        </w:rPr>
      </w:pPr>
    </w:p>
    <w:p w:rsidR="00D33AEC" w:rsidRPr="003A182B" w:rsidRDefault="00D33AEC" w:rsidP="00D33AEC">
      <w:pPr>
        <w:spacing w:line="360" w:lineRule="auto"/>
        <w:jc w:val="center"/>
        <w:rPr>
          <w:sz w:val="22"/>
          <w:szCs w:val="22"/>
        </w:rPr>
      </w:pPr>
      <w:r w:rsidRPr="003A182B">
        <w:rPr>
          <w:sz w:val="22"/>
          <w:szCs w:val="22"/>
        </w:rPr>
        <w:t>РЕШИЛО:</w:t>
      </w:r>
    </w:p>
    <w:p w:rsidR="00D33AEC" w:rsidRPr="003A182B" w:rsidRDefault="00D33AEC" w:rsidP="00D33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sz w:val="22"/>
          <w:szCs w:val="22"/>
        </w:rPr>
      </w:pPr>
      <w:r w:rsidRPr="003A182B">
        <w:rPr>
          <w:sz w:val="22"/>
          <w:szCs w:val="22"/>
        </w:rPr>
        <w:t>1. Утвердить дополнительное Соглашение к Соглашению от 06.11.2023 № 12 «О передаче части полномочий по решению вопросов организации в границах поселения электро-, тепло-, газо-, водоснабжения и водоотведения населения Администрацией сельского поселения Черновка муниципального района Кинель-Черкасский Самарской области Администрации Кинель-Черкасского района Самарской области» (приложение к настоящему решению).</w:t>
      </w:r>
    </w:p>
    <w:p w:rsidR="00D33AEC" w:rsidRPr="003A182B" w:rsidRDefault="00D33AEC" w:rsidP="00D33AEC">
      <w:pPr>
        <w:shd w:val="clear" w:color="auto" w:fill="FFFFFF"/>
        <w:spacing w:before="19" w:line="360" w:lineRule="auto"/>
        <w:ind w:firstLine="567"/>
        <w:jc w:val="both"/>
        <w:rPr>
          <w:sz w:val="22"/>
          <w:szCs w:val="22"/>
        </w:rPr>
      </w:pPr>
      <w:r w:rsidRPr="003A182B">
        <w:rPr>
          <w:sz w:val="22"/>
          <w:szCs w:val="22"/>
        </w:rPr>
        <w:t>2. Опубликовать настоящее решение в газете «Черновские вести».</w:t>
      </w:r>
    </w:p>
    <w:p w:rsidR="00D33AEC" w:rsidRPr="003A182B" w:rsidRDefault="00D33AEC" w:rsidP="00D33AEC">
      <w:pPr>
        <w:shd w:val="clear" w:color="auto" w:fill="FFFFFF"/>
        <w:spacing w:before="19" w:line="360" w:lineRule="auto"/>
        <w:ind w:firstLine="567"/>
        <w:jc w:val="both"/>
        <w:rPr>
          <w:sz w:val="22"/>
          <w:szCs w:val="22"/>
        </w:rPr>
      </w:pPr>
      <w:r w:rsidRPr="003A182B">
        <w:rPr>
          <w:sz w:val="22"/>
          <w:szCs w:val="22"/>
        </w:rPr>
        <w:t>3. Настоящее решение вступает в силу со дня его официального опубликования.</w:t>
      </w:r>
    </w:p>
    <w:tbl>
      <w:tblPr>
        <w:tblW w:w="0" w:type="auto"/>
        <w:tblLayout w:type="fixed"/>
        <w:tblLook w:val="01E0" w:firstRow="1" w:lastRow="1" w:firstColumn="1" w:lastColumn="1" w:noHBand="0" w:noVBand="0"/>
      </w:tblPr>
      <w:tblGrid>
        <w:gridCol w:w="10456"/>
      </w:tblGrid>
      <w:tr w:rsidR="00D33AEC" w:rsidRPr="003A182B" w:rsidTr="00D33AEC">
        <w:trPr>
          <w:trHeight w:val="640"/>
        </w:trPr>
        <w:tc>
          <w:tcPr>
            <w:tcW w:w="10456" w:type="dxa"/>
          </w:tcPr>
          <w:p w:rsidR="00D33AEC" w:rsidRPr="003A182B" w:rsidRDefault="00D33AEC" w:rsidP="003A182B">
            <w:pPr>
              <w:spacing w:line="360" w:lineRule="auto"/>
              <w:rPr>
                <w:b/>
                <w:sz w:val="22"/>
                <w:szCs w:val="22"/>
              </w:rPr>
            </w:pPr>
          </w:p>
          <w:p w:rsidR="00D33AEC" w:rsidRPr="003A182B" w:rsidRDefault="00D33AEC" w:rsidP="00D33AEC">
            <w:pPr>
              <w:spacing w:line="360" w:lineRule="auto"/>
              <w:rPr>
                <w:b/>
                <w:sz w:val="22"/>
                <w:szCs w:val="22"/>
              </w:rPr>
            </w:pPr>
            <w:r w:rsidRPr="003A182B">
              <w:rPr>
                <w:b/>
                <w:sz w:val="22"/>
                <w:szCs w:val="22"/>
              </w:rPr>
              <w:t xml:space="preserve">Председатель Собрания представителей сельского поселения Черновка  Д.В. Кинчаров                                                   </w:t>
            </w:r>
          </w:p>
        </w:tc>
      </w:tr>
    </w:tbl>
    <w:p w:rsidR="00D33AEC" w:rsidRDefault="00D33AEC" w:rsidP="00C92ED8">
      <w:pPr>
        <w:pStyle w:val="a4"/>
        <w:spacing w:line="360" w:lineRule="auto"/>
        <w:jc w:val="both"/>
        <w:rPr>
          <w:sz w:val="18"/>
          <w:szCs w:val="18"/>
        </w:rPr>
      </w:pPr>
    </w:p>
    <w:p w:rsidR="00D33AEC" w:rsidRPr="003A182B" w:rsidRDefault="00D33AEC" w:rsidP="00D33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rPr>
      </w:pPr>
      <w:r w:rsidRPr="003A182B">
        <w:rPr>
          <w:b/>
          <w:sz w:val="20"/>
        </w:rPr>
        <w:t>Дополнительное Соглашение к Соглашению от 06.11.2023 № 12 «О передаче части полномочий по решению вопросов организации в границах поселения электро-, тепло-, газо-, водоснабжения и водоотведения населения Администрацией сельского поселения Черновка муниципального района Кинель-Черкасский Самарской области Администрации Кинель-Черкасского района Самарской области»</w:t>
      </w:r>
    </w:p>
    <w:p w:rsidR="00D33AEC" w:rsidRPr="003A182B" w:rsidRDefault="00D33AEC" w:rsidP="00D33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sidRPr="003A182B">
        <w:rPr>
          <w:sz w:val="20"/>
        </w:rPr>
        <w:t>№ 1</w:t>
      </w:r>
    </w:p>
    <w:p w:rsidR="00D33AEC" w:rsidRPr="003A182B" w:rsidRDefault="00D33AEC" w:rsidP="00D33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sidRPr="003A182B">
        <w:rPr>
          <w:sz w:val="20"/>
        </w:rPr>
        <w:t>(регистрационные номера дополнительного Соглашения)</w:t>
      </w:r>
    </w:p>
    <w:p w:rsidR="00D33AEC" w:rsidRPr="003A182B" w:rsidRDefault="00D33AEC" w:rsidP="00D33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rPr>
      </w:pPr>
      <w:r w:rsidRPr="003A182B">
        <w:rPr>
          <w:sz w:val="20"/>
        </w:rPr>
        <w:t xml:space="preserve">   </w:t>
      </w:r>
    </w:p>
    <w:p w:rsidR="00D33AEC" w:rsidRPr="003A182B" w:rsidRDefault="00D33AEC" w:rsidP="00D33AEC">
      <w:pPr>
        <w:pStyle w:val="a4"/>
        <w:spacing w:line="360" w:lineRule="auto"/>
        <w:jc w:val="both"/>
        <w:rPr>
          <w:sz w:val="20"/>
        </w:rPr>
      </w:pPr>
      <w:r w:rsidRPr="003A182B">
        <w:rPr>
          <w:sz w:val="20"/>
        </w:rPr>
        <w:t xml:space="preserve">     с. Кинель-Черкассы                                                                                  </w:t>
      </w:r>
      <w:r w:rsidR="003A182B" w:rsidRPr="003A182B">
        <w:rPr>
          <w:sz w:val="20"/>
        </w:rPr>
        <w:t xml:space="preserve">                       </w:t>
      </w:r>
      <w:r w:rsidRPr="003A182B">
        <w:rPr>
          <w:sz w:val="20"/>
        </w:rPr>
        <w:t xml:space="preserve"> от 24.04.2026 г</w:t>
      </w:r>
    </w:p>
    <w:p w:rsidR="00D33AEC" w:rsidRPr="003A182B" w:rsidRDefault="00D33AEC" w:rsidP="00D33AEC">
      <w:pPr>
        <w:ind w:right="20" w:firstLine="550"/>
        <w:jc w:val="both"/>
        <w:rPr>
          <w:sz w:val="20"/>
        </w:rPr>
      </w:pPr>
      <w:r w:rsidRPr="003A182B">
        <w:rPr>
          <w:sz w:val="20"/>
        </w:rPr>
        <w:t>Администрация сельского поселения Черновка муниципального района Кинель-Черкасский Самарской области, именуемая в дальнейшем "Администрация поселения", в лице Главы сельского поселения Черновка  Казаева Алексея Евгеньевича, действующего на основании Устава сельского поселения Черновка муниципального района Кинель-Черкасский Самарской области, с одной стороны, и Администрация Кинель-Черкасского района Самарской области, именуемая в дальнейшем "Администрация района", в лице Главы Кинель-Черкасского района Фролова Валерия Львовича, действующего на основании Устава муниципального района Кинель-Черкасский Самарской области, с другой стороны, вместе именуемые "Стороны", руководствуясь частью 4 статьи 15 Федерального закона от 06.10.2003 №131-ФЗ «Об общих принципах организации местного самоуправления в Российской Федерации», Уставом муниципального района Кинель-Черкасский Самарской области, Уставом сельского поселения Черновка муниципального района Кинель-Черкасский Самарской области, решением Собрания представителей Кинель-Черкасского района Самарской области от 19.08.2015 № 61-6 «Об утверждении Порядка заключения соглашений между органами местного самоуправления муниципального района Кинель-Черкасский и органами местного самоуправления отдельных поселений, входящих в состав муниципального района Кинель-Черкасский о передаче осуществления части полномочий по решению вопросов местного значения поселений», решением Собрания представителей сельского поселения Черновка муниципального района Кинель-Черкасский Самарской области от 17.09.2015 № 46-2 «Об утверждении Порядка заключения соглашений между органами местного самоуправления сельского поселения Черновка муниципального района Кинель-Черкасский Самарской области и органами местного самоуправления муниципального района Кинель-Черкасский Самарской области, о передаче осуществления части полномочий по решению вопросов местного значения сельского поселения Черновка  муниципального района Кинель-Черкасский Самарской области» заключили настоящее дополнительное соглашение о нижеследующем:</w:t>
      </w:r>
    </w:p>
    <w:p w:rsidR="00D33AEC" w:rsidRPr="003A182B" w:rsidRDefault="00D33AEC" w:rsidP="00D33AE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hd w:val="clear" w:color="auto" w:fill="FFFFFF"/>
        </w:rPr>
      </w:pPr>
      <w:r w:rsidRPr="003A182B">
        <w:rPr>
          <w:sz w:val="20"/>
          <w:shd w:val="clear" w:color="auto" w:fill="FFFFFF"/>
        </w:rPr>
        <w:tab/>
        <w:t xml:space="preserve">1. Внести в Соглашение </w:t>
      </w:r>
      <w:r w:rsidRPr="003A182B">
        <w:rPr>
          <w:sz w:val="20"/>
        </w:rPr>
        <w:t xml:space="preserve">от 06.11.2023 № 12 «О передаче части полномочий по решению вопросов организации в границах поселения электро-, тепло-, газо-, водоснабжения и водоотведения населения Администрацией сельского поселения Черновка муниципального района Кинель-Черкасский Самарской области Администрации Кинель-Черкасского района Самарской области» </w:t>
      </w:r>
      <w:r w:rsidRPr="003A182B">
        <w:rPr>
          <w:sz w:val="20"/>
          <w:shd w:val="clear" w:color="auto" w:fill="FFFFFF"/>
        </w:rPr>
        <w:t xml:space="preserve">(далее – Соглашение от </w:t>
      </w:r>
      <w:r w:rsidRPr="003A182B">
        <w:rPr>
          <w:sz w:val="20"/>
        </w:rPr>
        <w:t>06.11.2023 № 12</w:t>
      </w:r>
      <w:r w:rsidRPr="003A182B">
        <w:rPr>
          <w:sz w:val="20"/>
          <w:shd w:val="clear" w:color="auto" w:fill="FFFFFF"/>
        </w:rPr>
        <w:t>) следующее изменение:</w:t>
      </w:r>
    </w:p>
    <w:p w:rsidR="00D33AEC" w:rsidRPr="003A182B" w:rsidRDefault="00D33AEC" w:rsidP="00D33AEC">
      <w:pPr>
        <w:ind w:firstLine="567"/>
        <w:jc w:val="both"/>
        <w:rPr>
          <w:sz w:val="20"/>
          <w:shd w:val="clear" w:color="auto" w:fill="FFFFFF"/>
        </w:rPr>
      </w:pPr>
      <w:r w:rsidRPr="003A182B">
        <w:rPr>
          <w:sz w:val="20"/>
          <w:shd w:val="clear" w:color="auto" w:fill="FFFFFF"/>
        </w:rPr>
        <w:t>1.1. Раздел 1. «Предмет Соглашения» изложить в следующей редакции:</w:t>
      </w:r>
    </w:p>
    <w:p w:rsidR="00D33AEC" w:rsidRPr="003A182B" w:rsidRDefault="00D33AEC" w:rsidP="00D33AEC">
      <w:pPr>
        <w:ind w:firstLine="567"/>
        <w:jc w:val="center"/>
        <w:rPr>
          <w:sz w:val="20"/>
          <w:shd w:val="clear" w:color="auto" w:fill="FFFFFF"/>
        </w:rPr>
      </w:pPr>
      <w:r w:rsidRPr="003A182B">
        <w:rPr>
          <w:sz w:val="20"/>
          <w:shd w:val="clear" w:color="auto" w:fill="FFFFFF"/>
        </w:rPr>
        <w:t>«1. Предмет Соглашения</w:t>
      </w:r>
    </w:p>
    <w:p w:rsidR="00D33AEC" w:rsidRPr="003A182B" w:rsidRDefault="00D33AEC" w:rsidP="00D33AEC">
      <w:pPr>
        <w:ind w:firstLine="567"/>
        <w:jc w:val="both"/>
        <w:rPr>
          <w:sz w:val="20"/>
        </w:rPr>
      </w:pPr>
      <w:r w:rsidRPr="003A182B">
        <w:rPr>
          <w:sz w:val="20"/>
          <w:shd w:val="clear" w:color="auto" w:fill="FFFFFF"/>
        </w:rPr>
        <w:t xml:space="preserve"> «</w:t>
      </w:r>
      <w:r w:rsidRPr="003A182B">
        <w:rPr>
          <w:sz w:val="20"/>
        </w:rPr>
        <w:t>Предметом настоящего соглашения является передача Администрацией поселения Администрации района части полномочий по решению вопросов организации в границах поселения электро-, тепло-, газоснабжения населения:</w:t>
      </w:r>
    </w:p>
    <w:p w:rsidR="00D33AEC" w:rsidRPr="003A182B" w:rsidRDefault="00D33AEC" w:rsidP="00D33AEC">
      <w:pPr>
        <w:ind w:firstLine="567"/>
        <w:jc w:val="both"/>
        <w:rPr>
          <w:sz w:val="20"/>
        </w:rPr>
      </w:pPr>
      <w:r w:rsidRPr="003A182B">
        <w:rPr>
          <w:sz w:val="20"/>
        </w:rPr>
        <w:t>- осуществлению координации деятельности предприятий всех форм собственности, обеспечивающих эксплуатацию и функционирование коммунального хозяйства;</w:t>
      </w:r>
    </w:p>
    <w:p w:rsidR="00D33AEC" w:rsidRPr="003A182B" w:rsidRDefault="00D33AEC" w:rsidP="00D33AEC">
      <w:pPr>
        <w:ind w:firstLine="567"/>
        <w:jc w:val="both"/>
        <w:rPr>
          <w:sz w:val="20"/>
        </w:rPr>
      </w:pPr>
      <w:r w:rsidRPr="003A182B">
        <w:rPr>
          <w:sz w:val="20"/>
        </w:rPr>
        <w:t>- осуществлению прогнозирования, аналитической оценке, определению стратегии развития, формированию эффективной системы управления и совершенствованию ее механизмов в сфере деятельности коммунального хозяйства;</w:t>
      </w:r>
    </w:p>
    <w:p w:rsidR="00D33AEC" w:rsidRPr="003A182B" w:rsidRDefault="00D33AEC" w:rsidP="00D33AEC">
      <w:pPr>
        <w:ind w:firstLine="567"/>
        <w:jc w:val="both"/>
        <w:rPr>
          <w:sz w:val="20"/>
        </w:rPr>
      </w:pPr>
      <w:r w:rsidRPr="003A182B">
        <w:rPr>
          <w:sz w:val="20"/>
        </w:rPr>
        <w:t xml:space="preserve"> -  проведению мониторинга экономической ситуации в сфере коммунального хозяйства;</w:t>
      </w:r>
    </w:p>
    <w:p w:rsidR="00D33AEC" w:rsidRPr="003A182B" w:rsidRDefault="00D33AEC" w:rsidP="00D33AEC">
      <w:pPr>
        <w:ind w:firstLine="567"/>
        <w:jc w:val="both"/>
        <w:rPr>
          <w:sz w:val="20"/>
        </w:rPr>
      </w:pPr>
      <w:r w:rsidRPr="003A182B">
        <w:rPr>
          <w:sz w:val="20"/>
        </w:rPr>
        <w:t xml:space="preserve"> - участию в разработке и разработка проектов нормативных правовых актов органов местного самоуправления по созданию, обеспечению условий для эффективной работы и развитию сферы деятельности коммунального хозяйства;</w:t>
      </w:r>
    </w:p>
    <w:p w:rsidR="00D33AEC" w:rsidRPr="003A182B" w:rsidRDefault="00D33AEC" w:rsidP="00D33AEC">
      <w:pPr>
        <w:ind w:firstLine="567"/>
        <w:jc w:val="both"/>
        <w:rPr>
          <w:sz w:val="20"/>
        </w:rPr>
      </w:pPr>
      <w:r w:rsidRPr="003A182B">
        <w:rPr>
          <w:sz w:val="20"/>
        </w:rPr>
        <w:t>- оказанию методической, научно-практической помощи предприятиям коммунального хозяйства, в том числе в части разработки, внедрения научно обоснованных программ развития отрасли;</w:t>
      </w:r>
    </w:p>
    <w:p w:rsidR="00D33AEC" w:rsidRPr="003A182B" w:rsidRDefault="00D33AEC" w:rsidP="00D33AEC">
      <w:pPr>
        <w:ind w:firstLine="567"/>
        <w:jc w:val="both"/>
        <w:rPr>
          <w:sz w:val="20"/>
        </w:rPr>
      </w:pPr>
      <w:r w:rsidRPr="003A182B">
        <w:rPr>
          <w:sz w:val="20"/>
        </w:rPr>
        <w:t>- содействию в организации бесперебойного и эффективного функционирования предприятий коммунального хозяйства;</w:t>
      </w:r>
    </w:p>
    <w:p w:rsidR="00D33AEC" w:rsidRPr="003A182B" w:rsidRDefault="00D33AEC" w:rsidP="00D33AEC">
      <w:pPr>
        <w:ind w:firstLine="567"/>
        <w:jc w:val="both"/>
        <w:rPr>
          <w:sz w:val="20"/>
        </w:rPr>
      </w:pPr>
      <w:r w:rsidRPr="003A182B">
        <w:rPr>
          <w:sz w:val="20"/>
        </w:rPr>
        <w:t>- осуществлению в соответствии с действующим законодательством управления организациями в сфере коммунального хозяйства;</w:t>
      </w:r>
    </w:p>
    <w:p w:rsidR="00D33AEC" w:rsidRPr="003A182B" w:rsidRDefault="00D33AEC" w:rsidP="00D33AEC">
      <w:pPr>
        <w:ind w:firstLine="567"/>
        <w:jc w:val="both"/>
        <w:rPr>
          <w:sz w:val="20"/>
        </w:rPr>
      </w:pPr>
      <w:r w:rsidRPr="003A182B">
        <w:rPr>
          <w:sz w:val="20"/>
        </w:rPr>
        <w:t>- взаимодействию с заинтересованными органами, организациями в сфере деятельности коммунального хозяйства в соответствии с действующим законодательством;</w:t>
      </w:r>
    </w:p>
    <w:p w:rsidR="00D33AEC" w:rsidRPr="003A182B" w:rsidRDefault="00D33AEC" w:rsidP="00D33AEC">
      <w:pPr>
        <w:ind w:firstLine="567"/>
        <w:jc w:val="both"/>
        <w:rPr>
          <w:sz w:val="20"/>
        </w:rPr>
      </w:pPr>
      <w:r w:rsidRPr="003A182B">
        <w:rPr>
          <w:sz w:val="20"/>
        </w:rPr>
        <w:t>- оказанию методической помощи в разработке ценовой и тарифной политики в сфере деятельности коммунального хозяйства;</w:t>
      </w:r>
    </w:p>
    <w:p w:rsidR="00D33AEC" w:rsidRPr="003A182B" w:rsidRDefault="00D33AEC" w:rsidP="00D33AEC">
      <w:pPr>
        <w:ind w:firstLine="567"/>
        <w:jc w:val="both"/>
        <w:rPr>
          <w:sz w:val="20"/>
        </w:rPr>
      </w:pPr>
      <w:r w:rsidRPr="003A182B">
        <w:rPr>
          <w:sz w:val="20"/>
        </w:rPr>
        <w:t>- организации мониторинга эффективности функционирования и тенденций развития коммунального хозяйства;</w:t>
      </w:r>
    </w:p>
    <w:p w:rsidR="00D33AEC" w:rsidRPr="003A182B" w:rsidRDefault="00D33AEC" w:rsidP="00D33AEC">
      <w:pPr>
        <w:ind w:firstLine="567"/>
        <w:jc w:val="both"/>
        <w:rPr>
          <w:sz w:val="20"/>
        </w:rPr>
      </w:pPr>
      <w:r w:rsidRPr="003A182B">
        <w:rPr>
          <w:sz w:val="20"/>
        </w:rPr>
        <w:t>- содействию в деятельности по техническому перевооружению в сфере коммунального хозяйства;</w:t>
      </w:r>
    </w:p>
    <w:p w:rsidR="00D33AEC" w:rsidRPr="003A182B" w:rsidRDefault="00D33AEC" w:rsidP="00D33AEC">
      <w:pPr>
        <w:ind w:firstLine="567"/>
        <w:jc w:val="both"/>
        <w:rPr>
          <w:sz w:val="20"/>
        </w:rPr>
      </w:pPr>
      <w:r w:rsidRPr="003A182B">
        <w:rPr>
          <w:sz w:val="20"/>
        </w:rPr>
        <w:t>- осуществлению контроля за ходом подготовки объектов коммунального хозяйства к работе в осенне-зимний период;</w:t>
      </w:r>
    </w:p>
    <w:p w:rsidR="00D33AEC" w:rsidRPr="003A182B" w:rsidRDefault="00D33AEC" w:rsidP="00D33AEC">
      <w:pPr>
        <w:ind w:firstLine="567"/>
        <w:jc w:val="both"/>
        <w:rPr>
          <w:sz w:val="20"/>
        </w:rPr>
      </w:pPr>
      <w:r w:rsidRPr="003A182B">
        <w:rPr>
          <w:sz w:val="20"/>
        </w:rPr>
        <w:t>- проведению открытого конкурса по отбору управляющей организации для управления многоквартирных домов;</w:t>
      </w:r>
    </w:p>
    <w:p w:rsidR="00D33AEC" w:rsidRPr="003A182B" w:rsidRDefault="00D33AEC" w:rsidP="00D33AEC">
      <w:pPr>
        <w:ind w:firstLine="567"/>
        <w:jc w:val="both"/>
        <w:rPr>
          <w:sz w:val="20"/>
        </w:rPr>
      </w:pPr>
      <w:r w:rsidRPr="003A182B">
        <w:rPr>
          <w:sz w:val="20"/>
        </w:rPr>
        <w:t>- оказание методической помощи при работе в системе «Электронное ЖКХ» и государственной информационной системе жилищно-коммунального хозяйства (ГИС ЖКХ).</w:t>
      </w:r>
    </w:p>
    <w:p w:rsidR="00D33AEC" w:rsidRPr="003A182B" w:rsidRDefault="00D33AEC" w:rsidP="00D33AEC">
      <w:pPr>
        <w:ind w:firstLine="567"/>
        <w:jc w:val="both"/>
        <w:rPr>
          <w:snapToGrid w:val="0"/>
          <w:sz w:val="20"/>
        </w:rPr>
      </w:pPr>
      <w:r w:rsidRPr="003A182B">
        <w:rPr>
          <w:snapToGrid w:val="0"/>
          <w:sz w:val="20"/>
        </w:rPr>
        <w:t xml:space="preserve">  2. Остальные положения </w:t>
      </w:r>
      <w:r w:rsidRPr="003A182B">
        <w:rPr>
          <w:sz w:val="20"/>
          <w:shd w:val="clear" w:color="auto" w:fill="FFFFFF"/>
        </w:rPr>
        <w:t xml:space="preserve">Соглашения от </w:t>
      </w:r>
      <w:r w:rsidRPr="003A182B">
        <w:rPr>
          <w:sz w:val="20"/>
        </w:rPr>
        <w:t xml:space="preserve">06.11.2023 № 12 </w:t>
      </w:r>
      <w:r w:rsidRPr="003A182B">
        <w:rPr>
          <w:snapToGrid w:val="0"/>
          <w:sz w:val="20"/>
        </w:rPr>
        <w:t>остаются без изменений.</w:t>
      </w:r>
    </w:p>
    <w:p w:rsidR="00D33AEC" w:rsidRPr="003A182B" w:rsidRDefault="00D33AEC" w:rsidP="00D33AEC">
      <w:pPr>
        <w:tabs>
          <w:tab w:val="left" w:pos="0"/>
        </w:tabs>
        <w:contextualSpacing/>
        <w:jc w:val="both"/>
        <w:rPr>
          <w:snapToGrid w:val="0"/>
          <w:sz w:val="20"/>
        </w:rPr>
      </w:pPr>
      <w:r w:rsidRPr="003A182B">
        <w:rPr>
          <w:snapToGrid w:val="0"/>
          <w:sz w:val="20"/>
        </w:rPr>
        <w:tab/>
        <w:t xml:space="preserve">3. В остальном, что не предусмотрено настоящим дополнительным Соглашением стороны руководствуются Соглашением </w:t>
      </w:r>
      <w:r w:rsidRPr="003A182B">
        <w:rPr>
          <w:sz w:val="20"/>
          <w:shd w:val="clear" w:color="auto" w:fill="FFFFFF"/>
        </w:rPr>
        <w:t xml:space="preserve">от </w:t>
      </w:r>
      <w:r w:rsidRPr="003A182B">
        <w:rPr>
          <w:sz w:val="20"/>
        </w:rPr>
        <w:t>06.11.2023 № 12</w:t>
      </w:r>
      <w:r w:rsidRPr="003A182B">
        <w:rPr>
          <w:snapToGrid w:val="0"/>
          <w:sz w:val="20"/>
        </w:rPr>
        <w:t>.</w:t>
      </w:r>
    </w:p>
    <w:p w:rsidR="00D33AEC" w:rsidRPr="003A182B" w:rsidRDefault="00D33AEC" w:rsidP="00D33AEC">
      <w:pPr>
        <w:ind w:firstLine="708"/>
        <w:contextualSpacing/>
        <w:jc w:val="both"/>
        <w:rPr>
          <w:snapToGrid w:val="0"/>
          <w:sz w:val="20"/>
        </w:rPr>
      </w:pPr>
      <w:r w:rsidRPr="003A182B">
        <w:rPr>
          <w:sz w:val="20"/>
          <w:shd w:val="clear" w:color="auto" w:fill="FFFFFF"/>
        </w:rPr>
        <w:t xml:space="preserve">4. </w:t>
      </w:r>
      <w:r w:rsidRPr="003A182B">
        <w:rPr>
          <w:snapToGrid w:val="0"/>
          <w:sz w:val="20"/>
        </w:rPr>
        <w:t xml:space="preserve">Настоящее дополнительное Соглашение является неотъемлемой частью </w:t>
      </w:r>
      <w:r w:rsidRPr="003A182B">
        <w:rPr>
          <w:sz w:val="20"/>
        </w:rPr>
        <w:t>Соглашения</w:t>
      </w:r>
      <w:r w:rsidRPr="003A182B">
        <w:rPr>
          <w:sz w:val="20"/>
          <w:shd w:val="clear" w:color="auto" w:fill="FFFFFF"/>
        </w:rPr>
        <w:t xml:space="preserve"> от </w:t>
      </w:r>
      <w:r w:rsidRPr="003A182B">
        <w:rPr>
          <w:sz w:val="20"/>
        </w:rPr>
        <w:t xml:space="preserve">06.11.2023 № 12, </w:t>
      </w:r>
      <w:r w:rsidRPr="003A182B">
        <w:rPr>
          <w:snapToGrid w:val="0"/>
          <w:sz w:val="20"/>
        </w:rPr>
        <w:t>составлено в трех экземплярах, имеющих одинаковую юридическую силу (два экземпляра – Администрации района, один – Администрации сельского поселения), и вступает в силу с момента подписания их обеими «Сторонами».</w:t>
      </w:r>
      <w:r w:rsidRPr="003A182B">
        <w:rPr>
          <w:sz w:val="20"/>
          <w:shd w:val="clear" w:color="auto" w:fill="FFFFFF"/>
        </w:rPr>
        <w:t xml:space="preserve"> </w:t>
      </w:r>
    </w:p>
    <w:p w:rsidR="00D33AEC" w:rsidRPr="003A182B" w:rsidRDefault="00D33AEC" w:rsidP="00D33AEC">
      <w:pPr>
        <w:ind w:firstLine="708"/>
        <w:contextualSpacing/>
        <w:jc w:val="both"/>
        <w:rPr>
          <w:snapToGrid w:val="0"/>
          <w:sz w:val="20"/>
        </w:rPr>
      </w:pPr>
      <w:r w:rsidRPr="003A182B">
        <w:rPr>
          <w:sz w:val="20"/>
        </w:rPr>
        <w:t>5. Настоящее дополнительное Соглашение подлежит опубликованию в газете «Черновские вести» и размещению на официальном сайте Администрации Кинель-Черкасского района.</w:t>
      </w:r>
    </w:p>
    <w:p w:rsidR="003A182B" w:rsidRPr="003A182B" w:rsidRDefault="003A182B" w:rsidP="003A182B">
      <w:pPr>
        <w:spacing w:after="240" w:line="360" w:lineRule="auto"/>
        <w:jc w:val="center"/>
        <w:rPr>
          <w:bCs/>
          <w:sz w:val="20"/>
        </w:rPr>
      </w:pPr>
      <w:r>
        <w:rPr>
          <w:bCs/>
          <w:sz w:val="20"/>
        </w:rPr>
        <w:t>6. Реквизиты и подписи сторон</w:t>
      </w:r>
    </w:p>
    <w:tbl>
      <w:tblPr>
        <w:tblW w:w="10583" w:type="dxa"/>
        <w:tblInd w:w="108" w:type="dxa"/>
        <w:tblBorders>
          <w:insideH w:val="single" w:sz="4" w:space="0" w:color="auto"/>
        </w:tblBorders>
        <w:tblLayout w:type="fixed"/>
        <w:tblLook w:val="04A0" w:firstRow="1" w:lastRow="0" w:firstColumn="1" w:lastColumn="0" w:noHBand="0" w:noVBand="1"/>
      </w:tblPr>
      <w:tblGrid>
        <w:gridCol w:w="5845"/>
        <w:gridCol w:w="4738"/>
      </w:tblGrid>
      <w:tr w:rsidR="00D33AEC" w:rsidRPr="00D33AEC" w:rsidTr="003A182B">
        <w:trPr>
          <w:trHeight w:val="5264"/>
        </w:trPr>
        <w:tc>
          <w:tcPr>
            <w:tcW w:w="5845" w:type="dxa"/>
          </w:tcPr>
          <w:p w:rsidR="00D33AEC" w:rsidRPr="003A182B" w:rsidRDefault="00D33AEC" w:rsidP="00D33AEC">
            <w:pPr>
              <w:tabs>
                <w:tab w:val="left" w:pos="1246"/>
              </w:tabs>
              <w:ind w:right="-408"/>
              <w:rPr>
                <w:rStyle w:val="afffffffd"/>
                <w:i w:val="0"/>
                <w:sz w:val="18"/>
                <w:szCs w:val="18"/>
              </w:rPr>
            </w:pPr>
            <w:r w:rsidRPr="003A182B">
              <w:rPr>
                <w:rStyle w:val="afffffffd"/>
                <w:sz w:val="18"/>
                <w:szCs w:val="18"/>
              </w:rPr>
              <w:t>Администрация сельского поселения Черновка</w:t>
            </w:r>
          </w:p>
          <w:p w:rsidR="00D33AEC" w:rsidRPr="003A182B" w:rsidRDefault="00D33AEC" w:rsidP="003A182B">
            <w:pPr>
              <w:tabs>
                <w:tab w:val="left" w:pos="1246"/>
              </w:tabs>
              <w:ind w:right="-408"/>
              <w:rPr>
                <w:rStyle w:val="afffffffd"/>
                <w:i w:val="0"/>
                <w:sz w:val="18"/>
                <w:szCs w:val="18"/>
              </w:rPr>
            </w:pPr>
            <w:r w:rsidRPr="003A182B">
              <w:rPr>
                <w:rStyle w:val="afffffffd"/>
                <w:sz w:val="18"/>
                <w:szCs w:val="18"/>
              </w:rPr>
              <w:t xml:space="preserve">446329, Самарская область, Кинель-Черкасский район, с. Черновка, </w:t>
            </w:r>
          </w:p>
          <w:p w:rsidR="00D33AEC" w:rsidRPr="003A182B" w:rsidRDefault="00D33AEC" w:rsidP="003A182B">
            <w:pPr>
              <w:tabs>
                <w:tab w:val="left" w:pos="1246"/>
              </w:tabs>
              <w:ind w:right="-408"/>
              <w:rPr>
                <w:rStyle w:val="afffffffd"/>
                <w:i w:val="0"/>
                <w:sz w:val="18"/>
                <w:szCs w:val="18"/>
              </w:rPr>
            </w:pPr>
            <w:r w:rsidRPr="003A182B">
              <w:rPr>
                <w:rStyle w:val="afffffffd"/>
                <w:sz w:val="18"/>
                <w:szCs w:val="18"/>
              </w:rPr>
              <w:t>ул. Школьная, 30</w:t>
            </w:r>
          </w:p>
          <w:p w:rsidR="00D33AEC" w:rsidRPr="003A182B" w:rsidRDefault="00D33AEC" w:rsidP="003A182B">
            <w:pPr>
              <w:tabs>
                <w:tab w:val="left" w:pos="1246"/>
              </w:tabs>
              <w:ind w:right="-408"/>
              <w:rPr>
                <w:rStyle w:val="afffffffd"/>
                <w:i w:val="0"/>
                <w:sz w:val="18"/>
                <w:szCs w:val="18"/>
              </w:rPr>
            </w:pPr>
            <w:r w:rsidRPr="003A182B">
              <w:rPr>
                <w:rStyle w:val="afffffffd"/>
                <w:sz w:val="18"/>
                <w:szCs w:val="18"/>
              </w:rPr>
              <w:t>ИНН 6372010024 / КПП 637201001</w:t>
            </w:r>
          </w:p>
          <w:p w:rsidR="00D33AEC" w:rsidRPr="003A182B" w:rsidRDefault="00D33AEC" w:rsidP="003A182B">
            <w:pPr>
              <w:tabs>
                <w:tab w:val="left" w:pos="1246"/>
              </w:tabs>
              <w:ind w:right="-408"/>
              <w:rPr>
                <w:rStyle w:val="afffffffd"/>
                <w:i w:val="0"/>
                <w:sz w:val="18"/>
                <w:szCs w:val="18"/>
              </w:rPr>
            </w:pPr>
            <w:r w:rsidRPr="003A182B">
              <w:rPr>
                <w:rStyle w:val="afffffffd"/>
                <w:sz w:val="18"/>
                <w:szCs w:val="18"/>
              </w:rPr>
              <w:t xml:space="preserve">УФК по Самарской области (Управление финансов Кинель-Черкасского района, Администрация сельского поселения Черновка. л/с 02423016390)                                </w:t>
            </w:r>
          </w:p>
          <w:p w:rsidR="00D33AEC" w:rsidRPr="003A182B" w:rsidRDefault="00D33AEC" w:rsidP="003A182B">
            <w:pPr>
              <w:tabs>
                <w:tab w:val="left" w:pos="1246"/>
              </w:tabs>
              <w:ind w:right="-408"/>
              <w:rPr>
                <w:rStyle w:val="afffffffd"/>
                <w:i w:val="0"/>
                <w:sz w:val="18"/>
                <w:szCs w:val="18"/>
              </w:rPr>
            </w:pPr>
            <w:r w:rsidRPr="003A182B">
              <w:rPr>
                <w:rStyle w:val="afffffffd"/>
                <w:sz w:val="18"/>
                <w:szCs w:val="18"/>
              </w:rPr>
              <w:t>ЕСБ 03231643366204684200</w:t>
            </w:r>
          </w:p>
          <w:p w:rsidR="00D33AEC" w:rsidRPr="003A182B" w:rsidRDefault="00D33AEC" w:rsidP="003A182B">
            <w:pPr>
              <w:tabs>
                <w:tab w:val="left" w:pos="1246"/>
              </w:tabs>
              <w:ind w:right="-408"/>
              <w:rPr>
                <w:rStyle w:val="afffffffd"/>
                <w:i w:val="0"/>
                <w:sz w:val="18"/>
                <w:szCs w:val="18"/>
              </w:rPr>
            </w:pPr>
            <w:r w:rsidRPr="003A182B">
              <w:rPr>
                <w:rStyle w:val="afffffffd"/>
                <w:sz w:val="18"/>
                <w:szCs w:val="18"/>
              </w:rPr>
              <w:t xml:space="preserve">ОТДЕЛЕНИЕ   САМАРА БАНКА РОССИИ// УФК по Самарской области г. Самара   </w:t>
            </w:r>
          </w:p>
          <w:p w:rsidR="00D33AEC" w:rsidRPr="003A182B" w:rsidRDefault="00D33AEC" w:rsidP="003A182B">
            <w:pPr>
              <w:tabs>
                <w:tab w:val="left" w:pos="1246"/>
              </w:tabs>
              <w:ind w:right="-408"/>
              <w:rPr>
                <w:rStyle w:val="afffffffd"/>
                <w:i w:val="0"/>
                <w:sz w:val="18"/>
                <w:szCs w:val="18"/>
              </w:rPr>
            </w:pPr>
            <w:r w:rsidRPr="003A182B">
              <w:rPr>
                <w:rStyle w:val="afffffffd"/>
                <w:sz w:val="18"/>
                <w:szCs w:val="18"/>
              </w:rPr>
              <w:t xml:space="preserve">БИК 013601205  </w:t>
            </w:r>
          </w:p>
          <w:p w:rsidR="00D33AEC" w:rsidRPr="003A182B" w:rsidRDefault="00D33AEC" w:rsidP="003A182B">
            <w:pPr>
              <w:tabs>
                <w:tab w:val="left" w:pos="1246"/>
              </w:tabs>
              <w:ind w:right="-408"/>
              <w:rPr>
                <w:rStyle w:val="afffffffd"/>
                <w:i w:val="0"/>
                <w:sz w:val="18"/>
                <w:szCs w:val="18"/>
              </w:rPr>
            </w:pPr>
            <w:r w:rsidRPr="003A182B">
              <w:rPr>
                <w:rStyle w:val="afffffffd"/>
                <w:sz w:val="18"/>
                <w:szCs w:val="18"/>
              </w:rPr>
              <w:t xml:space="preserve">ЕКС 40102810545370000036                                </w:t>
            </w:r>
          </w:p>
          <w:p w:rsidR="00D33AEC" w:rsidRPr="003A182B" w:rsidRDefault="00D33AEC" w:rsidP="003A182B">
            <w:pPr>
              <w:tabs>
                <w:tab w:val="left" w:pos="1246"/>
              </w:tabs>
              <w:ind w:right="-408"/>
              <w:rPr>
                <w:rStyle w:val="afffffffd"/>
                <w:i w:val="0"/>
                <w:sz w:val="18"/>
                <w:szCs w:val="18"/>
              </w:rPr>
            </w:pPr>
            <w:r w:rsidRPr="003A182B">
              <w:rPr>
                <w:rStyle w:val="afffffffd"/>
                <w:sz w:val="18"/>
                <w:szCs w:val="18"/>
              </w:rPr>
              <w:t xml:space="preserve">ОГРН 1056372012608 </w:t>
            </w:r>
          </w:p>
          <w:p w:rsidR="00D33AEC" w:rsidRPr="003A182B" w:rsidRDefault="00D33AEC" w:rsidP="003A182B">
            <w:pPr>
              <w:tabs>
                <w:tab w:val="left" w:pos="1246"/>
              </w:tabs>
              <w:ind w:right="-408"/>
              <w:rPr>
                <w:rStyle w:val="afffffffd"/>
                <w:i w:val="0"/>
                <w:sz w:val="18"/>
                <w:szCs w:val="18"/>
              </w:rPr>
            </w:pPr>
            <w:r w:rsidRPr="003A182B">
              <w:rPr>
                <w:rStyle w:val="afffffffd"/>
                <w:sz w:val="18"/>
                <w:szCs w:val="18"/>
              </w:rPr>
              <w:t xml:space="preserve">ОКТМО 36620468 </w:t>
            </w:r>
          </w:p>
          <w:p w:rsidR="00D33AEC" w:rsidRPr="003A182B" w:rsidRDefault="00D33AEC" w:rsidP="003A182B">
            <w:pPr>
              <w:tabs>
                <w:tab w:val="left" w:pos="1246"/>
              </w:tabs>
              <w:ind w:right="-408"/>
              <w:rPr>
                <w:rStyle w:val="afffffffd"/>
                <w:i w:val="0"/>
                <w:sz w:val="18"/>
                <w:szCs w:val="18"/>
              </w:rPr>
            </w:pPr>
            <w:r w:rsidRPr="003A182B">
              <w:rPr>
                <w:rStyle w:val="afffffffd"/>
                <w:sz w:val="18"/>
                <w:szCs w:val="18"/>
              </w:rPr>
              <w:t>ОКПО 79163351</w:t>
            </w:r>
          </w:p>
          <w:p w:rsidR="00D33AEC" w:rsidRPr="003A182B" w:rsidRDefault="00D33AEC" w:rsidP="003A182B">
            <w:pPr>
              <w:tabs>
                <w:tab w:val="left" w:pos="1246"/>
              </w:tabs>
              <w:ind w:right="-408"/>
              <w:rPr>
                <w:rStyle w:val="afffffffd"/>
                <w:i w:val="0"/>
                <w:sz w:val="18"/>
                <w:szCs w:val="18"/>
              </w:rPr>
            </w:pPr>
            <w:r w:rsidRPr="003A182B">
              <w:rPr>
                <w:rStyle w:val="afffffffd"/>
                <w:sz w:val="18"/>
                <w:szCs w:val="18"/>
              </w:rPr>
              <w:t>ОКВЭД 84.11.35</w:t>
            </w:r>
          </w:p>
          <w:p w:rsidR="00D33AEC" w:rsidRPr="003A182B" w:rsidRDefault="00D33AEC" w:rsidP="003A182B">
            <w:pPr>
              <w:tabs>
                <w:tab w:val="left" w:pos="1246"/>
              </w:tabs>
              <w:ind w:right="-408"/>
              <w:rPr>
                <w:rStyle w:val="afffffffd"/>
                <w:i w:val="0"/>
                <w:sz w:val="18"/>
                <w:szCs w:val="18"/>
              </w:rPr>
            </w:pPr>
            <w:r w:rsidRPr="003A182B">
              <w:rPr>
                <w:rStyle w:val="afffffffd"/>
                <w:sz w:val="18"/>
                <w:szCs w:val="18"/>
              </w:rPr>
              <w:t>л/с 317.01.057.1</w:t>
            </w:r>
          </w:p>
          <w:p w:rsidR="00D33AEC" w:rsidRPr="003A182B" w:rsidRDefault="00D33AEC" w:rsidP="003A182B">
            <w:pPr>
              <w:tabs>
                <w:tab w:val="left" w:pos="1246"/>
              </w:tabs>
              <w:ind w:right="-408"/>
              <w:rPr>
                <w:rStyle w:val="afffffffd"/>
                <w:i w:val="0"/>
                <w:sz w:val="18"/>
                <w:szCs w:val="18"/>
              </w:rPr>
            </w:pPr>
          </w:p>
          <w:p w:rsidR="00D33AEC" w:rsidRPr="003A182B" w:rsidRDefault="00D33AEC" w:rsidP="003A182B">
            <w:pPr>
              <w:tabs>
                <w:tab w:val="left" w:pos="1246"/>
              </w:tabs>
              <w:ind w:right="-408"/>
              <w:rPr>
                <w:rStyle w:val="afffffffd"/>
                <w:i w:val="0"/>
                <w:sz w:val="18"/>
                <w:szCs w:val="18"/>
              </w:rPr>
            </w:pPr>
            <w:r w:rsidRPr="003A182B">
              <w:rPr>
                <w:rStyle w:val="afffffffd"/>
                <w:sz w:val="18"/>
                <w:szCs w:val="18"/>
              </w:rPr>
              <w:t xml:space="preserve">Глава сельского поселения  </w:t>
            </w:r>
          </w:p>
          <w:p w:rsidR="00D33AEC" w:rsidRPr="003A182B" w:rsidRDefault="00D33AEC" w:rsidP="003A182B">
            <w:pPr>
              <w:tabs>
                <w:tab w:val="left" w:pos="1246"/>
              </w:tabs>
              <w:ind w:right="-408"/>
              <w:rPr>
                <w:rStyle w:val="afffffffd"/>
                <w:i w:val="0"/>
                <w:sz w:val="18"/>
                <w:szCs w:val="18"/>
              </w:rPr>
            </w:pPr>
            <w:r w:rsidRPr="003A182B">
              <w:rPr>
                <w:rStyle w:val="afffffffd"/>
                <w:sz w:val="18"/>
                <w:szCs w:val="18"/>
              </w:rPr>
              <w:t>Черновка</w:t>
            </w:r>
          </w:p>
          <w:p w:rsidR="00D33AEC" w:rsidRPr="003A182B" w:rsidRDefault="00D33AEC" w:rsidP="003A182B">
            <w:pPr>
              <w:tabs>
                <w:tab w:val="left" w:pos="1246"/>
              </w:tabs>
              <w:ind w:right="-408"/>
              <w:rPr>
                <w:rStyle w:val="afffffffd"/>
                <w:i w:val="0"/>
                <w:sz w:val="18"/>
                <w:szCs w:val="18"/>
              </w:rPr>
            </w:pPr>
          </w:p>
          <w:p w:rsidR="00D33AEC" w:rsidRPr="003A182B" w:rsidRDefault="00D33AEC" w:rsidP="003A182B">
            <w:pPr>
              <w:tabs>
                <w:tab w:val="left" w:pos="1246"/>
              </w:tabs>
              <w:ind w:right="-408"/>
              <w:rPr>
                <w:rStyle w:val="afffffffd"/>
                <w:i w:val="0"/>
                <w:sz w:val="18"/>
                <w:szCs w:val="18"/>
              </w:rPr>
            </w:pPr>
            <w:r w:rsidRPr="003A182B">
              <w:rPr>
                <w:rStyle w:val="afffffffd"/>
                <w:sz w:val="18"/>
                <w:szCs w:val="18"/>
              </w:rPr>
              <w:t xml:space="preserve">_______________    А.Е. Казаев   </w:t>
            </w:r>
          </w:p>
          <w:p w:rsidR="00D33AEC" w:rsidRPr="003A182B" w:rsidRDefault="00D33AEC" w:rsidP="003A182B">
            <w:pPr>
              <w:tabs>
                <w:tab w:val="left" w:pos="1246"/>
              </w:tabs>
              <w:ind w:right="-408"/>
              <w:rPr>
                <w:rStyle w:val="afffffffd"/>
                <w:i w:val="0"/>
                <w:sz w:val="18"/>
                <w:szCs w:val="18"/>
              </w:rPr>
            </w:pPr>
            <w:r w:rsidRPr="003A182B">
              <w:rPr>
                <w:rStyle w:val="afffffffd"/>
                <w:sz w:val="18"/>
                <w:szCs w:val="18"/>
              </w:rPr>
              <w:t xml:space="preserve">(подпись)     </w:t>
            </w:r>
          </w:p>
          <w:p w:rsidR="003A182B" w:rsidRPr="003A182B" w:rsidRDefault="00D33AEC" w:rsidP="003A182B">
            <w:pPr>
              <w:tabs>
                <w:tab w:val="left" w:pos="1246"/>
              </w:tabs>
              <w:spacing w:line="276" w:lineRule="auto"/>
              <w:ind w:right="-408"/>
              <w:rPr>
                <w:rStyle w:val="afffffffd"/>
                <w:sz w:val="18"/>
                <w:szCs w:val="18"/>
              </w:rPr>
            </w:pPr>
            <w:r w:rsidRPr="003A182B">
              <w:rPr>
                <w:rStyle w:val="afffffffd"/>
                <w:sz w:val="18"/>
                <w:szCs w:val="18"/>
              </w:rPr>
              <w:t>М.П.          «____»__________2026</w:t>
            </w:r>
            <w:r w:rsidR="003A182B">
              <w:rPr>
                <w:rStyle w:val="afffffffd"/>
                <w:sz w:val="18"/>
                <w:szCs w:val="18"/>
              </w:rPr>
              <w:t xml:space="preserve"> г</w:t>
            </w:r>
          </w:p>
        </w:tc>
        <w:tc>
          <w:tcPr>
            <w:tcW w:w="4738" w:type="dxa"/>
          </w:tcPr>
          <w:p w:rsidR="00D33AEC" w:rsidRPr="003A182B" w:rsidRDefault="00D33AEC" w:rsidP="00D33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fffffffd"/>
                <w:i w:val="0"/>
                <w:sz w:val="18"/>
                <w:szCs w:val="18"/>
              </w:rPr>
            </w:pPr>
            <w:r w:rsidRPr="003A182B">
              <w:rPr>
                <w:rStyle w:val="afffffffd"/>
                <w:sz w:val="18"/>
                <w:szCs w:val="18"/>
              </w:rPr>
              <w:t xml:space="preserve">Администрация Кинель-Черкасского района  </w:t>
            </w:r>
          </w:p>
          <w:p w:rsidR="00D33AEC" w:rsidRPr="003A182B" w:rsidRDefault="00D33AEC" w:rsidP="003A1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fffffffd"/>
                <w:i w:val="0"/>
                <w:sz w:val="18"/>
                <w:szCs w:val="18"/>
              </w:rPr>
            </w:pPr>
            <w:r w:rsidRPr="003A182B">
              <w:rPr>
                <w:rStyle w:val="afffffffd"/>
                <w:sz w:val="18"/>
                <w:szCs w:val="18"/>
              </w:rPr>
              <w:t>Адрес: 446350, Самарская обл., с. Кинель-Черкассы, ул. Красноармейская, д.69</w:t>
            </w:r>
          </w:p>
          <w:p w:rsidR="00D33AEC" w:rsidRPr="003A182B" w:rsidRDefault="00D33AEC" w:rsidP="003A1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fffffffd"/>
                <w:i w:val="0"/>
                <w:sz w:val="18"/>
                <w:szCs w:val="18"/>
              </w:rPr>
            </w:pPr>
            <w:r w:rsidRPr="003A182B">
              <w:rPr>
                <w:rStyle w:val="afffffffd"/>
                <w:sz w:val="18"/>
                <w:szCs w:val="18"/>
              </w:rPr>
              <w:t>Получатель: Администрация Кинель-Черкасского района</w:t>
            </w:r>
          </w:p>
          <w:p w:rsidR="00D33AEC" w:rsidRPr="003A182B" w:rsidRDefault="00D33AEC" w:rsidP="003A1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fffffffd"/>
                <w:i w:val="0"/>
                <w:sz w:val="18"/>
                <w:szCs w:val="18"/>
              </w:rPr>
            </w:pPr>
            <w:r w:rsidRPr="003A182B">
              <w:rPr>
                <w:rStyle w:val="afffffffd"/>
                <w:sz w:val="18"/>
                <w:szCs w:val="18"/>
              </w:rPr>
              <w:t>УФК по Самарской области (Администрация Кинель-Черкасского района)</w:t>
            </w:r>
          </w:p>
          <w:p w:rsidR="00D33AEC" w:rsidRPr="003A182B" w:rsidRDefault="00D33AEC" w:rsidP="003A1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fffffffd"/>
                <w:i w:val="0"/>
                <w:sz w:val="18"/>
                <w:szCs w:val="18"/>
              </w:rPr>
            </w:pPr>
            <w:r w:rsidRPr="003A182B">
              <w:rPr>
                <w:rStyle w:val="afffffffd"/>
                <w:sz w:val="18"/>
                <w:szCs w:val="18"/>
              </w:rPr>
              <w:t xml:space="preserve">ИНН 6372002249, КПП 637201001 </w:t>
            </w:r>
          </w:p>
          <w:p w:rsidR="00D33AEC" w:rsidRPr="003A182B" w:rsidRDefault="00D33AEC" w:rsidP="003A1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fffffffd"/>
                <w:i w:val="0"/>
                <w:sz w:val="18"/>
                <w:szCs w:val="18"/>
              </w:rPr>
            </w:pPr>
            <w:r w:rsidRPr="003A182B">
              <w:rPr>
                <w:rStyle w:val="afffffffd"/>
                <w:sz w:val="18"/>
                <w:szCs w:val="18"/>
              </w:rPr>
              <w:t xml:space="preserve">л/с № 04423009444 </w:t>
            </w:r>
          </w:p>
          <w:p w:rsidR="00D33AEC" w:rsidRPr="003A182B" w:rsidRDefault="00D33AEC" w:rsidP="003A1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fffffffd"/>
                <w:i w:val="0"/>
                <w:sz w:val="18"/>
                <w:szCs w:val="18"/>
              </w:rPr>
            </w:pPr>
            <w:r w:rsidRPr="003A182B">
              <w:rPr>
                <w:rStyle w:val="afffffffd"/>
                <w:sz w:val="18"/>
                <w:szCs w:val="18"/>
              </w:rPr>
              <w:t xml:space="preserve">Единый казначейский счёт </w:t>
            </w:r>
          </w:p>
          <w:p w:rsidR="00D33AEC" w:rsidRPr="003A182B" w:rsidRDefault="00D33AEC" w:rsidP="003A1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fffffffd"/>
                <w:i w:val="0"/>
                <w:sz w:val="18"/>
                <w:szCs w:val="18"/>
              </w:rPr>
            </w:pPr>
            <w:r w:rsidRPr="003A182B">
              <w:rPr>
                <w:rStyle w:val="afffffffd"/>
                <w:sz w:val="18"/>
                <w:szCs w:val="18"/>
              </w:rPr>
              <w:t xml:space="preserve">№ 40102810545370000036 </w:t>
            </w:r>
          </w:p>
          <w:p w:rsidR="00D33AEC" w:rsidRPr="003A182B" w:rsidRDefault="00D33AEC" w:rsidP="003A1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fffffffd"/>
                <w:i w:val="0"/>
                <w:sz w:val="18"/>
                <w:szCs w:val="18"/>
              </w:rPr>
            </w:pPr>
            <w:r w:rsidRPr="003A182B">
              <w:rPr>
                <w:rStyle w:val="afffffffd"/>
                <w:sz w:val="18"/>
                <w:szCs w:val="18"/>
              </w:rPr>
              <w:t xml:space="preserve">Единый счёт бюджета </w:t>
            </w:r>
          </w:p>
          <w:p w:rsidR="00D33AEC" w:rsidRPr="003A182B" w:rsidRDefault="00D33AEC" w:rsidP="003A1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fffffffd"/>
                <w:i w:val="0"/>
                <w:sz w:val="18"/>
                <w:szCs w:val="18"/>
              </w:rPr>
            </w:pPr>
            <w:r w:rsidRPr="003A182B">
              <w:rPr>
                <w:rStyle w:val="afffffffd"/>
                <w:sz w:val="18"/>
                <w:szCs w:val="18"/>
              </w:rPr>
              <w:t xml:space="preserve">№ 03100643000000014200 </w:t>
            </w:r>
          </w:p>
          <w:p w:rsidR="00D33AEC" w:rsidRPr="003A182B" w:rsidRDefault="00D33AEC" w:rsidP="003A1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fffffffd"/>
                <w:i w:val="0"/>
                <w:sz w:val="18"/>
                <w:szCs w:val="18"/>
              </w:rPr>
            </w:pPr>
            <w:r w:rsidRPr="003A182B">
              <w:rPr>
                <w:rStyle w:val="afffffffd"/>
                <w:sz w:val="18"/>
                <w:szCs w:val="18"/>
              </w:rPr>
              <w:t>Отделение Самара Банка России//УФК по Самарской области г. Самара</w:t>
            </w:r>
          </w:p>
          <w:p w:rsidR="00D33AEC" w:rsidRPr="003A182B" w:rsidRDefault="00D33AEC" w:rsidP="003A1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fffffffd"/>
                <w:i w:val="0"/>
                <w:sz w:val="18"/>
                <w:szCs w:val="18"/>
              </w:rPr>
            </w:pPr>
            <w:r w:rsidRPr="003A182B">
              <w:rPr>
                <w:rStyle w:val="afffffffd"/>
                <w:sz w:val="18"/>
                <w:szCs w:val="18"/>
              </w:rPr>
              <w:t>БИК 013601205</w:t>
            </w:r>
          </w:p>
          <w:p w:rsidR="00D33AEC" w:rsidRPr="003A182B" w:rsidRDefault="00D33AEC" w:rsidP="003A1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fffffffd"/>
                <w:i w:val="0"/>
                <w:sz w:val="18"/>
                <w:szCs w:val="18"/>
              </w:rPr>
            </w:pPr>
            <w:r w:rsidRPr="003A182B">
              <w:rPr>
                <w:rStyle w:val="afffffffd"/>
                <w:sz w:val="18"/>
                <w:szCs w:val="18"/>
              </w:rPr>
              <w:t>ОКТМО 36620000</w:t>
            </w:r>
          </w:p>
          <w:p w:rsidR="00D33AEC" w:rsidRPr="003A182B" w:rsidRDefault="00D33AEC" w:rsidP="003A1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fffffffd"/>
                <w:i w:val="0"/>
                <w:sz w:val="18"/>
                <w:szCs w:val="18"/>
              </w:rPr>
            </w:pPr>
            <w:r w:rsidRPr="003A182B">
              <w:rPr>
                <w:rStyle w:val="afffffffd"/>
                <w:sz w:val="18"/>
                <w:szCs w:val="18"/>
              </w:rPr>
              <w:t>КБК 547 2 02 40014 05 0000 150</w:t>
            </w:r>
          </w:p>
          <w:p w:rsidR="00D33AEC" w:rsidRPr="003A182B" w:rsidRDefault="00D33AEC" w:rsidP="003A1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fffffffd"/>
                <w:i w:val="0"/>
                <w:sz w:val="18"/>
                <w:szCs w:val="18"/>
              </w:rPr>
            </w:pPr>
          </w:p>
          <w:p w:rsidR="00D33AEC" w:rsidRPr="003A182B" w:rsidRDefault="00D33AEC" w:rsidP="003A1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fffffffd"/>
                <w:i w:val="0"/>
                <w:sz w:val="18"/>
                <w:szCs w:val="18"/>
              </w:rPr>
            </w:pPr>
            <w:r w:rsidRPr="003A182B">
              <w:rPr>
                <w:rStyle w:val="afffffffd"/>
                <w:sz w:val="18"/>
                <w:szCs w:val="18"/>
              </w:rPr>
              <w:t>Глава Кинель-Черкасского района</w:t>
            </w:r>
          </w:p>
          <w:p w:rsidR="00D33AEC" w:rsidRPr="003A182B" w:rsidRDefault="00D33AEC" w:rsidP="003A1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fffffffd"/>
                <w:i w:val="0"/>
                <w:sz w:val="18"/>
                <w:szCs w:val="18"/>
              </w:rPr>
            </w:pPr>
          </w:p>
          <w:p w:rsidR="00D33AEC" w:rsidRPr="003A182B" w:rsidRDefault="00D33AEC" w:rsidP="003A1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fffffffd"/>
                <w:i w:val="0"/>
                <w:sz w:val="18"/>
                <w:szCs w:val="18"/>
              </w:rPr>
            </w:pPr>
            <w:r w:rsidRPr="003A182B">
              <w:rPr>
                <w:rStyle w:val="afffffffd"/>
                <w:sz w:val="18"/>
                <w:szCs w:val="18"/>
              </w:rPr>
              <w:t>__________________         В.Л. Фролов</w:t>
            </w:r>
          </w:p>
          <w:p w:rsidR="00D33AEC" w:rsidRPr="003A182B" w:rsidRDefault="00D33AEC" w:rsidP="003A1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fffffffd"/>
                <w:i w:val="0"/>
                <w:sz w:val="18"/>
                <w:szCs w:val="18"/>
              </w:rPr>
            </w:pPr>
            <w:r w:rsidRPr="003A182B">
              <w:rPr>
                <w:rStyle w:val="afffffffd"/>
                <w:sz w:val="18"/>
                <w:szCs w:val="18"/>
              </w:rPr>
              <w:t xml:space="preserve">       (подпись)     </w:t>
            </w:r>
          </w:p>
          <w:p w:rsidR="00D33AEC" w:rsidRPr="003A182B" w:rsidRDefault="00D33AEC" w:rsidP="003A1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fffffffd"/>
                <w:i w:val="0"/>
                <w:sz w:val="18"/>
                <w:szCs w:val="18"/>
              </w:rPr>
            </w:pPr>
            <w:r w:rsidRPr="003A182B">
              <w:rPr>
                <w:rStyle w:val="afffffffd"/>
                <w:sz w:val="18"/>
                <w:szCs w:val="18"/>
              </w:rPr>
              <w:t>М.П.          «____»__________2026  г.</w:t>
            </w:r>
          </w:p>
        </w:tc>
      </w:tr>
    </w:tbl>
    <w:p w:rsidR="00D33AEC" w:rsidRDefault="00D33AEC" w:rsidP="00C92ED8">
      <w:pPr>
        <w:pStyle w:val="a4"/>
        <w:spacing w:line="360" w:lineRule="auto"/>
        <w:jc w:val="both"/>
        <w:rPr>
          <w:sz w:val="18"/>
          <w:szCs w:val="18"/>
        </w:rPr>
      </w:pPr>
    </w:p>
    <w:p w:rsidR="00D33AEC" w:rsidRPr="003A182B" w:rsidRDefault="00D33AEC" w:rsidP="00D33AEC">
      <w:pPr>
        <w:spacing w:line="300" w:lineRule="atLeast"/>
        <w:jc w:val="center"/>
        <w:rPr>
          <w:b/>
          <w:color w:val="auto"/>
          <w:sz w:val="22"/>
          <w:szCs w:val="22"/>
        </w:rPr>
      </w:pPr>
      <w:r w:rsidRPr="003A182B">
        <w:rPr>
          <w:b/>
          <w:color w:val="auto"/>
          <w:sz w:val="22"/>
          <w:szCs w:val="22"/>
        </w:rPr>
        <w:t>РЕШЕНИЕ</w:t>
      </w:r>
    </w:p>
    <w:p w:rsidR="00D33AEC" w:rsidRPr="003A182B" w:rsidRDefault="00D33AEC" w:rsidP="00D33AEC">
      <w:pPr>
        <w:spacing w:line="300" w:lineRule="atLeast"/>
        <w:jc w:val="center"/>
        <w:rPr>
          <w:rFonts w:ascii="Arial" w:hAnsi="Arial" w:cs="Arial"/>
          <w:color w:val="auto"/>
          <w:sz w:val="22"/>
          <w:szCs w:val="22"/>
        </w:rPr>
      </w:pPr>
      <w:r w:rsidRPr="003A182B">
        <w:rPr>
          <w:b/>
          <w:color w:val="auto"/>
          <w:sz w:val="22"/>
          <w:szCs w:val="22"/>
        </w:rPr>
        <w:t>Собрания представителей сельского поселения Черновка</w:t>
      </w:r>
    </w:p>
    <w:p w:rsidR="00D33AEC" w:rsidRPr="003A182B" w:rsidRDefault="00D33AEC" w:rsidP="00D33AEC">
      <w:pPr>
        <w:spacing w:line="300" w:lineRule="atLeast"/>
        <w:jc w:val="both"/>
        <w:rPr>
          <w:color w:val="auto"/>
          <w:sz w:val="22"/>
          <w:szCs w:val="22"/>
        </w:rPr>
      </w:pPr>
      <w:r w:rsidRPr="003A182B">
        <w:rPr>
          <w:color w:val="auto"/>
          <w:sz w:val="22"/>
          <w:szCs w:val="22"/>
        </w:rPr>
        <w:t>от 24 апреля 2026 года                                                                                                                      №14-8</w:t>
      </w:r>
    </w:p>
    <w:p w:rsidR="00D33AEC" w:rsidRPr="003A182B" w:rsidRDefault="00D33AEC" w:rsidP="00C92ED8">
      <w:pPr>
        <w:pStyle w:val="a4"/>
        <w:spacing w:line="360" w:lineRule="auto"/>
        <w:jc w:val="both"/>
        <w:rPr>
          <w:sz w:val="22"/>
          <w:szCs w:val="22"/>
        </w:rPr>
      </w:pPr>
    </w:p>
    <w:p w:rsidR="00D33AEC" w:rsidRPr="003A182B" w:rsidRDefault="00D33AEC" w:rsidP="00D33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3A182B">
        <w:rPr>
          <w:b/>
          <w:sz w:val="22"/>
          <w:szCs w:val="22"/>
        </w:rPr>
        <w:t>Об утверждении соглашения от 24.04.2026 № 12 «О передаче осуществления части полномочий по организации в границах сельского поселения Черновка муниципального района Кинель-Черкасский Самарской области водоснабжения населения и водоотведения на территории поселения»</w:t>
      </w:r>
    </w:p>
    <w:p w:rsidR="00D33AEC" w:rsidRPr="003A182B" w:rsidRDefault="00D33AEC" w:rsidP="00D33AEC">
      <w:pPr>
        <w:spacing w:line="276" w:lineRule="auto"/>
        <w:jc w:val="both"/>
        <w:rPr>
          <w:sz w:val="22"/>
          <w:szCs w:val="22"/>
        </w:rPr>
      </w:pPr>
      <w:r w:rsidRPr="003A182B">
        <w:rPr>
          <w:sz w:val="22"/>
          <w:szCs w:val="22"/>
        </w:rPr>
        <w:t>Руководствуясь частью 4 статьи 15 Федерального закона от 6.10.2003 № 131-ФЗ «Об общих принципах организации местного самоуправления в Российской Федерации», пунктом 4 части 1 статьи 59 Федерального закона от 20.03.2025 № 33-ФЗ «Об общих принципах организации местного самоуправления в единой системе публичной власти» и Уставом сельского поселения Черновка муниципального района Кинель-Черкасский Самарской области, Собрание представителей сельского поселения Черновка муниципального района Кинель-Черкасский Самарской области</w:t>
      </w:r>
    </w:p>
    <w:p w:rsidR="00D33AEC" w:rsidRPr="003A182B" w:rsidRDefault="00D33AEC" w:rsidP="00D33AEC">
      <w:pPr>
        <w:spacing w:line="276" w:lineRule="auto"/>
        <w:ind w:firstLine="708"/>
        <w:jc w:val="both"/>
        <w:rPr>
          <w:sz w:val="22"/>
          <w:szCs w:val="22"/>
        </w:rPr>
      </w:pPr>
    </w:p>
    <w:p w:rsidR="00D33AEC" w:rsidRPr="003A182B" w:rsidRDefault="00D33AEC" w:rsidP="00D33AEC">
      <w:pPr>
        <w:spacing w:line="276" w:lineRule="auto"/>
        <w:jc w:val="center"/>
        <w:rPr>
          <w:sz w:val="22"/>
          <w:szCs w:val="22"/>
        </w:rPr>
      </w:pPr>
      <w:r w:rsidRPr="003A182B">
        <w:rPr>
          <w:sz w:val="22"/>
          <w:szCs w:val="22"/>
        </w:rPr>
        <w:t>РЕШИЛО:</w:t>
      </w:r>
    </w:p>
    <w:p w:rsidR="00D33AEC" w:rsidRPr="003A182B" w:rsidRDefault="00D33AEC" w:rsidP="00D33AEC">
      <w:pPr>
        <w:spacing w:line="276" w:lineRule="auto"/>
        <w:jc w:val="center"/>
        <w:rPr>
          <w:sz w:val="22"/>
          <w:szCs w:val="22"/>
        </w:rPr>
      </w:pPr>
    </w:p>
    <w:p w:rsidR="00D33AEC" w:rsidRPr="003A182B" w:rsidRDefault="00D33AEC" w:rsidP="00D33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2"/>
          <w:szCs w:val="22"/>
        </w:rPr>
      </w:pPr>
      <w:r w:rsidRPr="003A182B">
        <w:rPr>
          <w:sz w:val="22"/>
          <w:szCs w:val="22"/>
        </w:rPr>
        <w:t>1. Утвердить соглашение от 24.04.2026 № 12 «О передаче осуществления части полномочий по организации в границах сельского поселения Черновка муниципального района Кинель-Черкасский Самарской области водоснабжения населения и водоотведения на территории поселения» (приложение к настоящему решению).</w:t>
      </w:r>
    </w:p>
    <w:p w:rsidR="00D33AEC" w:rsidRPr="003A182B" w:rsidRDefault="00D33AEC" w:rsidP="00D33AEC">
      <w:pPr>
        <w:shd w:val="clear" w:color="auto" w:fill="FFFFFF"/>
        <w:spacing w:before="19" w:line="276" w:lineRule="auto"/>
        <w:ind w:firstLine="567"/>
        <w:jc w:val="both"/>
        <w:rPr>
          <w:sz w:val="22"/>
          <w:szCs w:val="22"/>
        </w:rPr>
      </w:pPr>
      <w:r w:rsidRPr="003A182B">
        <w:rPr>
          <w:sz w:val="22"/>
          <w:szCs w:val="22"/>
        </w:rPr>
        <w:t>2. Опубликовать настоящее решение в газете «Черновские вести».</w:t>
      </w:r>
    </w:p>
    <w:p w:rsidR="00D33AEC" w:rsidRPr="003A182B" w:rsidRDefault="00D33AEC" w:rsidP="00D33AEC">
      <w:pPr>
        <w:shd w:val="clear" w:color="auto" w:fill="FFFFFF"/>
        <w:spacing w:before="19" w:line="276" w:lineRule="auto"/>
        <w:ind w:firstLine="567"/>
        <w:jc w:val="both"/>
        <w:rPr>
          <w:sz w:val="22"/>
          <w:szCs w:val="22"/>
        </w:rPr>
      </w:pPr>
      <w:r w:rsidRPr="003A182B">
        <w:rPr>
          <w:sz w:val="22"/>
          <w:szCs w:val="22"/>
        </w:rPr>
        <w:t>3. Настоящее решение вступает в силу со дня его официального опубликования.</w:t>
      </w:r>
    </w:p>
    <w:tbl>
      <w:tblPr>
        <w:tblW w:w="0" w:type="auto"/>
        <w:tblLayout w:type="fixed"/>
        <w:tblLook w:val="01E0" w:firstRow="1" w:lastRow="1" w:firstColumn="1" w:lastColumn="1" w:noHBand="0" w:noVBand="0"/>
      </w:tblPr>
      <w:tblGrid>
        <w:gridCol w:w="9571"/>
      </w:tblGrid>
      <w:tr w:rsidR="00D33AEC" w:rsidRPr="003A182B" w:rsidTr="003A182B">
        <w:trPr>
          <w:trHeight w:val="640"/>
        </w:trPr>
        <w:tc>
          <w:tcPr>
            <w:tcW w:w="9571" w:type="dxa"/>
          </w:tcPr>
          <w:p w:rsidR="00D33AEC" w:rsidRPr="003A182B" w:rsidRDefault="00D33AEC" w:rsidP="003A182B">
            <w:pPr>
              <w:spacing w:line="276" w:lineRule="auto"/>
              <w:rPr>
                <w:b/>
                <w:sz w:val="22"/>
                <w:szCs w:val="22"/>
              </w:rPr>
            </w:pPr>
          </w:p>
          <w:p w:rsidR="00D33AEC" w:rsidRPr="003A182B" w:rsidRDefault="00D33AEC" w:rsidP="003A182B">
            <w:pPr>
              <w:spacing w:line="276" w:lineRule="auto"/>
              <w:rPr>
                <w:b/>
                <w:sz w:val="22"/>
                <w:szCs w:val="22"/>
              </w:rPr>
            </w:pPr>
          </w:p>
          <w:p w:rsidR="00D33AEC" w:rsidRPr="003A182B" w:rsidRDefault="00D33AEC" w:rsidP="003A182B">
            <w:pPr>
              <w:spacing w:line="276" w:lineRule="auto"/>
              <w:rPr>
                <w:b/>
                <w:sz w:val="22"/>
                <w:szCs w:val="22"/>
              </w:rPr>
            </w:pPr>
            <w:r w:rsidRPr="003A182B">
              <w:rPr>
                <w:b/>
                <w:sz w:val="22"/>
                <w:szCs w:val="22"/>
              </w:rPr>
              <w:t>Председатель Собрания представителей</w:t>
            </w:r>
            <w:r w:rsidR="003A182B" w:rsidRPr="003A182B">
              <w:rPr>
                <w:b/>
                <w:sz w:val="22"/>
                <w:szCs w:val="22"/>
              </w:rPr>
              <w:t xml:space="preserve"> </w:t>
            </w:r>
            <w:r w:rsidRPr="003A182B">
              <w:rPr>
                <w:b/>
                <w:sz w:val="22"/>
                <w:szCs w:val="22"/>
              </w:rPr>
              <w:t xml:space="preserve">сельского поселения Черновка </w:t>
            </w:r>
            <w:r w:rsidR="003A182B" w:rsidRPr="003A182B">
              <w:rPr>
                <w:b/>
                <w:sz w:val="22"/>
                <w:szCs w:val="22"/>
              </w:rPr>
              <w:t xml:space="preserve"> </w:t>
            </w:r>
            <w:r w:rsidRPr="003A182B">
              <w:rPr>
                <w:b/>
                <w:sz w:val="22"/>
                <w:szCs w:val="22"/>
              </w:rPr>
              <w:t xml:space="preserve"> Д.В. Кинчаров</w:t>
            </w:r>
          </w:p>
        </w:tc>
      </w:tr>
    </w:tbl>
    <w:p w:rsidR="00D33AEC" w:rsidRPr="003A182B" w:rsidRDefault="00D33AEC" w:rsidP="00C92ED8">
      <w:pPr>
        <w:pStyle w:val="a4"/>
        <w:spacing w:line="360" w:lineRule="auto"/>
        <w:jc w:val="both"/>
        <w:rPr>
          <w:b/>
          <w:sz w:val="22"/>
          <w:szCs w:val="22"/>
        </w:rPr>
      </w:pPr>
    </w:p>
    <w:p w:rsidR="003A182B" w:rsidRPr="003A182B" w:rsidRDefault="003A182B" w:rsidP="003A1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3A182B">
        <w:rPr>
          <w:b/>
          <w:sz w:val="22"/>
          <w:szCs w:val="22"/>
        </w:rPr>
        <w:t>СОГЛАШЕНИЕ</w:t>
      </w:r>
    </w:p>
    <w:p w:rsidR="003A182B" w:rsidRPr="003A182B" w:rsidRDefault="003A182B" w:rsidP="003A1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3A182B">
        <w:rPr>
          <w:b/>
          <w:sz w:val="22"/>
          <w:szCs w:val="22"/>
        </w:rPr>
        <w:t xml:space="preserve">о передаче осуществления части полномочий по организации в границах сельского поселения Черновка муниципального района Кинель-Черкасский Самарской области водоснабжения населения и водоотведения на территории поселения             </w:t>
      </w:r>
    </w:p>
    <w:p w:rsidR="003A182B" w:rsidRPr="003A182B" w:rsidRDefault="003A182B" w:rsidP="003A1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3A182B">
        <w:rPr>
          <w:sz w:val="22"/>
          <w:szCs w:val="22"/>
        </w:rPr>
        <w:t>№ 12</w:t>
      </w:r>
    </w:p>
    <w:p w:rsidR="003A182B" w:rsidRPr="003A182B" w:rsidRDefault="003A182B" w:rsidP="003A1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p w:rsidR="003A182B" w:rsidRPr="003A182B" w:rsidRDefault="003A182B" w:rsidP="003A1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3A182B">
        <w:rPr>
          <w:sz w:val="22"/>
          <w:szCs w:val="22"/>
        </w:rPr>
        <w:t xml:space="preserve">   с. Кинель-Черкассы                                                                                                                       от 24.04.2026 года</w:t>
      </w:r>
    </w:p>
    <w:p w:rsidR="003A182B" w:rsidRPr="003A182B" w:rsidRDefault="003A182B" w:rsidP="003A1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p w:rsidR="003A182B" w:rsidRPr="003A182B" w:rsidRDefault="003A182B" w:rsidP="003A182B">
      <w:pPr>
        <w:spacing w:before="120" w:after="120" w:line="300" w:lineRule="auto"/>
        <w:jc w:val="both"/>
        <w:rPr>
          <w:spacing w:val="6"/>
          <w:sz w:val="22"/>
          <w:szCs w:val="22"/>
        </w:rPr>
      </w:pPr>
      <w:r w:rsidRPr="003A182B">
        <w:rPr>
          <w:spacing w:val="6"/>
          <w:sz w:val="22"/>
          <w:szCs w:val="22"/>
        </w:rPr>
        <w:t>Администрация сельского поселения Черновка муниципального района Кинель-Черкасский Самарской области, именуемая в дальнейшем "Администрация поселения", в лице Главы сельского поселения Черновка  Казаева Алексея Евгеньевича, действующего на основании Устава сельского поселения Черновка муниципального района Кинель-Черкасский Самарской области, с одной стороны, и Администрация Кинель-Черкасского района Самарской области, именуемая в дальнейшем "Администрация района", в лице Главы Кинель-Черкасского района Фролова Валерия Львовича, действующего на основании Устава муниципального района Кинель-Черкасский Самарской области, с другой стороны, вместе именуемые "Стороны", руководствуясь частью 4 статьи 15 Федерального закона от 06.10.2003 №131-ФЗ «Об общих принципах организации местного самоуправления в Российской Федерации», Уставом муниципального района Кинель-Черкасский Самарской области, Уставом сельского поселения Черновка муниципального района Кинель-Черкасский Самарской области, решением Собрания представителей Кинель-Черкасского района Самарской области от 19.08.2015 № 61-6 «Об утверждении Порядка заключения соглашений между органами местного самоуправления муниципального района Кинель-Черкасский и органами местного самоуправления отдельных поселений, входящих в состав муниципального района Кинель-Черкасский о передаче осуществления части полномочий по решению вопросов местного значения поселений», решением Собрания представителей сельского поселения Черновка муниципального района Кинель-Черкасский Самарской области от 17.09.2015 № 46-2 «Об утверждении Порядка заключения соглашений между органами местного самоуправления сельского поселения Черновка муниципального района Кинель-Черкасский Самарской области и органами местного самоуправления муниципального района Кинель-Черкасский Самарской области, о передаче осуществления части полномочий по решению вопросов местного значения сельского поселения Черновка  муниципального района Кинель-Черкасский Самарской области» заключили настоящее соглашение (далее - Соглашение) о нижеследующем.</w:t>
      </w:r>
    </w:p>
    <w:p w:rsidR="003A182B" w:rsidRPr="003A182B" w:rsidRDefault="003A182B" w:rsidP="003A182B">
      <w:pPr>
        <w:spacing w:before="120" w:after="120" w:line="300" w:lineRule="auto"/>
        <w:jc w:val="center"/>
        <w:rPr>
          <w:b/>
          <w:sz w:val="22"/>
          <w:szCs w:val="22"/>
        </w:rPr>
      </w:pPr>
      <w:r w:rsidRPr="003A182B">
        <w:rPr>
          <w:b/>
          <w:sz w:val="22"/>
          <w:szCs w:val="22"/>
        </w:rPr>
        <w:t>1. Предмет Соглашения</w:t>
      </w:r>
    </w:p>
    <w:p w:rsidR="003A182B" w:rsidRPr="003A182B" w:rsidRDefault="003A182B" w:rsidP="003A182B">
      <w:pPr>
        <w:autoSpaceDE w:val="0"/>
        <w:autoSpaceDN w:val="0"/>
        <w:adjustRightInd w:val="0"/>
        <w:spacing w:line="300" w:lineRule="auto"/>
        <w:ind w:firstLine="567"/>
        <w:jc w:val="both"/>
        <w:rPr>
          <w:sz w:val="22"/>
          <w:szCs w:val="22"/>
        </w:rPr>
      </w:pPr>
      <w:r w:rsidRPr="003A182B">
        <w:rPr>
          <w:sz w:val="22"/>
          <w:szCs w:val="22"/>
        </w:rPr>
        <w:t>1.1. Предметом настоящего Соглашения является передача Администрации района                              осуществления части полномочий Администрации поселения по</w:t>
      </w:r>
      <w:r w:rsidRPr="003A182B">
        <w:rPr>
          <w:sz w:val="22"/>
          <w:szCs w:val="22"/>
        </w:rPr>
        <w:br/>
        <w:t xml:space="preserve">организации в границах сельского поселения Черновка муниципального района Кинель-Черкасский Самарской области водоснабжения населения и водоотведения на территории поселения на 2026 год и на плановый период 2027 и 2028 годов (далее – поселение, полномочия). </w:t>
      </w:r>
    </w:p>
    <w:p w:rsidR="003A182B" w:rsidRPr="003A182B" w:rsidRDefault="003A182B" w:rsidP="003A182B">
      <w:pPr>
        <w:autoSpaceDE w:val="0"/>
        <w:autoSpaceDN w:val="0"/>
        <w:adjustRightInd w:val="0"/>
        <w:spacing w:line="300" w:lineRule="auto"/>
        <w:ind w:firstLine="567"/>
        <w:jc w:val="both"/>
        <w:rPr>
          <w:sz w:val="22"/>
          <w:szCs w:val="22"/>
        </w:rPr>
      </w:pPr>
      <w:r w:rsidRPr="003A182B">
        <w:rPr>
          <w:sz w:val="22"/>
          <w:szCs w:val="22"/>
        </w:rPr>
        <w:t xml:space="preserve">1.2. Имущество необходимое для осуществления полномочий, указанных в п.1.1. настоящего </w:t>
      </w:r>
      <w:r w:rsidRPr="003A182B">
        <w:rPr>
          <w:sz w:val="22"/>
          <w:szCs w:val="22"/>
          <w:shd w:val="clear" w:color="auto" w:fill="FFFFFF" w:themeFill="background1"/>
        </w:rPr>
        <w:t>Соглашения закрепляется на праве хозяйственного ведения за организацией оказывающей услуги по</w:t>
      </w:r>
      <w:r w:rsidRPr="003A182B">
        <w:rPr>
          <w:sz w:val="22"/>
          <w:szCs w:val="22"/>
        </w:rPr>
        <w:t xml:space="preserve"> водоснабжению и водоотведению.</w:t>
      </w:r>
    </w:p>
    <w:p w:rsidR="003A182B" w:rsidRPr="003A182B" w:rsidRDefault="003A182B" w:rsidP="003A182B">
      <w:pPr>
        <w:spacing w:before="120" w:after="120" w:line="300" w:lineRule="auto"/>
        <w:jc w:val="center"/>
        <w:rPr>
          <w:b/>
          <w:sz w:val="22"/>
          <w:szCs w:val="22"/>
        </w:rPr>
      </w:pPr>
      <w:r w:rsidRPr="003A182B">
        <w:rPr>
          <w:b/>
          <w:sz w:val="22"/>
          <w:szCs w:val="22"/>
        </w:rPr>
        <w:t>2. Финансовое обеспечение переданных полномочий</w:t>
      </w:r>
    </w:p>
    <w:p w:rsidR="003A182B" w:rsidRPr="003A182B" w:rsidRDefault="003A182B" w:rsidP="003A182B">
      <w:pPr>
        <w:spacing w:line="300" w:lineRule="auto"/>
        <w:ind w:firstLine="567"/>
        <w:jc w:val="both"/>
        <w:rPr>
          <w:sz w:val="22"/>
          <w:szCs w:val="22"/>
        </w:rPr>
      </w:pPr>
      <w:r w:rsidRPr="003A182B">
        <w:rPr>
          <w:sz w:val="22"/>
          <w:szCs w:val="22"/>
        </w:rPr>
        <w:t>2.1. Переданные настоящим Соглашением полномочия осуществляются за счет иных межбюджетных трансфертов, предоставляемых из бюджета поселения в бюджет муниципального района Кинель-Черкасский Самарской области (далее – бюджет муниципального района) в следующих объемах:</w:t>
      </w:r>
    </w:p>
    <w:p w:rsidR="003A182B" w:rsidRPr="003A182B" w:rsidRDefault="003A182B" w:rsidP="003A182B">
      <w:pPr>
        <w:spacing w:line="300" w:lineRule="auto"/>
        <w:ind w:firstLine="567"/>
        <w:jc w:val="both"/>
        <w:rPr>
          <w:sz w:val="22"/>
          <w:szCs w:val="22"/>
        </w:rPr>
      </w:pPr>
      <w:r w:rsidRPr="003A182B">
        <w:rPr>
          <w:sz w:val="22"/>
          <w:szCs w:val="22"/>
        </w:rPr>
        <w:t>на 2026 год – 144 237,05 рублей;</w:t>
      </w:r>
    </w:p>
    <w:p w:rsidR="003A182B" w:rsidRPr="003A182B" w:rsidRDefault="003A182B" w:rsidP="003A182B">
      <w:pPr>
        <w:spacing w:line="300" w:lineRule="auto"/>
        <w:ind w:firstLine="567"/>
        <w:jc w:val="both"/>
        <w:rPr>
          <w:sz w:val="22"/>
          <w:szCs w:val="22"/>
        </w:rPr>
      </w:pPr>
      <w:r w:rsidRPr="003A182B">
        <w:rPr>
          <w:sz w:val="22"/>
          <w:szCs w:val="22"/>
        </w:rPr>
        <w:t>на 2027 год – 630 304,25 рублей;</w:t>
      </w:r>
    </w:p>
    <w:p w:rsidR="003A182B" w:rsidRPr="003A182B" w:rsidRDefault="003A182B" w:rsidP="003A182B">
      <w:pPr>
        <w:spacing w:line="300" w:lineRule="auto"/>
        <w:ind w:firstLine="567"/>
        <w:jc w:val="both"/>
        <w:rPr>
          <w:sz w:val="22"/>
          <w:szCs w:val="22"/>
        </w:rPr>
      </w:pPr>
      <w:r w:rsidRPr="003A182B">
        <w:rPr>
          <w:sz w:val="22"/>
          <w:szCs w:val="22"/>
        </w:rPr>
        <w:t xml:space="preserve">на 2028 год – 374 424,25 рублей. </w:t>
      </w:r>
    </w:p>
    <w:p w:rsidR="003A182B" w:rsidRPr="003A182B" w:rsidRDefault="003A182B" w:rsidP="003A182B">
      <w:pPr>
        <w:spacing w:line="300" w:lineRule="auto"/>
        <w:ind w:firstLine="567"/>
        <w:jc w:val="both"/>
        <w:rPr>
          <w:sz w:val="22"/>
          <w:szCs w:val="22"/>
        </w:rPr>
      </w:pPr>
      <w:r w:rsidRPr="003A182B">
        <w:rPr>
          <w:sz w:val="22"/>
          <w:szCs w:val="22"/>
        </w:rPr>
        <w:t>2.2.Ежегодный объем иных межбюджетных трансфертов, предоставляемых в бюджет муниципального района, предусматривается в решении Собрания представителей сельского поселения Черновка</w:t>
      </w:r>
      <w:r w:rsidRPr="003A182B">
        <w:rPr>
          <w:rStyle w:val="381"/>
          <w:sz w:val="22"/>
          <w:szCs w:val="22"/>
          <w:highlight w:val="none"/>
        </w:rPr>
        <w:t xml:space="preserve"> муниципального района Кинель-Черкасский Самарской области</w:t>
      </w:r>
      <w:r w:rsidRPr="003A182B">
        <w:rPr>
          <w:sz w:val="22"/>
          <w:szCs w:val="22"/>
        </w:rPr>
        <w:t xml:space="preserve"> о бюджете на соответствующий финансовый год и на плановый период в соответствии с порядком определения ежегодного объема иных межбюджетных трансфертов, необходимых для осуществления передаваемых полномочий по составлению и исполнению бюджета поселения, согласно приложению 1 к настоящему Соглашению. </w:t>
      </w:r>
    </w:p>
    <w:p w:rsidR="003A182B" w:rsidRPr="003A182B" w:rsidRDefault="003A182B" w:rsidP="003A182B">
      <w:pPr>
        <w:spacing w:line="300" w:lineRule="auto"/>
        <w:ind w:firstLine="567"/>
        <w:jc w:val="both"/>
        <w:rPr>
          <w:sz w:val="22"/>
          <w:szCs w:val="22"/>
        </w:rPr>
      </w:pPr>
      <w:r w:rsidRPr="003A182B">
        <w:rPr>
          <w:sz w:val="22"/>
          <w:szCs w:val="22"/>
        </w:rPr>
        <w:t>2.3.Иные межбюджетные трансферты перечисляются после предоставления Администрацией района документов, подтверждающих возникновение соответствующих денежных обязательств и используются в соответствии с бюджетным законодательством.</w:t>
      </w:r>
    </w:p>
    <w:p w:rsidR="003A182B" w:rsidRPr="003A182B" w:rsidRDefault="003A182B" w:rsidP="003A182B">
      <w:pPr>
        <w:spacing w:before="120" w:after="120" w:line="300" w:lineRule="auto"/>
        <w:jc w:val="center"/>
        <w:rPr>
          <w:b/>
          <w:sz w:val="22"/>
          <w:szCs w:val="22"/>
        </w:rPr>
      </w:pPr>
      <w:r w:rsidRPr="003A182B">
        <w:rPr>
          <w:b/>
          <w:sz w:val="22"/>
          <w:szCs w:val="22"/>
        </w:rPr>
        <w:t>3. Права и обязанности сторон</w:t>
      </w:r>
    </w:p>
    <w:p w:rsidR="003A182B" w:rsidRPr="003A182B" w:rsidRDefault="003A182B" w:rsidP="003A182B">
      <w:pPr>
        <w:spacing w:line="300" w:lineRule="auto"/>
        <w:ind w:firstLine="567"/>
        <w:jc w:val="both"/>
        <w:rPr>
          <w:b/>
          <w:sz w:val="22"/>
          <w:szCs w:val="22"/>
        </w:rPr>
      </w:pPr>
      <w:r w:rsidRPr="003A182B">
        <w:rPr>
          <w:sz w:val="22"/>
          <w:szCs w:val="22"/>
        </w:rPr>
        <w:t xml:space="preserve">3.1. </w:t>
      </w:r>
      <w:r w:rsidRPr="003A182B">
        <w:rPr>
          <w:b/>
          <w:sz w:val="22"/>
          <w:szCs w:val="22"/>
        </w:rPr>
        <w:t>Администрация поселения:</w:t>
      </w:r>
    </w:p>
    <w:p w:rsidR="003A182B" w:rsidRPr="003A182B" w:rsidRDefault="003A182B" w:rsidP="003A182B">
      <w:pPr>
        <w:spacing w:line="300" w:lineRule="auto"/>
        <w:ind w:firstLine="567"/>
        <w:jc w:val="both"/>
        <w:rPr>
          <w:sz w:val="22"/>
          <w:szCs w:val="22"/>
        </w:rPr>
      </w:pPr>
      <w:r w:rsidRPr="003A182B">
        <w:rPr>
          <w:sz w:val="22"/>
          <w:szCs w:val="22"/>
        </w:rPr>
        <w:t>3.1.1. Перечисляет в бюджет муниципального района финансовые средства в виде иных межбюджетных трансфертов, предназначенные для исполнения переданных по настоящему Соглашению полномочий, в размере и порядке, установленных разделом 2 настоящего Соглашения.</w:t>
      </w:r>
    </w:p>
    <w:p w:rsidR="003A182B" w:rsidRPr="003A182B" w:rsidRDefault="003A182B" w:rsidP="003A182B">
      <w:pPr>
        <w:spacing w:line="300" w:lineRule="auto"/>
        <w:ind w:firstLine="567"/>
        <w:jc w:val="both"/>
        <w:rPr>
          <w:sz w:val="22"/>
          <w:szCs w:val="22"/>
        </w:rPr>
      </w:pPr>
      <w:r w:rsidRPr="003A182B">
        <w:rPr>
          <w:sz w:val="22"/>
          <w:szCs w:val="22"/>
        </w:rPr>
        <w:t>3.1.2.Осуществляет контроль за исполнением Администрацией района переданных ему полномочий. В случае выявления нарушений дает обязательные для исполнения Администрацией района письменные предписания для устранения выявленных нарушений в определенный уведомлением срок с момента его получения.</w:t>
      </w:r>
    </w:p>
    <w:p w:rsidR="003A182B" w:rsidRPr="003A182B" w:rsidRDefault="003A182B" w:rsidP="003A182B">
      <w:pPr>
        <w:spacing w:line="300" w:lineRule="auto"/>
        <w:ind w:firstLine="567"/>
        <w:jc w:val="both"/>
        <w:rPr>
          <w:sz w:val="22"/>
          <w:szCs w:val="22"/>
        </w:rPr>
      </w:pPr>
      <w:r w:rsidRPr="003A182B">
        <w:rPr>
          <w:sz w:val="22"/>
          <w:szCs w:val="22"/>
        </w:rPr>
        <w:t>3.1.3. Осуществляет работы в рамках своей компетенции, в том числе по проектированию, строительству сетей водоснабжения и водоотведения на территории поселения.</w:t>
      </w:r>
    </w:p>
    <w:p w:rsidR="003A182B" w:rsidRPr="003A182B" w:rsidRDefault="003A182B" w:rsidP="003A182B">
      <w:pPr>
        <w:spacing w:line="300" w:lineRule="auto"/>
        <w:ind w:firstLine="567"/>
        <w:jc w:val="both"/>
        <w:rPr>
          <w:sz w:val="22"/>
          <w:szCs w:val="22"/>
        </w:rPr>
      </w:pPr>
      <w:r w:rsidRPr="003A182B">
        <w:rPr>
          <w:sz w:val="22"/>
          <w:szCs w:val="22"/>
        </w:rPr>
        <w:t>3.2.</w:t>
      </w:r>
      <w:r w:rsidRPr="003A182B">
        <w:rPr>
          <w:b/>
          <w:sz w:val="22"/>
          <w:szCs w:val="22"/>
        </w:rPr>
        <w:t>Администрация района:</w:t>
      </w:r>
    </w:p>
    <w:p w:rsidR="003A182B" w:rsidRPr="003A182B" w:rsidRDefault="003A182B" w:rsidP="003A182B">
      <w:pPr>
        <w:spacing w:line="300" w:lineRule="auto"/>
        <w:ind w:firstLine="567"/>
        <w:jc w:val="both"/>
        <w:rPr>
          <w:sz w:val="22"/>
          <w:szCs w:val="22"/>
        </w:rPr>
      </w:pPr>
      <w:r w:rsidRPr="003A182B">
        <w:rPr>
          <w:sz w:val="22"/>
          <w:szCs w:val="22"/>
        </w:rPr>
        <w:t>3.2.1.Осуществляет переданные ему Администрацией поселения полномочия в соответствии с разделом 1 настоящего Соглашения, действующим законодательством и на основании муниципальных правовых актов, утвержденных Администрацией поселения и Администрацией района, согласно компетенции, в том числе:</w:t>
      </w:r>
    </w:p>
    <w:p w:rsidR="003A182B" w:rsidRPr="003A182B" w:rsidRDefault="003A182B" w:rsidP="003A182B">
      <w:pPr>
        <w:spacing w:line="300" w:lineRule="auto"/>
        <w:ind w:firstLine="567"/>
        <w:jc w:val="both"/>
        <w:rPr>
          <w:sz w:val="22"/>
          <w:szCs w:val="22"/>
        </w:rPr>
      </w:pPr>
      <w:r w:rsidRPr="003A182B">
        <w:rPr>
          <w:sz w:val="22"/>
          <w:szCs w:val="22"/>
        </w:rPr>
        <w:t>1) проводит техническое обследование централизованных систем холодного водоснабжения и (или) водоотведения, расположенных на территории поселения;</w:t>
      </w:r>
    </w:p>
    <w:p w:rsidR="003A182B" w:rsidRPr="003A182B" w:rsidRDefault="003A182B" w:rsidP="003A182B">
      <w:pPr>
        <w:autoSpaceDE w:val="0"/>
        <w:autoSpaceDN w:val="0"/>
        <w:adjustRightInd w:val="0"/>
        <w:spacing w:line="300" w:lineRule="auto"/>
        <w:ind w:firstLine="567"/>
        <w:jc w:val="both"/>
        <w:rPr>
          <w:sz w:val="22"/>
          <w:szCs w:val="22"/>
        </w:rPr>
      </w:pPr>
      <w:r w:rsidRPr="003A182B">
        <w:rPr>
          <w:sz w:val="22"/>
          <w:szCs w:val="22"/>
        </w:rPr>
        <w:t>2) разрабатывает и утверждает схемы водоснабжения и водоотведения на территории поселения, а также их актуализирует (корректирует).</w:t>
      </w:r>
    </w:p>
    <w:p w:rsidR="003A182B" w:rsidRPr="003A182B" w:rsidRDefault="003A182B" w:rsidP="003A182B">
      <w:pPr>
        <w:autoSpaceDE w:val="0"/>
        <w:autoSpaceDN w:val="0"/>
        <w:adjustRightInd w:val="0"/>
        <w:spacing w:line="300" w:lineRule="auto"/>
        <w:ind w:firstLine="567"/>
        <w:jc w:val="both"/>
        <w:rPr>
          <w:sz w:val="22"/>
          <w:szCs w:val="22"/>
        </w:rPr>
      </w:pPr>
      <w:r w:rsidRPr="003A182B">
        <w:rPr>
          <w:sz w:val="22"/>
          <w:szCs w:val="22"/>
        </w:rPr>
        <w:t>3) разрабатывает и актуализирует (корректирует) зоны санитарной охраны источников водоснабжения на территории поселения.</w:t>
      </w:r>
    </w:p>
    <w:p w:rsidR="003A182B" w:rsidRPr="003A182B" w:rsidRDefault="003A182B" w:rsidP="003A182B">
      <w:pPr>
        <w:spacing w:line="300" w:lineRule="auto"/>
        <w:ind w:firstLine="567"/>
        <w:jc w:val="both"/>
        <w:rPr>
          <w:sz w:val="22"/>
          <w:szCs w:val="22"/>
        </w:rPr>
      </w:pPr>
      <w:r w:rsidRPr="003A182B">
        <w:rPr>
          <w:sz w:val="22"/>
          <w:szCs w:val="22"/>
        </w:rPr>
        <w:t>3.2.2.Рассматривает представленные Администрацией поселения требования об устранении выявленных нарушений со стороны Администрации района по реализации переданных Администрацией поселения полномочий, не позднее чем за 5 рабочих дней (если в требовании не указан иной срок), принимает меры по устранению нарушений и незамедлительно сообщает об этом Администрации поселения.</w:t>
      </w:r>
    </w:p>
    <w:p w:rsidR="003A182B" w:rsidRPr="003A182B" w:rsidRDefault="003A182B" w:rsidP="003A182B">
      <w:pPr>
        <w:spacing w:line="300" w:lineRule="auto"/>
        <w:ind w:firstLine="567"/>
        <w:jc w:val="both"/>
        <w:rPr>
          <w:sz w:val="22"/>
          <w:szCs w:val="22"/>
        </w:rPr>
      </w:pPr>
      <w:r w:rsidRPr="003A182B">
        <w:rPr>
          <w:sz w:val="22"/>
          <w:szCs w:val="22"/>
        </w:rPr>
        <w:t>3.2.3.В случае невозможности надлежащего исполнения переданных полномочий Администрация района сообщает об этом в письменной форме Администрации поселения. Администрация поселения рассматривает такое сообщение в течение 5 рабочих дней с момента его поступления.</w:t>
      </w:r>
    </w:p>
    <w:p w:rsidR="003A182B" w:rsidRPr="003A182B" w:rsidRDefault="003A182B" w:rsidP="003A182B">
      <w:pPr>
        <w:spacing w:before="120" w:after="120" w:line="300" w:lineRule="auto"/>
        <w:jc w:val="center"/>
        <w:rPr>
          <w:b/>
          <w:sz w:val="22"/>
          <w:szCs w:val="22"/>
        </w:rPr>
      </w:pPr>
      <w:r w:rsidRPr="003A182B">
        <w:rPr>
          <w:b/>
          <w:sz w:val="22"/>
          <w:szCs w:val="22"/>
        </w:rPr>
        <w:t>4. Ответственность сторон</w:t>
      </w:r>
    </w:p>
    <w:p w:rsidR="003A182B" w:rsidRPr="003A182B" w:rsidRDefault="003A182B" w:rsidP="003A182B">
      <w:pPr>
        <w:spacing w:line="300" w:lineRule="auto"/>
        <w:ind w:firstLine="567"/>
        <w:jc w:val="both"/>
        <w:rPr>
          <w:sz w:val="22"/>
          <w:szCs w:val="22"/>
        </w:rPr>
      </w:pPr>
      <w:r w:rsidRPr="003A182B">
        <w:rPr>
          <w:sz w:val="22"/>
          <w:szCs w:val="22"/>
        </w:rPr>
        <w:t>4.1. Установление факта ненадлежащего осуществления Администрацией района переданных ему полномочий является основанием для одностороннего расторжения данного Соглашения. Расторжение Соглашения влечет за собой возврат перечисленных иных межбюджетных трансфертов, за вычетом фактических расходов, подтвержденных документально, в течении 5 рабочих дней с момента подписания соглашения о расторжении или получения письменного уведомления о расторжении Соглашения.</w:t>
      </w:r>
    </w:p>
    <w:p w:rsidR="003A182B" w:rsidRPr="003A182B" w:rsidRDefault="003A182B" w:rsidP="003A182B">
      <w:pPr>
        <w:spacing w:line="300" w:lineRule="auto"/>
        <w:ind w:firstLine="567"/>
        <w:jc w:val="both"/>
        <w:rPr>
          <w:sz w:val="22"/>
          <w:szCs w:val="22"/>
        </w:rPr>
      </w:pPr>
      <w:r w:rsidRPr="003A182B">
        <w:rPr>
          <w:sz w:val="22"/>
          <w:szCs w:val="22"/>
        </w:rPr>
        <w:t>4.2. Администрация района несет ответственность за осуществление переданных ему полномочий в той мере, в какой эти полномочия обеспечены финансовыми средствами.</w:t>
      </w:r>
    </w:p>
    <w:p w:rsidR="003A182B" w:rsidRPr="003A182B" w:rsidRDefault="003A182B" w:rsidP="003A182B">
      <w:pPr>
        <w:spacing w:line="300" w:lineRule="auto"/>
        <w:ind w:firstLine="567"/>
        <w:jc w:val="both"/>
        <w:rPr>
          <w:sz w:val="22"/>
          <w:szCs w:val="22"/>
        </w:rPr>
      </w:pPr>
      <w:r w:rsidRPr="003A182B">
        <w:rPr>
          <w:sz w:val="22"/>
          <w:szCs w:val="22"/>
        </w:rPr>
        <w:t>4.3. В случае неисполнения Администрацией поселения, вытекающих из настоящего Соглашения обязательств по финансированию осуществления Администрацией района переданных ему полномочий, Администрация района вправе требовать расторжения данного Соглашения, уплаты неустойки в размере 5</w:t>
      </w:r>
      <w:r w:rsidRPr="003A182B">
        <w:rPr>
          <w:b/>
          <w:sz w:val="22"/>
          <w:szCs w:val="22"/>
        </w:rPr>
        <w:t xml:space="preserve">% </w:t>
      </w:r>
      <w:r w:rsidRPr="003A182B">
        <w:rPr>
          <w:sz w:val="22"/>
          <w:szCs w:val="22"/>
        </w:rPr>
        <w:t>от суммы не перечисленных иных межбюджетных трансфертов, а также возмещения понесенных расходов в части, не покрытой неустойкой.</w:t>
      </w:r>
    </w:p>
    <w:p w:rsidR="003A182B" w:rsidRPr="003A182B" w:rsidRDefault="003A182B" w:rsidP="003A182B">
      <w:pPr>
        <w:spacing w:before="120" w:after="120" w:line="300" w:lineRule="auto"/>
        <w:jc w:val="center"/>
        <w:rPr>
          <w:b/>
          <w:sz w:val="22"/>
          <w:szCs w:val="22"/>
        </w:rPr>
      </w:pPr>
      <w:r w:rsidRPr="003A182B">
        <w:rPr>
          <w:b/>
          <w:sz w:val="22"/>
          <w:szCs w:val="22"/>
        </w:rPr>
        <w:t>5. Срок действия, основания и порядок прекращения действия соглашения</w:t>
      </w:r>
    </w:p>
    <w:p w:rsidR="003A182B" w:rsidRPr="003A182B" w:rsidRDefault="003A182B" w:rsidP="003A182B">
      <w:pPr>
        <w:spacing w:line="300" w:lineRule="auto"/>
        <w:ind w:firstLine="567"/>
        <w:jc w:val="both"/>
        <w:rPr>
          <w:sz w:val="22"/>
          <w:szCs w:val="22"/>
        </w:rPr>
      </w:pPr>
      <w:r w:rsidRPr="003A182B">
        <w:rPr>
          <w:sz w:val="22"/>
          <w:szCs w:val="22"/>
        </w:rPr>
        <w:t>5.1. Настоящее Соглашение вступает в силу со дня его подписания.</w:t>
      </w:r>
    </w:p>
    <w:p w:rsidR="003A182B" w:rsidRPr="003A182B" w:rsidRDefault="003A182B" w:rsidP="003A182B">
      <w:pPr>
        <w:spacing w:line="300" w:lineRule="auto"/>
        <w:ind w:firstLine="567"/>
        <w:jc w:val="both"/>
        <w:rPr>
          <w:sz w:val="22"/>
          <w:szCs w:val="22"/>
        </w:rPr>
      </w:pPr>
      <w:r w:rsidRPr="003A182B">
        <w:rPr>
          <w:sz w:val="22"/>
          <w:szCs w:val="22"/>
        </w:rPr>
        <w:t xml:space="preserve">5.2. Срок действия настоящего Соглашения устанавливается до 31 декабря 2028 года. </w:t>
      </w:r>
    </w:p>
    <w:p w:rsidR="003A182B" w:rsidRPr="003A182B" w:rsidRDefault="003A182B" w:rsidP="003A182B">
      <w:pPr>
        <w:spacing w:line="300" w:lineRule="auto"/>
        <w:ind w:firstLine="567"/>
        <w:jc w:val="both"/>
        <w:rPr>
          <w:sz w:val="22"/>
          <w:szCs w:val="22"/>
        </w:rPr>
      </w:pPr>
      <w:r w:rsidRPr="003A182B">
        <w:rPr>
          <w:sz w:val="22"/>
          <w:szCs w:val="22"/>
        </w:rPr>
        <w:t>5.3. Действие настоящего Соглашения может быть прекращено досрочно:</w:t>
      </w:r>
    </w:p>
    <w:p w:rsidR="003A182B" w:rsidRPr="003A182B" w:rsidRDefault="003A182B" w:rsidP="003A182B">
      <w:pPr>
        <w:spacing w:line="300" w:lineRule="auto"/>
        <w:ind w:firstLine="567"/>
        <w:jc w:val="both"/>
        <w:rPr>
          <w:sz w:val="22"/>
          <w:szCs w:val="22"/>
        </w:rPr>
      </w:pPr>
      <w:r w:rsidRPr="003A182B">
        <w:rPr>
          <w:sz w:val="22"/>
          <w:szCs w:val="22"/>
        </w:rPr>
        <w:t>5.3.1. По соглашению Сторон.</w:t>
      </w:r>
    </w:p>
    <w:p w:rsidR="003A182B" w:rsidRPr="003A182B" w:rsidRDefault="003A182B" w:rsidP="003A182B">
      <w:pPr>
        <w:spacing w:line="300" w:lineRule="auto"/>
        <w:ind w:firstLine="567"/>
        <w:jc w:val="both"/>
        <w:rPr>
          <w:sz w:val="22"/>
          <w:szCs w:val="22"/>
        </w:rPr>
      </w:pPr>
      <w:r w:rsidRPr="003A182B">
        <w:rPr>
          <w:sz w:val="22"/>
          <w:szCs w:val="22"/>
        </w:rPr>
        <w:t>5.3.2. В одностороннем порядке в случае:</w:t>
      </w:r>
    </w:p>
    <w:p w:rsidR="003A182B" w:rsidRPr="003A182B" w:rsidRDefault="003A182B" w:rsidP="003A182B">
      <w:pPr>
        <w:spacing w:line="300" w:lineRule="auto"/>
        <w:ind w:firstLine="567"/>
        <w:jc w:val="both"/>
        <w:rPr>
          <w:sz w:val="22"/>
          <w:szCs w:val="22"/>
        </w:rPr>
      </w:pPr>
      <w:r w:rsidRPr="003A182B">
        <w:rPr>
          <w:sz w:val="22"/>
          <w:szCs w:val="22"/>
        </w:rPr>
        <w:t>- неисполнения или ненадлежащего исполнения одной из Сторон своих обязательств в соответствии с настоящим Соглашением;</w:t>
      </w:r>
    </w:p>
    <w:p w:rsidR="003A182B" w:rsidRPr="003A182B" w:rsidRDefault="003A182B" w:rsidP="003A182B">
      <w:pPr>
        <w:spacing w:line="300" w:lineRule="auto"/>
        <w:ind w:firstLine="567"/>
        <w:jc w:val="both"/>
        <w:rPr>
          <w:sz w:val="22"/>
          <w:szCs w:val="22"/>
        </w:rPr>
      </w:pPr>
      <w:r w:rsidRPr="003A182B">
        <w:rPr>
          <w:sz w:val="22"/>
          <w:szCs w:val="22"/>
        </w:rPr>
        <w:t>- если осуществление полномочий становится невозможным.</w:t>
      </w:r>
    </w:p>
    <w:p w:rsidR="003A182B" w:rsidRPr="003A182B" w:rsidRDefault="003A182B" w:rsidP="003A182B">
      <w:pPr>
        <w:spacing w:line="300" w:lineRule="auto"/>
        <w:ind w:firstLine="567"/>
        <w:jc w:val="both"/>
        <w:rPr>
          <w:sz w:val="22"/>
          <w:szCs w:val="22"/>
        </w:rPr>
      </w:pPr>
      <w:r w:rsidRPr="003A182B">
        <w:rPr>
          <w:sz w:val="22"/>
          <w:szCs w:val="22"/>
        </w:rPr>
        <w:t>5.4. Уведомление о расторжении настоящего Соглашения в одностороннем порядке направляется второй стороне не менее чем за 30 (тридцать) дней, при этом второй стороне возмещаются все расходы, связанные с досрочным расторжением Соглашения.</w:t>
      </w:r>
    </w:p>
    <w:p w:rsidR="003A182B" w:rsidRPr="003A182B" w:rsidRDefault="003A182B" w:rsidP="003A182B">
      <w:pPr>
        <w:spacing w:before="120" w:after="120" w:line="300" w:lineRule="auto"/>
        <w:jc w:val="center"/>
        <w:rPr>
          <w:b/>
          <w:sz w:val="22"/>
          <w:szCs w:val="22"/>
        </w:rPr>
      </w:pPr>
      <w:r w:rsidRPr="003A182B">
        <w:rPr>
          <w:b/>
          <w:sz w:val="22"/>
          <w:szCs w:val="22"/>
        </w:rPr>
        <w:t>6. Заключительные положения</w:t>
      </w:r>
    </w:p>
    <w:p w:rsidR="003A182B" w:rsidRPr="003A182B" w:rsidRDefault="003A182B" w:rsidP="003A182B">
      <w:pPr>
        <w:spacing w:line="300" w:lineRule="auto"/>
        <w:ind w:firstLine="567"/>
        <w:jc w:val="both"/>
        <w:rPr>
          <w:sz w:val="22"/>
          <w:szCs w:val="22"/>
        </w:rPr>
      </w:pPr>
      <w:r w:rsidRPr="003A182B">
        <w:rPr>
          <w:sz w:val="22"/>
          <w:szCs w:val="22"/>
        </w:rPr>
        <w:t>6.1. Настоящее Соглашение составлено в двух экземплярах, имеющих одинаковую юридическую силу, по одному для каждой из Сторон.</w:t>
      </w:r>
    </w:p>
    <w:p w:rsidR="003A182B" w:rsidRPr="003A182B" w:rsidRDefault="003A182B" w:rsidP="003A182B">
      <w:pPr>
        <w:spacing w:line="300" w:lineRule="auto"/>
        <w:ind w:firstLine="567"/>
        <w:jc w:val="both"/>
        <w:rPr>
          <w:sz w:val="22"/>
          <w:szCs w:val="22"/>
        </w:rPr>
      </w:pPr>
      <w:r w:rsidRPr="003A182B">
        <w:rPr>
          <w:sz w:val="22"/>
          <w:szCs w:val="22"/>
        </w:rPr>
        <w:t>6.2.Внесение изменений и дополнений в настоящее Соглашение осуществляется путем подписания Сторонами дополнительных соглашений.</w:t>
      </w:r>
    </w:p>
    <w:p w:rsidR="003A182B" w:rsidRPr="003A182B" w:rsidRDefault="003A182B" w:rsidP="003A182B">
      <w:pPr>
        <w:spacing w:line="300" w:lineRule="auto"/>
        <w:ind w:firstLine="567"/>
        <w:jc w:val="both"/>
        <w:rPr>
          <w:sz w:val="22"/>
          <w:szCs w:val="22"/>
        </w:rPr>
      </w:pPr>
      <w:r w:rsidRPr="003A182B">
        <w:rPr>
          <w:sz w:val="22"/>
          <w:szCs w:val="22"/>
        </w:rPr>
        <w:t>6.3. По вопросам, не урегулированным настоящим Соглашением, Стороны руководствуются действующим законодательством.</w:t>
      </w:r>
    </w:p>
    <w:p w:rsidR="003A182B" w:rsidRPr="003A182B" w:rsidRDefault="003A182B" w:rsidP="003A182B">
      <w:pPr>
        <w:spacing w:line="300" w:lineRule="auto"/>
        <w:ind w:firstLine="567"/>
        <w:jc w:val="both"/>
        <w:rPr>
          <w:sz w:val="22"/>
          <w:szCs w:val="22"/>
        </w:rPr>
      </w:pPr>
      <w:r w:rsidRPr="003A182B">
        <w:rPr>
          <w:sz w:val="22"/>
          <w:szCs w:val="22"/>
        </w:rPr>
        <w:t>6.4. Споры, связанные с исполнением настоящего Соглашения, разрешаются путем проведения переговоров или в судебном порядке.</w:t>
      </w:r>
    </w:p>
    <w:p w:rsidR="003A182B" w:rsidRPr="003A182B" w:rsidRDefault="003A182B" w:rsidP="003A182B">
      <w:pPr>
        <w:spacing w:line="300" w:lineRule="auto"/>
        <w:ind w:firstLine="567"/>
        <w:jc w:val="both"/>
        <w:rPr>
          <w:sz w:val="22"/>
          <w:szCs w:val="22"/>
        </w:rPr>
      </w:pPr>
      <w:r w:rsidRPr="003A182B">
        <w:rPr>
          <w:sz w:val="22"/>
          <w:szCs w:val="22"/>
        </w:rPr>
        <w:t>6.5. Настоящее соглашение подлежит опубликованию в газете «Черновские вести» и размещению на официальном сайте Администрации района.</w:t>
      </w:r>
    </w:p>
    <w:p w:rsidR="003A182B" w:rsidRPr="003A182B" w:rsidRDefault="003A182B" w:rsidP="003A182B">
      <w:pPr>
        <w:spacing w:after="240"/>
        <w:jc w:val="center"/>
        <w:rPr>
          <w:b/>
          <w:sz w:val="22"/>
          <w:szCs w:val="22"/>
        </w:rPr>
      </w:pPr>
      <w:r w:rsidRPr="003A182B">
        <w:rPr>
          <w:b/>
          <w:sz w:val="22"/>
          <w:szCs w:val="22"/>
        </w:rPr>
        <w:t>7. Реквизиты и подписи сторон</w:t>
      </w:r>
    </w:p>
    <w:p w:rsidR="003A182B" w:rsidRPr="003A182B" w:rsidRDefault="003A182B" w:rsidP="003A182B">
      <w:pPr>
        <w:tabs>
          <w:tab w:val="left" w:pos="4590"/>
        </w:tabs>
        <w:spacing w:before="91"/>
        <w:ind w:right="-410"/>
        <w:rPr>
          <w:rStyle w:val="FontStyle120"/>
          <w:sz w:val="22"/>
          <w:szCs w:val="22"/>
        </w:rPr>
      </w:pPr>
      <w:r w:rsidRPr="003A182B">
        <w:rPr>
          <w:rStyle w:val="FontStyle120"/>
          <w:sz w:val="22"/>
          <w:szCs w:val="22"/>
        </w:rPr>
        <w:tab/>
      </w:r>
    </w:p>
    <w:tbl>
      <w:tblPr>
        <w:tblW w:w="0" w:type="auto"/>
        <w:tblBorders>
          <w:insideH w:val="single" w:sz="4" w:space="0" w:color="auto"/>
        </w:tblBorders>
        <w:tblLayout w:type="fixed"/>
        <w:tblLook w:val="04A0" w:firstRow="1" w:lastRow="0" w:firstColumn="1" w:lastColumn="0" w:noHBand="0" w:noVBand="1"/>
      </w:tblPr>
      <w:tblGrid>
        <w:gridCol w:w="5070"/>
        <w:gridCol w:w="4801"/>
      </w:tblGrid>
      <w:tr w:rsidR="003A182B" w:rsidRPr="003A182B" w:rsidTr="003A182B">
        <w:tc>
          <w:tcPr>
            <w:tcW w:w="5070" w:type="dxa"/>
          </w:tcPr>
          <w:p w:rsidR="003A182B" w:rsidRPr="003A182B" w:rsidRDefault="003A182B" w:rsidP="003A182B">
            <w:pPr>
              <w:rPr>
                <w:rStyle w:val="FontStyle120"/>
                <w:b/>
                <w:sz w:val="22"/>
                <w:szCs w:val="22"/>
              </w:rPr>
            </w:pPr>
            <w:r w:rsidRPr="003A182B">
              <w:rPr>
                <w:rStyle w:val="FontStyle120"/>
                <w:b/>
                <w:sz w:val="22"/>
                <w:szCs w:val="22"/>
              </w:rPr>
              <w:t>Администрация сельского поселения Черновка</w:t>
            </w:r>
          </w:p>
          <w:p w:rsidR="003A182B" w:rsidRPr="003A182B" w:rsidRDefault="003A182B" w:rsidP="003A182B">
            <w:pPr>
              <w:rPr>
                <w:rStyle w:val="FontStyle120"/>
                <w:b/>
                <w:sz w:val="22"/>
                <w:szCs w:val="22"/>
              </w:rPr>
            </w:pPr>
          </w:p>
          <w:p w:rsidR="003A182B" w:rsidRPr="003A182B" w:rsidRDefault="003A182B" w:rsidP="003A182B">
            <w:pPr>
              <w:rPr>
                <w:rStyle w:val="FontStyle120"/>
                <w:sz w:val="22"/>
                <w:szCs w:val="22"/>
              </w:rPr>
            </w:pPr>
            <w:r w:rsidRPr="003A182B">
              <w:rPr>
                <w:rStyle w:val="FontStyle120"/>
                <w:sz w:val="22"/>
                <w:szCs w:val="22"/>
              </w:rPr>
              <w:t xml:space="preserve">446329, Самарская область, Кинель-Черкасский район, с. Черновка, </w:t>
            </w:r>
          </w:p>
          <w:p w:rsidR="003A182B" w:rsidRPr="003A182B" w:rsidRDefault="003A182B" w:rsidP="003A182B">
            <w:pPr>
              <w:rPr>
                <w:rStyle w:val="FontStyle120"/>
                <w:sz w:val="22"/>
                <w:szCs w:val="22"/>
              </w:rPr>
            </w:pPr>
            <w:r w:rsidRPr="003A182B">
              <w:rPr>
                <w:rStyle w:val="FontStyle120"/>
                <w:sz w:val="22"/>
                <w:szCs w:val="22"/>
              </w:rPr>
              <w:t>ул. Школьная, 30</w:t>
            </w:r>
          </w:p>
          <w:p w:rsidR="003A182B" w:rsidRPr="003A182B" w:rsidRDefault="003A182B" w:rsidP="003A182B">
            <w:pPr>
              <w:rPr>
                <w:rStyle w:val="FontStyle120"/>
                <w:sz w:val="22"/>
                <w:szCs w:val="22"/>
              </w:rPr>
            </w:pPr>
            <w:r w:rsidRPr="003A182B">
              <w:rPr>
                <w:rStyle w:val="FontStyle120"/>
                <w:sz w:val="22"/>
                <w:szCs w:val="22"/>
              </w:rPr>
              <w:t>ИНН 6372010024 / КПП 637201001</w:t>
            </w:r>
          </w:p>
          <w:p w:rsidR="003A182B" w:rsidRPr="003A182B" w:rsidRDefault="003A182B" w:rsidP="003A182B">
            <w:pPr>
              <w:rPr>
                <w:rStyle w:val="FontStyle120"/>
                <w:sz w:val="22"/>
                <w:szCs w:val="22"/>
              </w:rPr>
            </w:pPr>
            <w:r w:rsidRPr="003A182B">
              <w:rPr>
                <w:rStyle w:val="FontStyle120"/>
                <w:sz w:val="22"/>
                <w:szCs w:val="22"/>
              </w:rPr>
              <w:t xml:space="preserve">УФК по Самарской области (Управление финансов Кинель-Черкасского района, Администрация сельского поселения Черновка. л/с 02423016390)                                </w:t>
            </w:r>
          </w:p>
          <w:p w:rsidR="003A182B" w:rsidRPr="003A182B" w:rsidRDefault="003A182B" w:rsidP="003A182B">
            <w:pPr>
              <w:rPr>
                <w:rStyle w:val="FontStyle120"/>
                <w:sz w:val="22"/>
                <w:szCs w:val="22"/>
              </w:rPr>
            </w:pPr>
            <w:r w:rsidRPr="003A182B">
              <w:rPr>
                <w:rStyle w:val="FontStyle120"/>
                <w:sz w:val="22"/>
                <w:szCs w:val="22"/>
              </w:rPr>
              <w:t>ЕСБ 03231643366204684200</w:t>
            </w:r>
          </w:p>
          <w:p w:rsidR="003A182B" w:rsidRPr="003A182B" w:rsidRDefault="003A182B" w:rsidP="003A182B">
            <w:pPr>
              <w:rPr>
                <w:rStyle w:val="FontStyle120"/>
                <w:sz w:val="22"/>
                <w:szCs w:val="22"/>
              </w:rPr>
            </w:pPr>
            <w:r w:rsidRPr="003A182B">
              <w:rPr>
                <w:rStyle w:val="FontStyle120"/>
                <w:sz w:val="22"/>
                <w:szCs w:val="22"/>
              </w:rPr>
              <w:t xml:space="preserve">ОТДЕЛЕНИЕ   САМАРА БАНКА РОССИИ// УФК по Самарской области г. Самара   </w:t>
            </w:r>
          </w:p>
          <w:p w:rsidR="003A182B" w:rsidRPr="003A182B" w:rsidRDefault="003A182B" w:rsidP="003A182B">
            <w:pPr>
              <w:rPr>
                <w:rStyle w:val="FontStyle120"/>
                <w:sz w:val="22"/>
                <w:szCs w:val="22"/>
              </w:rPr>
            </w:pPr>
            <w:r w:rsidRPr="003A182B">
              <w:rPr>
                <w:rStyle w:val="FontStyle120"/>
                <w:sz w:val="22"/>
                <w:szCs w:val="22"/>
              </w:rPr>
              <w:t xml:space="preserve">БИК 013601205  </w:t>
            </w:r>
          </w:p>
          <w:p w:rsidR="003A182B" w:rsidRPr="003A182B" w:rsidRDefault="003A182B" w:rsidP="003A182B">
            <w:pPr>
              <w:rPr>
                <w:rStyle w:val="FontStyle120"/>
                <w:sz w:val="22"/>
                <w:szCs w:val="22"/>
              </w:rPr>
            </w:pPr>
            <w:r w:rsidRPr="003A182B">
              <w:rPr>
                <w:rStyle w:val="FontStyle120"/>
                <w:sz w:val="22"/>
                <w:szCs w:val="22"/>
              </w:rPr>
              <w:t xml:space="preserve">ЕКС 40102810545370000036                                </w:t>
            </w:r>
          </w:p>
          <w:p w:rsidR="003A182B" w:rsidRPr="003A182B" w:rsidRDefault="003A182B" w:rsidP="003A182B">
            <w:pPr>
              <w:rPr>
                <w:rStyle w:val="FontStyle120"/>
                <w:sz w:val="22"/>
                <w:szCs w:val="22"/>
              </w:rPr>
            </w:pPr>
            <w:r w:rsidRPr="003A182B">
              <w:rPr>
                <w:rStyle w:val="FontStyle120"/>
                <w:sz w:val="22"/>
                <w:szCs w:val="22"/>
              </w:rPr>
              <w:t xml:space="preserve">ОГРН 1056372012608 </w:t>
            </w:r>
          </w:p>
          <w:p w:rsidR="003A182B" w:rsidRPr="003A182B" w:rsidRDefault="003A182B" w:rsidP="003A182B">
            <w:pPr>
              <w:rPr>
                <w:rStyle w:val="FontStyle120"/>
                <w:sz w:val="22"/>
                <w:szCs w:val="22"/>
              </w:rPr>
            </w:pPr>
            <w:r w:rsidRPr="003A182B">
              <w:rPr>
                <w:rStyle w:val="FontStyle120"/>
                <w:sz w:val="22"/>
                <w:szCs w:val="22"/>
              </w:rPr>
              <w:t xml:space="preserve">ОКТМО 36620468 </w:t>
            </w:r>
          </w:p>
          <w:p w:rsidR="003A182B" w:rsidRPr="003A182B" w:rsidRDefault="003A182B" w:rsidP="003A182B">
            <w:pPr>
              <w:rPr>
                <w:rStyle w:val="FontStyle120"/>
                <w:sz w:val="22"/>
                <w:szCs w:val="22"/>
              </w:rPr>
            </w:pPr>
            <w:r w:rsidRPr="003A182B">
              <w:rPr>
                <w:rStyle w:val="FontStyle120"/>
                <w:sz w:val="22"/>
                <w:szCs w:val="22"/>
              </w:rPr>
              <w:t>ОКПО 79163351</w:t>
            </w:r>
          </w:p>
          <w:p w:rsidR="003A182B" w:rsidRPr="003A182B" w:rsidRDefault="003A182B" w:rsidP="003A182B">
            <w:pPr>
              <w:rPr>
                <w:rStyle w:val="FontStyle120"/>
                <w:sz w:val="22"/>
                <w:szCs w:val="22"/>
              </w:rPr>
            </w:pPr>
            <w:r w:rsidRPr="003A182B">
              <w:rPr>
                <w:rStyle w:val="FontStyle120"/>
                <w:sz w:val="22"/>
                <w:szCs w:val="22"/>
              </w:rPr>
              <w:t>ОКВЭД 84.11.35</w:t>
            </w:r>
          </w:p>
          <w:p w:rsidR="003A182B" w:rsidRPr="003A182B" w:rsidRDefault="003A182B" w:rsidP="003A182B">
            <w:pPr>
              <w:rPr>
                <w:rStyle w:val="FontStyle120"/>
                <w:sz w:val="22"/>
                <w:szCs w:val="22"/>
              </w:rPr>
            </w:pPr>
            <w:r w:rsidRPr="003A182B">
              <w:rPr>
                <w:rStyle w:val="FontStyle120"/>
                <w:sz w:val="22"/>
                <w:szCs w:val="22"/>
              </w:rPr>
              <w:t>л/с 317.01.057.1</w:t>
            </w:r>
          </w:p>
          <w:p w:rsidR="003A182B" w:rsidRPr="003A182B" w:rsidRDefault="003A182B" w:rsidP="003A182B">
            <w:pPr>
              <w:rPr>
                <w:rStyle w:val="FontStyle120"/>
                <w:sz w:val="22"/>
                <w:szCs w:val="22"/>
              </w:rPr>
            </w:pPr>
          </w:p>
          <w:p w:rsidR="003A182B" w:rsidRPr="003A182B" w:rsidRDefault="003A182B" w:rsidP="003A182B">
            <w:pPr>
              <w:rPr>
                <w:rStyle w:val="FontStyle120"/>
                <w:sz w:val="22"/>
                <w:szCs w:val="22"/>
              </w:rPr>
            </w:pPr>
          </w:p>
          <w:p w:rsidR="003A182B" w:rsidRPr="003A182B" w:rsidRDefault="003A182B" w:rsidP="003A182B">
            <w:pPr>
              <w:rPr>
                <w:rStyle w:val="FontStyle120"/>
                <w:sz w:val="22"/>
                <w:szCs w:val="22"/>
              </w:rPr>
            </w:pPr>
          </w:p>
          <w:p w:rsidR="003A182B" w:rsidRPr="003A182B" w:rsidRDefault="003A182B" w:rsidP="003A182B">
            <w:pPr>
              <w:rPr>
                <w:rStyle w:val="FontStyle120"/>
                <w:sz w:val="22"/>
                <w:szCs w:val="22"/>
              </w:rPr>
            </w:pPr>
          </w:p>
          <w:p w:rsidR="003A182B" w:rsidRPr="003A182B" w:rsidRDefault="003A182B" w:rsidP="003A182B">
            <w:pPr>
              <w:rPr>
                <w:rStyle w:val="FontStyle120"/>
                <w:sz w:val="22"/>
                <w:szCs w:val="22"/>
              </w:rPr>
            </w:pPr>
            <w:r w:rsidRPr="003A182B">
              <w:rPr>
                <w:rStyle w:val="FontStyle120"/>
                <w:sz w:val="22"/>
                <w:szCs w:val="22"/>
              </w:rPr>
              <w:t xml:space="preserve">Глава сельского поселения  </w:t>
            </w:r>
          </w:p>
          <w:p w:rsidR="003A182B" w:rsidRPr="003A182B" w:rsidRDefault="003A182B" w:rsidP="003A182B">
            <w:pPr>
              <w:rPr>
                <w:rStyle w:val="FontStyle120"/>
                <w:sz w:val="22"/>
                <w:szCs w:val="22"/>
              </w:rPr>
            </w:pPr>
            <w:r w:rsidRPr="003A182B">
              <w:rPr>
                <w:rStyle w:val="FontStyle120"/>
                <w:sz w:val="22"/>
                <w:szCs w:val="22"/>
              </w:rPr>
              <w:t>Черновка</w:t>
            </w:r>
          </w:p>
          <w:p w:rsidR="003A182B" w:rsidRPr="003A182B" w:rsidRDefault="003A182B" w:rsidP="003A182B">
            <w:pPr>
              <w:rPr>
                <w:rStyle w:val="FontStyle120"/>
                <w:sz w:val="22"/>
                <w:szCs w:val="22"/>
              </w:rPr>
            </w:pPr>
          </w:p>
          <w:p w:rsidR="003A182B" w:rsidRPr="003A182B" w:rsidRDefault="003A182B" w:rsidP="003A182B">
            <w:pPr>
              <w:rPr>
                <w:rStyle w:val="FontStyle120"/>
                <w:sz w:val="22"/>
                <w:szCs w:val="22"/>
              </w:rPr>
            </w:pPr>
            <w:r w:rsidRPr="003A182B">
              <w:rPr>
                <w:rStyle w:val="FontStyle120"/>
                <w:sz w:val="22"/>
                <w:szCs w:val="22"/>
              </w:rPr>
              <w:t xml:space="preserve">_______________    А.Е. Казаев   (подпись)     </w:t>
            </w:r>
          </w:p>
          <w:p w:rsidR="003A182B" w:rsidRPr="003A182B" w:rsidRDefault="003A182B" w:rsidP="003A182B">
            <w:pPr>
              <w:tabs>
                <w:tab w:val="left" w:pos="1246"/>
              </w:tabs>
              <w:jc w:val="both"/>
              <w:rPr>
                <w:rStyle w:val="FontStyle110"/>
                <w:b w:val="0"/>
                <w:i w:val="0"/>
                <w:color w:val="FF0000"/>
                <w:sz w:val="22"/>
                <w:szCs w:val="22"/>
              </w:rPr>
            </w:pPr>
            <w:r w:rsidRPr="003A182B">
              <w:rPr>
                <w:rStyle w:val="FontStyle120"/>
                <w:sz w:val="22"/>
                <w:szCs w:val="22"/>
              </w:rPr>
              <w:t>М.П.          «____»__________2026 г</w:t>
            </w:r>
          </w:p>
        </w:tc>
        <w:tc>
          <w:tcPr>
            <w:tcW w:w="4801" w:type="dxa"/>
          </w:tcPr>
          <w:p w:rsidR="003A182B" w:rsidRPr="003A182B" w:rsidRDefault="003A182B" w:rsidP="003A182B">
            <w:pPr>
              <w:spacing w:before="7"/>
              <w:rPr>
                <w:rStyle w:val="FontStyle120"/>
                <w:b/>
                <w:sz w:val="22"/>
                <w:szCs w:val="22"/>
              </w:rPr>
            </w:pPr>
            <w:r w:rsidRPr="003A182B">
              <w:rPr>
                <w:rStyle w:val="FontStyle120"/>
                <w:b/>
                <w:sz w:val="22"/>
                <w:szCs w:val="22"/>
              </w:rPr>
              <w:t>Администрация муниципального района</w:t>
            </w:r>
          </w:p>
          <w:p w:rsidR="003A182B" w:rsidRPr="003A182B" w:rsidRDefault="003A182B" w:rsidP="003A182B">
            <w:pPr>
              <w:spacing w:before="7"/>
              <w:rPr>
                <w:rStyle w:val="FontStyle120"/>
                <w:b/>
                <w:sz w:val="22"/>
                <w:szCs w:val="22"/>
              </w:rPr>
            </w:pPr>
            <w:r w:rsidRPr="003A182B">
              <w:rPr>
                <w:rStyle w:val="FontStyle120"/>
                <w:b/>
                <w:sz w:val="22"/>
                <w:szCs w:val="22"/>
              </w:rPr>
              <w:t>Кинель-Черкасский</w:t>
            </w:r>
          </w:p>
          <w:p w:rsidR="003A182B" w:rsidRPr="003A182B" w:rsidRDefault="003A182B" w:rsidP="003A182B">
            <w:pPr>
              <w:rPr>
                <w:rStyle w:val="FontStyle120"/>
                <w:b/>
                <w:sz w:val="22"/>
                <w:szCs w:val="22"/>
              </w:rPr>
            </w:pPr>
            <w:r w:rsidRPr="003A182B">
              <w:rPr>
                <w:rStyle w:val="FontStyle120"/>
                <w:b/>
                <w:sz w:val="22"/>
                <w:szCs w:val="22"/>
              </w:rPr>
              <w:t>Самарской области</w:t>
            </w:r>
          </w:p>
          <w:p w:rsidR="003A182B" w:rsidRPr="003A182B" w:rsidRDefault="003A182B" w:rsidP="003A182B">
            <w:pPr>
              <w:rPr>
                <w:rStyle w:val="FontStyle120"/>
                <w:sz w:val="22"/>
                <w:szCs w:val="22"/>
              </w:rPr>
            </w:pPr>
          </w:p>
          <w:p w:rsidR="003A182B" w:rsidRPr="003A182B" w:rsidRDefault="003A182B" w:rsidP="003A182B">
            <w:pPr>
              <w:rPr>
                <w:rStyle w:val="FontStyle120"/>
                <w:sz w:val="22"/>
                <w:szCs w:val="22"/>
              </w:rPr>
            </w:pPr>
          </w:p>
          <w:p w:rsidR="003A182B" w:rsidRPr="003A182B" w:rsidRDefault="003A182B" w:rsidP="003A182B">
            <w:pPr>
              <w:rPr>
                <w:rStyle w:val="FontStyle120"/>
                <w:sz w:val="22"/>
                <w:szCs w:val="22"/>
              </w:rPr>
            </w:pPr>
            <w:r w:rsidRPr="003A182B">
              <w:rPr>
                <w:rStyle w:val="FontStyle120"/>
                <w:sz w:val="22"/>
                <w:szCs w:val="22"/>
              </w:rPr>
              <w:t>446350, Самарская область,</w:t>
            </w:r>
          </w:p>
          <w:p w:rsidR="003A182B" w:rsidRPr="003A182B" w:rsidRDefault="003A182B" w:rsidP="003A182B">
            <w:pPr>
              <w:spacing w:before="7"/>
              <w:rPr>
                <w:rStyle w:val="FontStyle120"/>
                <w:sz w:val="22"/>
                <w:szCs w:val="22"/>
              </w:rPr>
            </w:pPr>
            <w:r w:rsidRPr="003A182B">
              <w:rPr>
                <w:rStyle w:val="FontStyle120"/>
                <w:sz w:val="22"/>
                <w:szCs w:val="22"/>
              </w:rPr>
              <w:t>Кинель-Черкасский район,</w:t>
            </w:r>
          </w:p>
          <w:p w:rsidR="003A182B" w:rsidRPr="003A182B" w:rsidRDefault="003A182B" w:rsidP="003A182B">
            <w:pPr>
              <w:rPr>
                <w:rStyle w:val="FontStyle120"/>
                <w:sz w:val="22"/>
                <w:szCs w:val="22"/>
              </w:rPr>
            </w:pPr>
            <w:r w:rsidRPr="003A182B">
              <w:rPr>
                <w:rStyle w:val="FontStyle120"/>
                <w:sz w:val="22"/>
                <w:szCs w:val="22"/>
              </w:rPr>
              <w:t>с. Кинель-Черкассы,</w:t>
            </w:r>
          </w:p>
          <w:p w:rsidR="003A182B" w:rsidRPr="003A182B" w:rsidRDefault="003A182B" w:rsidP="003A182B">
            <w:pPr>
              <w:rPr>
                <w:rStyle w:val="FontStyle120"/>
                <w:sz w:val="22"/>
                <w:szCs w:val="22"/>
              </w:rPr>
            </w:pPr>
            <w:r w:rsidRPr="003A182B">
              <w:rPr>
                <w:rStyle w:val="FontStyle120"/>
                <w:sz w:val="22"/>
                <w:szCs w:val="22"/>
              </w:rPr>
              <w:t xml:space="preserve">ул. Красноармейская, д. 69                                                       </w:t>
            </w:r>
          </w:p>
          <w:p w:rsidR="003A182B" w:rsidRPr="003A182B" w:rsidRDefault="003A182B" w:rsidP="003A182B">
            <w:pPr>
              <w:rPr>
                <w:sz w:val="22"/>
                <w:szCs w:val="22"/>
              </w:rPr>
            </w:pPr>
            <w:r w:rsidRPr="003A182B">
              <w:rPr>
                <w:sz w:val="22"/>
                <w:szCs w:val="22"/>
              </w:rPr>
              <w:t>Управление финансов Кинель-Черкасского района л/с 02423016270 (Администрация Кинель-Черкасского района л/с 547010031)</w:t>
            </w:r>
          </w:p>
          <w:p w:rsidR="003A182B" w:rsidRPr="003A182B" w:rsidRDefault="003A182B" w:rsidP="003A182B">
            <w:pPr>
              <w:pStyle w:val="af2"/>
              <w:spacing w:after="0"/>
              <w:rPr>
                <w:sz w:val="22"/>
                <w:szCs w:val="22"/>
              </w:rPr>
            </w:pPr>
            <w:r w:rsidRPr="003A182B">
              <w:rPr>
                <w:sz w:val="22"/>
                <w:szCs w:val="22"/>
              </w:rPr>
              <w:t>Банк: ОКЦ № 2 ВВГУ Банка России//УФК ПО САМАРСКОЙ ОБЛАСТИ г. Самара</w:t>
            </w:r>
          </w:p>
          <w:p w:rsidR="003A182B" w:rsidRPr="003A182B" w:rsidRDefault="003A182B" w:rsidP="003A182B">
            <w:pPr>
              <w:rPr>
                <w:sz w:val="22"/>
                <w:szCs w:val="22"/>
              </w:rPr>
            </w:pPr>
            <w:r w:rsidRPr="003A182B">
              <w:rPr>
                <w:sz w:val="22"/>
                <w:szCs w:val="22"/>
              </w:rPr>
              <w:t>ИНН 6372002249</w:t>
            </w:r>
          </w:p>
          <w:p w:rsidR="003A182B" w:rsidRPr="003A182B" w:rsidRDefault="003A182B" w:rsidP="003A182B">
            <w:pPr>
              <w:rPr>
                <w:sz w:val="22"/>
                <w:szCs w:val="22"/>
              </w:rPr>
            </w:pPr>
            <w:r w:rsidRPr="003A182B">
              <w:rPr>
                <w:sz w:val="22"/>
                <w:szCs w:val="22"/>
              </w:rPr>
              <w:t>КПП 637201001</w:t>
            </w:r>
          </w:p>
          <w:p w:rsidR="003A182B" w:rsidRPr="003A182B" w:rsidRDefault="003A182B" w:rsidP="003A182B">
            <w:pPr>
              <w:rPr>
                <w:sz w:val="22"/>
                <w:szCs w:val="22"/>
              </w:rPr>
            </w:pPr>
            <w:r w:rsidRPr="003A182B">
              <w:rPr>
                <w:sz w:val="22"/>
                <w:szCs w:val="22"/>
              </w:rPr>
              <w:t>БИК 013601205</w:t>
            </w:r>
          </w:p>
          <w:p w:rsidR="003A182B" w:rsidRPr="003A182B" w:rsidRDefault="003A182B" w:rsidP="003A182B">
            <w:pPr>
              <w:rPr>
                <w:sz w:val="22"/>
                <w:szCs w:val="22"/>
              </w:rPr>
            </w:pPr>
            <w:r w:rsidRPr="003A182B">
              <w:rPr>
                <w:sz w:val="22"/>
                <w:szCs w:val="22"/>
              </w:rPr>
              <w:t>ЕКС 40102810545370000036</w:t>
            </w:r>
          </w:p>
          <w:p w:rsidR="003A182B" w:rsidRPr="003A182B" w:rsidRDefault="003A182B" w:rsidP="003A182B">
            <w:pPr>
              <w:rPr>
                <w:sz w:val="22"/>
                <w:szCs w:val="22"/>
              </w:rPr>
            </w:pPr>
            <w:r w:rsidRPr="003A182B">
              <w:rPr>
                <w:sz w:val="22"/>
                <w:szCs w:val="22"/>
              </w:rPr>
              <w:t>ЕСБ 03231643366200004200</w:t>
            </w:r>
          </w:p>
          <w:p w:rsidR="003A182B" w:rsidRPr="003A182B" w:rsidRDefault="003A182B" w:rsidP="003A182B">
            <w:pPr>
              <w:rPr>
                <w:sz w:val="22"/>
                <w:szCs w:val="22"/>
              </w:rPr>
            </w:pPr>
            <w:r w:rsidRPr="003A182B">
              <w:rPr>
                <w:sz w:val="22"/>
                <w:szCs w:val="22"/>
              </w:rPr>
              <w:t>ОКТМО 36620000</w:t>
            </w:r>
          </w:p>
          <w:p w:rsidR="003A182B" w:rsidRPr="003A182B" w:rsidRDefault="003A182B" w:rsidP="003A182B">
            <w:pPr>
              <w:rPr>
                <w:sz w:val="22"/>
                <w:szCs w:val="22"/>
              </w:rPr>
            </w:pPr>
            <w:r w:rsidRPr="003A182B">
              <w:rPr>
                <w:sz w:val="22"/>
                <w:szCs w:val="22"/>
              </w:rPr>
              <w:t>ОГРН 1026303717054</w:t>
            </w:r>
          </w:p>
          <w:p w:rsidR="003A182B" w:rsidRPr="003A182B" w:rsidRDefault="003A182B" w:rsidP="003A182B">
            <w:pPr>
              <w:rPr>
                <w:sz w:val="22"/>
                <w:szCs w:val="22"/>
              </w:rPr>
            </w:pPr>
            <w:r w:rsidRPr="003A182B">
              <w:rPr>
                <w:sz w:val="22"/>
                <w:szCs w:val="22"/>
              </w:rPr>
              <w:t>ОКПО 04031434</w:t>
            </w:r>
          </w:p>
          <w:p w:rsidR="003A182B" w:rsidRPr="003A182B" w:rsidRDefault="003A182B" w:rsidP="003A182B">
            <w:pPr>
              <w:rPr>
                <w:rStyle w:val="FontStyle120"/>
                <w:sz w:val="22"/>
                <w:szCs w:val="22"/>
              </w:rPr>
            </w:pPr>
            <w:r w:rsidRPr="003A182B">
              <w:rPr>
                <w:rStyle w:val="FontStyle120"/>
                <w:sz w:val="22"/>
                <w:szCs w:val="22"/>
              </w:rPr>
              <w:t xml:space="preserve"> </w:t>
            </w:r>
          </w:p>
          <w:p w:rsidR="003A182B" w:rsidRPr="003A182B" w:rsidRDefault="003A182B" w:rsidP="003A182B">
            <w:pPr>
              <w:rPr>
                <w:rStyle w:val="FontStyle120"/>
                <w:sz w:val="22"/>
                <w:szCs w:val="22"/>
              </w:rPr>
            </w:pPr>
            <w:r w:rsidRPr="003A182B">
              <w:rPr>
                <w:rStyle w:val="FontStyle120"/>
                <w:sz w:val="22"/>
                <w:szCs w:val="22"/>
              </w:rPr>
              <w:t>Глава Кинель-Черкасского района</w:t>
            </w:r>
          </w:p>
          <w:p w:rsidR="003A182B" w:rsidRPr="003A182B" w:rsidRDefault="003A182B" w:rsidP="003A182B">
            <w:pPr>
              <w:rPr>
                <w:rStyle w:val="FontStyle120"/>
                <w:sz w:val="22"/>
                <w:szCs w:val="22"/>
              </w:rPr>
            </w:pPr>
          </w:p>
          <w:p w:rsidR="003A182B" w:rsidRPr="003A182B" w:rsidRDefault="003A182B" w:rsidP="003A182B">
            <w:pPr>
              <w:rPr>
                <w:rStyle w:val="FontStyle120"/>
                <w:sz w:val="22"/>
                <w:szCs w:val="22"/>
              </w:rPr>
            </w:pPr>
          </w:p>
          <w:p w:rsidR="003A182B" w:rsidRPr="003A182B" w:rsidRDefault="003A182B" w:rsidP="003A182B">
            <w:pPr>
              <w:rPr>
                <w:rStyle w:val="FontStyle120"/>
                <w:sz w:val="22"/>
                <w:szCs w:val="22"/>
              </w:rPr>
            </w:pPr>
          </w:p>
          <w:p w:rsidR="003A182B" w:rsidRPr="003A182B" w:rsidRDefault="003A182B" w:rsidP="003A182B">
            <w:pPr>
              <w:rPr>
                <w:rStyle w:val="FontStyle120"/>
                <w:sz w:val="22"/>
                <w:szCs w:val="22"/>
              </w:rPr>
            </w:pPr>
            <w:r w:rsidRPr="003A182B">
              <w:rPr>
                <w:rStyle w:val="FontStyle120"/>
                <w:sz w:val="22"/>
                <w:szCs w:val="22"/>
                <w:u w:val="single"/>
              </w:rPr>
              <w:t xml:space="preserve">                                       </w:t>
            </w:r>
            <w:r w:rsidRPr="003A182B">
              <w:rPr>
                <w:rStyle w:val="FontStyle120"/>
                <w:sz w:val="22"/>
                <w:szCs w:val="22"/>
              </w:rPr>
              <w:t xml:space="preserve"> В.Л. Фролов                                                     </w:t>
            </w:r>
          </w:p>
          <w:p w:rsidR="003A182B" w:rsidRPr="003A182B" w:rsidRDefault="003A182B" w:rsidP="003A1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FontStyle110"/>
                <w:b w:val="0"/>
                <w:i w:val="0"/>
                <w:sz w:val="22"/>
                <w:szCs w:val="22"/>
              </w:rPr>
            </w:pPr>
            <w:r w:rsidRPr="003A182B">
              <w:rPr>
                <w:rStyle w:val="FontStyle120"/>
                <w:sz w:val="22"/>
                <w:szCs w:val="22"/>
              </w:rPr>
              <w:t xml:space="preserve">М.П.                   </w:t>
            </w:r>
            <w:r w:rsidRPr="003A182B">
              <w:rPr>
                <w:rFonts w:eastAsia="Batang"/>
                <w:sz w:val="22"/>
                <w:szCs w:val="22"/>
              </w:rPr>
              <w:t>«___»_________ 2026 год</w:t>
            </w:r>
            <w:r w:rsidRPr="003A182B">
              <w:rPr>
                <w:rStyle w:val="FontStyle120"/>
                <w:sz w:val="22"/>
                <w:szCs w:val="22"/>
              </w:rPr>
              <w:t xml:space="preserve">                                                        </w:t>
            </w:r>
          </w:p>
        </w:tc>
      </w:tr>
    </w:tbl>
    <w:p w:rsidR="009F5090" w:rsidRDefault="009F5090" w:rsidP="003A182B">
      <w:pPr>
        <w:jc w:val="right"/>
        <w:rPr>
          <w:sz w:val="28"/>
          <w:szCs w:val="28"/>
        </w:rPr>
      </w:pPr>
    </w:p>
    <w:p w:rsidR="009F5090" w:rsidRDefault="009F5090" w:rsidP="003A182B">
      <w:pPr>
        <w:jc w:val="right"/>
        <w:rPr>
          <w:sz w:val="28"/>
          <w:szCs w:val="28"/>
        </w:rPr>
      </w:pPr>
    </w:p>
    <w:p w:rsidR="003A182B" w:rsidRDefault="003A182B" w:rsidP="003A182B">
      <w:pPr>
        <w:jc w:val="right"/>
        <w:rPr>
          <w:sz w:val="28"/>
          <w:szCs w:val="28"/>
        </w:rPr>
      </w:pPr>
      <w:bookmarkStart w:id="2" w:name="_GoBack"/>
      <w:bookmarkEnd w:id="2"/>
      <w:r w:rsidRPr="008B09C8">
        <w:rPr>
          <w:sz w:val="28"/>
          <w:szCs w:val="28"/>
        </w:rPr>
        <w:t xml:space="preserve"> </w:t>
      </w:r>
    </w:p>
    <w:p w:rsidR="003A182B" w:rsidRPr="003A182B" w:rsidRDefault="003A182B" w:rsidP="003A182B">
      <w:pPr>
        <w:jc w:val="right"/>
        <w:rPr>
          <w:sz w:val="18"/>
          <w:szCs w:val="18"/>
        </w:rPr>
      </w:pPr>
      <w:r w:rsidRPr="003A182B">
        <w:rPr>
          <w:sz w:val="18"/>
          <w:szCs w:val="18"/>
        </w:rPr>
        <w:t>Приложение 1</w:t>
      </w:r>
    </w:p>
    <w:p w:rsidR="003A182B" w:rsidRPr="003A182B" w:rsidRDefault="003A182B" w:rsidP="003A182B">
      <w:pPr>
        <w:jc w:val="right"/>
        <w:rPr>
          <w:sz w:val="18"/>
          <w:szCs w:val="18"/>
        </w:rPr>
      </w:pPr>
      <w:r w:rsidRPr="003A182B">
        <w:rPr>
          <w:sz w:val="18"/>
          <w:szCs w:val="18"/>
        </w:rPr>
        <w:t xml:space="preserve">                                                       к соглашению №12</w:t>
      </w:r>
    </w:p>
    <w:p w:rsidR="003A182B" w:rsidRPr="003A182B" w:rsidRDefault="003A182B" w:rsidP="003A182B">
      <w:pPr>
        <w:jc w:val="right"/>
        <w:rPr>
          <w:sz w:val="18"/>
          <w:szCs w:val="18"/>
        </w:rPr>
      </w:pPr>
      <w:r w:rsidRPr="003A182B">
        <w:rPr>
          <w:sz w:val="18"/>
          <w:szCs w:val="18"/>
        </w:rPr>
        <w:t xml:space="preserve">                                                   от 24.04. 2026 года</w:t>
      </w:r>
    </w:p>
    <w:p w:rsidR="003A182B" w:rsidRPr="003A182B" w:rsidRDefault="003A182B" w:rsidP="003A182B">
      <w:pPr>
        <w:jc w:val="center"/>
        <w:rPr>
          <w:b/>
          <w:sz w:val="22"/>
          <w:szCs w:val="22"/>
        </w:rPr>
      </w:pPr>
      <w:r w:rsidRPr="003A182B">
        <w:rPr>
          <w:b/>
          <w:sz w:val="22"/>
          <w:szCs w:val="22"/>
        </w:rPr>
        <w:t xml:space="preserve">ПОРЯДОК </w:t>
      </w:r>
    </w:p>
    <w:p w:rsidR="003A182B" w:rsidRPr="003A182B" w:rsidRDefault="003A182B" w:rsidP="003A182B">
      <w:pPr>
        <w:jc w:val="center"/>
        <w:rPr>
          <w:b/>
          <w:sz w:val="22"/>
          <w:szCs w:val="22"/>
        </w:rPr>
      </w:pPr>
      <w:r w:rsidRPr="003A182B">
        <w:rPr>
          <w:b/>
          <w:sz w:val="22"/>
          <w:szCs w:val="22"/>
        </w:rPr>
        <w:t xml:space="preserve">определения ежегодного объема иных межбюджетных трансфертов, необходимых для осуществления передаваемых полномочий по организации в границах сельского поселения водоснабжения населения и водоотведения на территории поселения </w:t>
      </w:r>
    </w:p>
    <w:p w:rsidR="003A182B" w:rsidRPr="003A182B" w:rsidRDefault="003A182B" w:rsidP="003A182B">
      <w:pPr>
        <w:jc w:val="center"/>
        <w:rPr>
          <w:b/>
          <w:sz w:val="22"/>
          <w:szCs w:val="22"/>
        </w:rPr>
      </w:pPr>
    </w:p>
    <w:p w:rsidR="003A182B" w:rsidRPr="003A182B" w:rsidRDefault="003A182B" w:rsidP="003A182B">
      <w:pPr>
        <w:ind w:firstLine="567"/>
        <w:jc w:val="both"/>
        <w:rPr>
          <w:sz w:val="22"/>
          <w:szCs w:val="22"/>
        </w:rPr>
      </w:pPr>
      <w:r w:rsidRPr="003A182B">
        <w:rPr>
          <w:sz w:val="22"/>
          <w:szCs w:val="22"/>
        </w:rPr>
        <w:t xml:space="preserve">1. Настоящий порядок определяет ежегодный объем иных межбюджетных трансфертов, необходимых для осуществления передаваемых полномочий по организации в границах сельского поселения водоснабжения населения и водоотведения на территории поселения (далее – поселение, полномочия). </w:t>
      </w:r>
    </w:p>
    <w:p w:rsidR="003A182B" w:rsidRPr="003A182B" w:rsidRDefault="003A182B" w:rsidP="003A182B">
      <w:pPr>
        <w:ind w:firstLine="567"/>
        <w:jc w:val="both"/>
        <w:rPr>
          <w:sz w:val="22"/>
          <w:szCs w:val="22"/>
        </w:rPr>
      </w:pPr>
      <w:r w:rsidRPr="003A182B">
        <w:rPr>
          <w:sz w:val="22"/>
          <w:szCs w:val="22"/>
        </w:rPr>
        <w:t>2. Расчет суммы иных межбюджетных трансфертов, необходимых для осуществления передаваемых полномочий на соответствующий финансовый год производится по формуле:</w:t>
      </w:r>
    </w:p>
    <w:p w:rsidR="003A182B" w:rsidRPr="003A182B" w:rsidRDefault="003A182B" w:rsidP="003A182B">
      <w:pPr>
        <w:ind w:firstLine="567"/>
        <w:jc w:val="both"/>
        <w:rPr>
          <w:sz w:val="22"/>
          <w:szCs w:val="22"/>
        </w:rPr>
      </w:pPr>
      <w:r w:rsidRPr="003A182B">
        <w:rPr>
          <w:sz w:val="22"/>
          <w:szCs w:val="22"/>
          <w:lang w:val="en-US"/>
        </w:rPr>
        <w:t>V</w:t>
      </w:r>
      <w:r w:rsidRPr="003A182B">
        <w:rPr>
          <w:sz w:val="22"/>
          <w:szCs w:val="22"/>
        </w:rPr>
        <w:t xml:space="preserve">мбт = Рто+Рак+Рзо; </w:t>
      </w:r>
    </w:p>
    <w:p w:rsidR="003A182B" w:rsidRPr="003A182B" w:rsidRDefault="003A182B" w:rsidP="003A182B">
      <w:pPr>
        <w:ind w:firstLine="567"/>
        <w:jc w:val="both"/>
        <w:rPr>
          <w:sz w:val="22"/>
          <w:szCs w:val="22"/>
        </w:rPr>
      </w:pPr>
      <w:r w:rsidRPr="003A182B">
        <w:rPr>
          <w:sz w:val="22"/>
          <w:szCs w:val="22"/>
        </w:rPr>
        <w:t xml:space="preserve">где:                     </w:t>
      </w:r>
    </w:p>
    <w:p w:rsidR="003A182B" w:rsidRPr="003A182B" w:rsidRDefault="003A182B" w:rsidP="003A182B">
      <w:pPr>
        <w:ind w:firstLine="567"/>
        <w:jc w:val="both"/>
        <w:rPr>
          <w:sz w:val="22"/>
          <w:szCs w:val="22"/>
        </w:rPr>
      </w:pPr>
      <w:r w:rsidRPr="003A182B">
        <w:rPr>
          <w:sz w:val="22"/>
          <w:szCs w:val="22"/>
          <w:lang w:val="en-US"/>
        </w:rPr>
        <w:t>V</w:t>
      </w:r>
      <w:r w:rsidRPr="003A182B">
        <w:rPr>
          <w:sz w:val="22"/>
          <w:szCs w:val="22"/>
        </w:rPr>
        <w:t>мбт - ежегодный объем иных межбюджетных трансфертов, необходимых для осуществления передаваемых полномочий;</w:t>
      </w:r>
    </w:p>
    <w:p w:rsidR="003A182B" w:rsidRPr="003A182B" w:rsidRDefault="003A182B" w:rsidP="003A182B">
      <w:pPr>
        <w:ind w:firstLine="567"/>
        <w:jc w:val="both"/>
        <w:rPr>
          <w:sz w:val="22"/>
          <w:szCs w:val="22"/>
        </w:rPr>
      </w:pPr>
      <w:r w:rsidRPr="003A182B">
        <w:rPr>
          <w:sz w:val="22"/>
          <w:szCs w:val="22"/>
        </w:rPr>
        <w:t>Рто – расходы необходимые на проведение технического обследования централизованных систем холодного водоснабжения и (или) водоотведения, расположенных на территории поселения;</w:t>
      </w:r>
    </w:p>
    <w:p w:rsidR="003A182B" w:rsidRPr="003A182B" w:rsidRDefault="003A182B" w:rsidP="003A182B">
      <w:pPr>
        <w:autoSpaceDE w:val="0"/>
        <w:autoSpaceDN w:val="0"/>
        <w:adjustRightInd w:val="0"/>
        <w:ind w:firstLine="567"/>
        <w:jc w:val="both"/>
        <w:rPr>
          <w:sz w:val="22"/>
          <w:szCs w:val="22"/>
        </w:rPr>
      </w:pPr>
      <w:r w:rsidRPr="003A182B">
        <w:rPr>
          <w:sz w:val="22"/>
          <w:szCs w:val="22"/>
        </w:rPr>
        <w:t>Рак – расходы необходимые на разработку и утверждение схем водоснабжения и водоотведения поселения, а также их актуализацию (корректировку);</w:t>
      </w:r>
    </w:p>
    <w:p w:rsidR="003A182B" w:rsidRPr="003A182B" w:rsidRDefault="003A182B" w:rsidP="003A182B">
      <w:pPr>
        <w:autoSpaceDE w:val="0"/>
        <w:autoSpaceDN w:val="0"/>
        <w:adjustRightInd w:val="0"/>
        <w:ind w:firstLine="567"/>
        <w:jc w:val="both"/>
        <w:rPr>
          <w:sz w:val="22"/>
          <w:szCs w:val="22"/>
        </w:rPr>
      </w:pPr>
      <w:r w:rsidRPr="003A182B">
        <w:rPr>
          <w:sz w:val="22"/>
          <w:szCs w:val="22"/>
        </w:rPr>
        <w:t>Рзо – расходы необходимые на разработку и актуализацию (корректировку) зон санитарной охраны источников водоснабжения на территории поселения;</w:t>
      </w:r>
    </w:p>
    <w:p w:rsidR="003A182B" w:rsidRPr="003A182B" w:rsidRDefault="003A182B" w:rsidP="003A182B">
      <w:pPr>
        <w:autoSpaceDE w:val="0"/>
        <w:autoSpaceDN w:val="0"/>
        <w:adjustRightInd w:val="0"/>
        <w:ind w:firstLine="567"/>
        <w:jc w:val="both"/>
        <w:rPr>
          <w:sz w:val="22"/>
          <w:szCs w:val="22"/>
        </w:rPr>
      </w:pPr>
      <w:r w:rsidRPr="003A182B">
        <w:rPr>
          <w:sz w:val="22"/>
          <w:szCs w:val="22"/>
        </w:rPr>
        <w:t>Nзп – нормативные расходы на оплату труда для осуществления передаваемых полномочий.</w:t>
      </w:r>
    </w:p>
    <w:p w:rsidR="003A182B" w:rsidRPr="003A182B" w:rsidRDefault="003A182B" w:rsidP="003A182B">
      <w:pPr>
        <w:ind w:firstLine="567"/>
        <w:jc w:val="both"/>
        <w:rPr>
          <w:sz w:val="22"/>
          <w:szCs w:val="22"/>
        </w:rPr>
      </w:pPr>
      <w:r w:rsidRPr="003A182B">
        <w:rPr>
          <w:sz w:val="22"/>
          <w:szCs w:val="22"/>
        </w:rPr>
        <w:t>3. Расходы необходимые на проведение технического обследования централизованных систем холодного водоснабжения и (или) водоотведения расположенных на территории поселения (Рто) на каждый год рассчитываются исходя из периодичности обследования и средней цены,</w:t>
      </w:r>
      <w:r w:rsidRPr="003A182B">
        <w:rPr>
          <w:sz w:val="22"/>
          <w:szCs w:val="22"/>
          <w:shd w:val="clear" w:color="auto" w:fill="FFFFFF"/>
        </w:rPr>
        <w:t xml:space="preserve"> в зависимости от </w:t>
      </w:r>
      <w:r w:rsidRPr="003A182B">
        <w:rPr>
          <w:color w:val="0A0A0A"/>
          <w:sz w:val="22"/>
          <w:szCs w:val="22"/>
          <w:shd w:val="clear" w:color="auto" w:fill="FFFFFF"/>
        </w:rPr>
        <w:t>масштаба и сложности объекта, протяженности трубопроводов и т.п., и</w:t>
      </w:r>
      <w:r w:rsidRPr="003A182B">
        <w:rPr>
          <w:sz w:val="22"/>
          <w:szCs w:val="22"/>
        </w:rPr>
        <w:t xml:space="preserve"> составляют:</w:t>
      </w:r>
    </w:p>
    <w:tbl>
      <w:tblPr>
        <w:tblStyle w:val="afffffffc"/>
        <w:tblW w:w="0" w:type="auto"/>
        <w:tblLook w:val="04A0" w:firstRow="1" w:lastRow="0" w:firstColumn="1" w:lastColumn="0" w:noHBand="0" w:noVBand="1"/>
      </w:tblPr>
      <w:tblGrid>
        <w:gridCol w:w="1100"/>
        <w:gridCol w:w="2265"/>
        <w:gridCol w:w="1994"/>
        <w:gridCol w:w="1993"/>
        <w:gridCol w:w="1993"/>
      </w:tblGrid>
      <w:tr w:rsidR="003A182B" w:rsidRPr="003A182B" w:rsidTr="003A182B">
        <w:tc>
          <w:tcPr>
            <w:tcW w:w="1100" w:type="dxa"/>
            <w:vAlign w:val="center"/>
          </w:tcPr>
          <w:p w:rsidR="003A182B" w:rsidRPr="003A182B" w:rsidRDefault="003A182B" w:rsidP="003A182B">
            <w:pPr>
              <w:jc w:val="center"/>
              <w:rPr>
                <w:b/>
                <w:sz w:val="22"/>
                <w:szCs w:val="22"/>
              </w:rPr>
            </w:pPr>
            <w:r w:rsidRPr="003A182B">
              <w:rPr>
                <w:b/>
                <w:sz w:val="22"/>
                <w:szCs w:val="22"/>
              </w:rPr>
              <w:t>№пп</w:t>
            </w:r>
          </w:p>
        </w:tc>
        <w:tc>
          <w:tcPr>
            <w:tcW w:w="2265" w:type="dxa"/>
            <w:vAlign w:val="center"/>
          </w:tcPr>
          <w:p w:rsidR="003A182B" w:rsidRPr="003A182B" w:rsidRDefault="003A182B" w:rsidP="003A182B">
            <w:pPr>
              <w:jc w:val="center"/>
              <w:rPr>
                <w:b/>
                <w:sz w:val="22"/>
                <w:szCs w:val="22"/>
              </w:rPr>
            </w:pPr>
            <w:r w:rsidRPr="003A182B">
              <w:rPr>
                <w:b/>
                <w:sz w:val="22"/>
                <w:szCs w:val="22"/>
              </w:rPr>
              <w:t>Наименование сельского поселения</w:t>
            </w:r>
          </w:p>
        </w:tc>
        <w:tc>
          <w:tcPr>
            <w:tcW w:w="1994" w:type="dxa"/>
            <w:vAlign w:val="center"/>
          </w:tcPr>
          <w:p w:rsidR="003A182B" w:rsidRPr="003A182B" w:rsidRDefault="003A182B" w:rsidP="003A182B">
            <w:pPr>
              <w:jc w:val="center"/>
              <w:rPr>
                <w:b/>
                <w:sz w:val="22"/>
                <w:szCs w:val="22"/>
              </w:rPr>
            </w:pPr>
            <w:r w:rsidRPr="003A182B">
              <w:rPr>
                <w:b/>
                <w:sz w:val="22"/>
                <w:szCs w:val="22"/>
              </w:rPr>
              <w:t>2026 год</w:t>
            </w:r>
          </w:p>
        </w:tc>
        <w:tc>
          <w:tcPr>
            <w:tcW w:w="1993" w:type="dxa"/>
            <w:vAlign w:val="center"/>
          </w:tcPr>
          <w:p w:rsidR="003A182B" w:rsidRPr="003A182B" w:rsidRDefault="003A182B" w:rsidP="003A182B">
            <w:pPr>
              <w:jc w:val="center"/>
              <w:rPr>
                <w:b/>
                <w:sz w:val="22"/>
                <w:szCs w:val="22"/>
              </w:rPr>
            </w:pPr>
            <w:r w:rsidRPr="003A182B">
              <w:rPr>
                <w:b/>
                <w:sz w:val="22"/>
                <w:szCs w:val="22"/>
              </w:rPr>
              <w:t>2027 год</w:t>
            </w:r>
          </w:p>
        </w:tc>
        <w:tc>
          <w:tcPr>
            <w:tcW w:w="1993" w:type="dxa"/>
            <w:vAlign w:val="center"/>
          </w:tcPr>
          <w:p w:rsidR="003A182B" w:rsidRPr="003A182B" w:rsidRDefault="003A182B" w:rsidP="003A182B">
            <w:pPr>
              <w:jc w:val="center"/>
              <w:rPr>
                <w:b/>
                <w:sz w:val="22"/>
                <w:szCs w:val="22"/>
              </w:rPr>
            </w:pPr>
            <w:r w:rsidRPr="003A182B">
              <w:rPr>
                <w:b/>
                <w:sz w:val="22"/>
                <w:szCs w:val="22"/>
              </w:rPr>
              <w:t>2028 год</w:t>
            </w:r>
          </w:p>
        </w:tc>
      </w:tr>
      <w:tr w:rsidR="003A182B" w:rsidRPr="003A182B" w:rsidTr="003A182B">
        <w:tc>
          <w:tcPr>
            <w:tcW w:w="1100" w:type="dxa"/>
            <w:vAlign w:val="bottom"/>
          </w:tcPr>
          <w:p w:rsidR="003A182B" w:rsidRPr="003A182B" w:rsidRDefault="003A182B" w:rsidP="003A182B">
            <w:pPr>
              <w:jc w:val="right"/>
              <w:rPr>
                <w:sz w:val="22"/>
                <w:szCs w:val="22"/>
              </w:rPr>
            </w:pPr>
            <w:r w:rsidRPr="003A182B">
              <w:rPr>
                <w:sz w:val="22"/>
                <w:szCs w:val="22"/>
              </w:rPr>
              <w:t>1</w:t>
            </w:r>
          </w:p>
        </w:tc>
        <w:tc>
          <w:tcPr>
            <w:tcW w:w="2265" w:type="dxa"/>
            <w:vAlign w:val="bottom"/>
          </w:tcPr>
          <w:p w:rsidR="003A182B" w:rsidRPr="003A182B" w:rsidRDefault="003A182B" w:rsidP="003A182B">
            <w:pPr>
              <w:rPr>
                <w:sz w:val="22"/>
                <w:szCs w:val="22"/>
              </w:rPr>
            </w:pPr>
            <w:r w:rsidRPr="003A182B">
              <w:rPr>
                <w:sz w:val="22"/>
                <w:szCs w:val="22"/>
              </w:rPr>
              <w:t>Александровка</w:t>
            </w:r>
          </w:p>
        </w:tc>
        <w:tc>
          <w:tcPr>
            <w:tcW w:w="1994" w:type="dxa"/>
            <w:vAlign w:val="center"/>
          </w:tcPr>
          <w:p w:rsidR="003A182B" w:rsidRPr="003A182B" w:rsidRDefault="003A182B" w:rsidP="003A182B">
            <w:pPr>
              <w:jc w:val="center"/>
              <w:rPr>
                <w:sz w:val="22"/>
                <w:szCs w:val="22"/>
              </w:rPr>
            </w:pPr>
            <w:r w:rsidRPr="003A182B">
              <w:rPr>
                <w:sz w:val="22"/>
                <w:szCs w:val="22"/>
              </w:rPr>
              <w:t>142 072,80</w:t>
            </w:r>
          </w:p>
        </w:tc>
        <w:tc>
          <w:tcPr>
            <w:tcW w:w="1993" w:type="dxa"/>
            <w:vAlign w:val="center"/>
          </w:tcPr>
          <w:p w:rsidR="003A182B" w:rsidRPr="003A182B" w:rsidRDefault="003A182B" w:rsidP="003A182B">
            <w:pPr>
              <w:jc w:val="center"/>
              <w:rPr>
                <w:sz w:val="22"/>
                <w:szCs w:val="22"/>
              </w:rPr>
            </w:pPr>
            <w:r w:rsidRPr="003A182B">
              <w:rPr>
                <w:sz w:val="22"/>
                <w:szCs w:val="22"/>
              </w:rPr>
              <w:t>0,00</w:t>
            </w:r>
          </w:p>
        </w:tc>
        <w:tc>
          <w:tcPr>
            <w:tcW w:w="1993" w:type="dxa"/>
            <w:vAlign w:val="center"/>
          </w:tcPr>
          <w:p w:rsidR="003A182B" w:rsidRPr="003A182B" w:rsidRDefault="003A182B" w:rsidP="003A182B">
            <w:pPr>
              <w:jc w:val="center"/>
              <w:rPr>
                <w:sz w:val="22"/>
                <w:szCs w:val="22"/>
              </w:rPr>
            </w:pPr>
            <w:r w:rsidRPr="003A182B">
              <w:rPr>
                <w:sz w:val="22"/>
                <w:szCs w:val="22"/>
              </w:rPr>
              <w:t>0,00</w:t>
            </w:r>
          </w:p>
        </w:tc>
      </w:tr>
      <w:tr w:rsidR="003A182B" w:rsidRPr="003A182B" w:rsidTr="003A182B">
        <w:tc>
          <w:tcPr>
            <w:tcW w:w="1100" w:type="dxa"/>
            <w:vAlign w:val="bottom"/>
          </w:tcPr>
          <w:p w:rsidR="003A182B" w:rsidRPr="003A182B" w:rsidRDefault="003A182B" w:rsidP="003A182B">
            <w:pPr>
              <w:jc w:val="right"/>
              <w:rPr>
                <w:sz w:val="22"/>
                <w:szCs w:val="22"/>
              </w:rPr>
            </w:pPr>
            <w:r w:rsidRPr="003A182B">
              <w:rPr>
                <w:sz w:val="22"/>
                <w:szCs w:val="22"/>
              </w:rPr>
              <w:t>2</w:t>
            </w:r>
          </w:p>
        </w:tc>
        <w:tc>
          <w:tcPr>
            <w:tcW w:w="2265" w:type="dxa"/>
            <w:vAlign w:val="bottom"/>
          </w:tcPr>
          <w:p w:rsidR="003A182B" w:rsidRPr="003A182B" w:rsidRDefault="003A182B" w:rsidP="003A182B">
            <w:pPr>
              <w:rPr>
                <w:sz w:val="22"/>
                <w:szCs w:val="22"/>
              </w:rPr>
            </w:pPr>
            <w:r w:rsidRPr="003A182B">
              <w:rPr>
                <w:sz w:val="22"/>
                <w:szCs w:val="22"/>
              </w:rPr>
              <w:t>Березняки</w:t>
            </w:r>
          </w:p>
        </w:tc>
        <w:tc>
          <w:tcPr>
            <w:tcW w:w="1994" w:type="dxa"/>
            <w:vAlign w:val="center"/>
          </w:tcPr>
          <w:p w:rsidR="003A182B" w:rsidRPr="003A182B" w:rsidRDefault="003A182B" w:rsidP="003A182B">
            <w:pPr>
              <w:jc w:val="center"/>
              <w:rPr>
                <w:sz w:val="22"/>
                <w:szCs w:val="22"/>
              </w:rPr>
            </w:pPr>
            <w:r w:rsidRPr="003A182B">
              <w:rPr>
                <w:sz w:val="22"/>
                <w:szCs w:val="22"/>
              </w:rPr>
              <w:t>141 822,80</w:t>
            </w:r>
          </w:p>
        </w:tc>
        <w:tc>
          <w:tcPr>
            <w:tcW w:w="1993" w:type="dxa"/>
            <w:vAlign w:val="center"/>
          </w:tcPr>
          <w:p w:rsidR="003A182B" w:rsidRPr="003A182B" w:rsidRDefault="003A182B" w:rsidP="003A182B">
            <w:pPr>
              <w:jc w:val="center"/>
              <w:rPr>
                <w:sz w:val="22"/>
                <w:szCs w:val="22"/>
              </w:rPr>
            </w:pPr>
            <w:r w:rsidRPr="003A182B">
              <w:rPr>
                <w:sz w:val="22"/>
                <w:szCs w:val="22"/>
              </w:rPr>
              <w:t>0,00</w:t>
            </w:r>
          </w:p>
        </w:tc>
        <w:tc>
          <w:tcPr>
            <w:tcW w:w="1993" w:type="dxa"/>
            <w:vAlign w:val="center"/>
          </w:tcPr>
          <w:p w:rsidR="003A182B" w:rsidRPr="003A182B" w:rsidRDefault="003A182B" w:rsidP="003A182B">
            <w:pPr>
              <w:jc w:val="center"/>
              <w:rPr>
                <w:sz w:val="22"/>
                <w:szCs w:val="22"/>
              </w:rPr>
            </w:pPr>
            <w:r w:rsidRPr="003A182B">
              <w:rPr>
                <w:sz w:val="22"/>
                <w:szCs w:val="22"/>
              </w:rPr>
              <w:t>0,00</w:t>
            </w:r>
          </w:p>
        </w:tc>
      </w:tr>
      <w:tr w:rsidR="003A182B" w:rsidRPr="003A182B" w:rsidTr="003A182B">
        <w:tc>
          <w:tcPr>
            <w:tcW w:w="1100" w:type="dxa"/>
            <w:vAlign w:val="bottom"/>
          </w:tcPr>
          <w:p w:rsidR="003A182B" w:rsidRPr="003A182B" w:rsidRDefault="003A182B" w:rsidP="003A182B">
            <w:pPr>
              <w:jc w:val="right"/>
              <w:rPr>
                <w:sz w:val="22"/>
                <w:szCs w:val="22"/>
              </w:rPr>
            </w:pPr>
            <w:r w:rsidRPr="003A182B">
              <w:rPr>
                <w:sz w:val="22"/>
                <w:szCs w:val="22"/>
              </w:rPr>
              <w:t>3</w:t>
            </w:r>
          </w:p>
        </w:tc>
        <w:tc>
          <w:tcPr>
            <w:tcW w:w="2265" w:type="dxa"/>
            <w:vAlign w:val="bottom"/>
          </w:tcPr>
          <w:p w:rsidR="003A182B" w:rsidRPr="003A182B" w:rsidRDefault="003A182B" w:rsidP="003A182B">
            <w:pPr>
              <w:rPr>
                <w:sz w:val="22"/>
                <w:szCs w:val="22"/>
              </w:rPr>
            </w:pPr>
            <w:r w:rsidRPr="003A182B">
              <w:rPr>
                <w:sz w:val="22"/>
                <w:szCs w:val="22"/>
              </w:rPr>
              <w:t>Ерзовка</w:t>
            </w:r>
          </w:p>
        </w:tc>
        <w:tc>
          <w:tcPr>
            <w:tcW w:w="1994" w:type="dxa"/>
            <w:vAlign w:val="center"/>
          </w:tcPr>
          <w:p w:rsidR="003A182B" w:rsidRPr="003A182B" w:rsidRDefault="003A182B" w:rsidP="003A182B">
            <w:pPr>
              <w:jc w:val="center"/>
              <w:rPr>
                <w:sz w:val="22"/>
                <w:szCs w:val="22"/>
              </w:rPr>
            </w:pPr>
            <w:r w:rsidRPr="003A182B">
              <w:rPr>
                <w:sz w:val="22"/>
                <w:szCs w:val="22"/>
              </w:rPr>
              <w:t>142 822,80</w:t>
            </w:r>
          </w:p>
        </w:tc>
        <w:tc>
          <w:tcPr>
            <w:tcW w:w="1993" w:type="dxa"/>
            <w:vAlign w:val="center"/>
          </w:tcPr>
          <w:p w:rsidR="003A182B" w:rsidRPr="003A182B" w:rsidRDefault="003A182B" w:rsidP="003A182B">
            <w:pPr>
              <w:jc w:val="center"/>
              <w:rPr>
                <w:sz w:val="22"/>
                <w:szCs w:val="22"/>
              </w:rPr>
            </w:pPr>
            <w:r w:rsidRPr="003A182B">
              <w:rPr>
                <w:sz w:val="22"/>
                <w:szCs w:val="22"/>
              </w:rPr>
              <w:t>0,00</w:t>
            </w:r>
          </w:p>
        </w:tc>
        <w:tc>
          <w:tcPr>
            <w:tcW w:w="1993" w:type="dxa"/>
            <w:vAlign w:val="center"/>
          </w:tcPr>
          <w:p w:rsidR="003A182B" w:rsidRPr="003A182B" w:rsidRDefault="003A182B" w:rsidP="003A182B">
            <w:pPr>
              <w:jc w:val="center"/>
              <w:rPr>
                <w:sz w:val="22"/>
                <w:szCs w:val="22"/>
              </w:rPr>
            </w:pPr>
            <w:r w:rsidRPr="003A182B">
              <w:rPr>
                <w:sz w:val="22"/>
                <w:szCs w:val="22"/>
              </w:rPr>
              <w:t>0,00</w:t>
            </w:r>
          </w:p>
        </w:tc>
      </w:tr>
      <w:tr w:rsidR="003A182B" w:rsidRPr="003A182B" w:rsidTr="003A182B">
        <w:tc>
          <w:tcPr>
            <w:tcW w:w="1100" w:type="dxa"/>
            <w:vAlign w:val="bottom"/>
          </w:tcPr>
          <w:p w:rsidR="003A182B" w:rsidRPr="003A182B" w:rsidRDefault="003A182B" w:rsidP="003A182B">
            <w:pPr>
              <w:jc w:val="right"/>
              <w:rPr>
                <w:sz w:val="22"/>
                <w:szCs w:val="22"/>
              </w:rPr>
            </w:pPr>
            <w:r w:rsidRPr="003A182B">
              <w:rPr>
                <w:sz w:val="22"/>
                <w:szCs w:val="22"/>
              </w:rPr>
              <w:t>4</w:t>
            </w:r>
          </w:p>
        </w:tc>
        <w:tc>
          <w:tcPr>
            <w:tcW w:w="2265" w:type="dxa"/>
            <w:vAlign w:val="bottom"/>
          </w:tcPr>
          <w:p w:rsidR="003A182B" w:rsidRPr="003A182B" w:rsidRDefault="003A182B" w:rsidP="003A182B">
            <w:pPr>
              <w:rPr>
                <w:sz w:val="22"/>
                <w:szCs w:val="22"/>
              </w:rPr>
            </w:pPr>
            <w:r w:rsidRPr="003A182B">
              <w:rPr>
                <w:sz w:val="22"/>
                <w:szCs w:val="22"/>
              </w:rPr>
              <w:t>Кабановка</w:t>
            </w:r>
          </w:p>
        </w:tc>
        <w:tc>
          <w:tcPr>
            <w:tcW w:w="1994" w:type="dxa"/>
            <w:vAlign w:val="center"/>
          </w:tcPr>
          <w:p w:rsidR="003A182B" w:rsidRPr="003A182B" w:rsidRDefault="003A182B" w:rsidP="003A182B">
            <w:pPr>
              <w:jc w:val="center"/>
              <w:rPr>
                <w:sz w:val="22"/>
                <w:szCs w:val="22"/>
              </w:rPr>
            </w:pPr>
            <w:r w:rsidRPr="003A182B">
              <w:rPr>
                <w:sz w:val="22"/>
                <w:szCs w:val="22"/>
              </w:rPr>
              <w:t>192 859,20</w:t>
            </w:r>
          </w:p>
        </w:tc>
        <w:tc>
          <w:tcPr>
            <w:tcW w:w="1993" w:type="dxa"/>
            <w:vAlign w:val="center"/>
          </w:tcPr>
          <w:p w:rsidR="003A182B" w:rsidRPr="003A182B" w:rsidRDefault="003A182B" w:rsidP="003A182B">
            <w:pPr>
              <w:jc w:val="center"/>
              <w:rPr>
                <w:sz w:val="22"/>
                <w:szCs w:val="22"/>
              </w:rPr>
            </w:pPr>
            <w:r w:rsidRPr="003A182B">
              <w:rPr>
                <w:sz w:val="22"/>
                <w:szCs w:val="22"/>
              </w:rPr>
              <w:t>0,00</w:t>
            </w:r>
          </w:p>
        </w:tc>
        <w:tc>
          <w:tcPr>
            <w:tcW w:w="1993" w:type="dxa"/>
            <w:vAlign w:val="center"/>
          </w:tcPr>
          <w:p w:rsidR="003A182B" w:rsidRPr="003A182B" w:rsidRDefault="003A182B" w:rsidP="003A182B">
            <w:pPr>
              <w:jc w:val="center"/>
              <w:rPr>
                <w:sz w:val="22"/>
                <w:szCs w:val="22"/>
              </w:rPr>
            </w:pPr>
            <w:r w:rsidRPr="003A182B">
              <w:rPr>
                <w:sz w:val="22"/>
                <w:szCs w:val="22"/>
              </w:rPr>
              <w:t>0,00</w:t>
            </w:r>
          </w:p>
        </w:tc>
      </w:tr>
      <w:tr w:rsidR="003A182B" w:rsidRPr="003A182B" w:rsidTr="003A182B">
        <w:tc>
          <w:tcPr>
            <w:tcW w:w="1100" w:type="dxa"/>
            <w:vAlign w:val="bottom"/>
          </w:tcPr>
          <w:p w:rsidR="003A182B" w:rsidRPr="003A182B" w:rsidRDefault="003A182B" w:rsidP="003A182B">
            <w:pPr>
              <w:jc w:val="right"/>
              <w:rPr>
                <w:sz w:val="22"/>
                <w:szCs w:val="22"/>
              </w:rPr>
            </w:pPr>
            <w:r w:rsidRPr="003A182B">
              <w:rPr>
                <w:sz w:val="22"/>
                <w:szCs w:val="22"/>
              </w:rPr>
              <w:t>5</w:t>
            </w:r>
          </w:p>
        </w:tc>
        <w:tc>
          <w:tcPr>
            <w:tcW w:w="2265" w:type="dxa"/>
            <w:vAlign w:val="bottom"/>
          </w:tcPr>
          <w:p w:rsidR="003A182B" w:rsidRPr="003A182B" w:rsidRDefault="003A182B" w:rsidP="003A182B">
            <w:pPr>
              <w:rPr>
                <w:sz w:val="22"/>
                <w:szCs w:val="22"/>
              </w:rPr>
            </w:pPr>
            <w:r w:rsidRPr="003A182B">
              <w:rPr>
                <w:sz w:val="22"/>
                <w:szCs w:val="22"/>
              </w:rPr>
              <w:t>Красная Горка</w:t>
            </w:r>
          </w:p>
        </w:tc>
        <w:tc>
          <w:tcPr>
            <w:tcW w:w="1994" w:type="dxa"/>
            <w:vAlign w:val="center"/>
          </w:tcPr>
          <w:p w:rsidR="003A182B" w:rsidRPr="003A182B" w:rsidRDefault="003A182B" w:rsidP="003A182B">
            <w:pPr>
              <w:jc w:val="center"/>
              <w:rPr>
                <w:sz w:val="22"/>
                <w:szCs w:val="22"/>
              </w:rPr>
            </w:pPr>
            <w:r w:rsidRPr="003A182B">
              <w:rPr>
                <w:sz w:val="22"/>
                <w:szCs w:val="22"/>
              </w:rPr>
              <w:t>0,00</w:t>
            </w:r>
          </w:p>
        </w:tc>
        <w:tc>
          <w:tcPr>
            <w:tcW w:w="1993" w:type="dxa"/>
            <w:vAlign w:val="center"/>
          </w:tcPr>
          <w:p w:rsidR="003A182B" w:rsidRPr="003A182B" w:rsidRDefault="003A182B" w:rsidP="003A182B">
            <w:pPr>
              <w:jc w:val="center"/>
              <w:rPr>
                <w:sz w:val="22"/>
                <w:szCs w:val="22"/>
              </w:rPr>
            </w:pPr>
            <w:r w:rsidRPr="003A182B">
              <w:rPr>
                <w:sz w:val="22"/>
                <w:szCs w:val="22"/>
              </w:rPr>
              <w:t>0,00</w:t>
            </w:r>
          </w:p>
        </w:tc>
        <w:tc>
          <w:tcPr>
            <w:tcW w:w="1993" w:type="dxa"/>
            <w:vAlign w:val="center"/>
          </w:tcPr>
          <w:p w:rsidR="003A182B" w:rsidRPr="003A182B" w:rsidRDefault="003A182B" w:rsidP="003A182B">
            <w:pPr>
              <w:jc w:val="center"/>
              <w:rPr>
                <w:sz w:val="22"/>
                <w:szCs w:val="22"/>
              </w:rPr>
            </w:pPr>
            <w:r w:rsidRPr="003A182B">
              <w:rPr>
                <w:sz w:val="22"/>
                <w:szCs w:val="22"/>
              </w:rPr>
              <w:t>0,00</w:t>
            </w:r>
          </w:p>
        </w:tc>
      </w:tr>
      <w:tr w:rsidR="003A182B" w:rsidRPr="003A182B" w:rsidTr="003A182B">
        <w:tc>
          <w:tcPr>
            <w:tcW w:w="1100" w:type="dxa"/>
            <w:vAlign w:val="bottom"/>
          </w:tcPr>
          <w:p w:rsidR="003A182B" w:rsidRPr="003A182B" w:rsidRDefault="003A182B" w:rsidP="003A182B">
            <w:pPr>
              <w:jc w:val="right"/>
              <w:rPr>
                <w:sz w:val="22"/>
                <w:szCs w:val="22"/>
              </w:rPr>
            </w:pPr>
            <w:r w:rsidRPr="003A182B">
              <w:rPr>
                <w:sz w:val="22"/>
                <w:szCs w:val="22"/>
              </w:rPr>
              <w:t>6</w:t>
            </w:r>
          </w:p>
        </w:tc>
        <w:tc>
          <w:tcPr>
            <w:tcW w:w="2265" w:type="dxa"/>
            <w:vAlign w:val="bottom"/>
          </w:tcPr>
          <w:p w:rsidR="003A182B" w:rsidRPr="003A182B" w:rsidRDefault="003A182B" w:rsidP="003A182B">
            <w:pPr>
              <w:rPr>
                <w:sz w:val="22"/>
                <w:szCs w:val="22"/>
              </w:rPr>
            </w:pPr>
            <w:r w:rsidRPr="003A182B">
              <w:rPr>
                <w:sz w:val="22"/>
                <w:szCs w:val="22"/>
              </w:rPr>
              <w:t>Кротовка</w:t>
            </w:r>
          </w:p>
        </w:tc>
        <w:tc>
          <w:tcPr>
            <w:tcW w:w="1994" w:type="dxa"/>
            <w:vAlign w:val="center"/>
          </w:tcPr>
          <w:p w:rsidR="003A182B" w:rsidRPr="003A182B" w:rsidRDefault="003A182B" w:rsidP="003A182B">
            <w:pPr>
              <w:jc w:val="center"/>
              <w:rPr>
                <w:sz w:val="22"/>
                <w:szCs w:val="22"/>
              </w:rPr>
            </w:pPr>
            <w:r w:rsidRPr="003A182B">
              <w:rPr>
                <w:sz w:val="22"/>
                <w:szCs w:val="22"/>
              </w:rPr>
              <w:t>335 182,00</w:t>
            </w:r>
          </w:p>
        </w:tc>
        <w:tc>
          <w:tcPr>
            <w:tcW w:w="1993" w:type="dxa"/>
            <w:vAlign w:val="center"/>
          </w:tcPr>
          <w:p w:rsidR="003A182B" w:rsidRPr="003A182B" w:rsidRDefault="003A182B" w:rsidP="003A182B">
            <w:pPr>
              <w:jc w:val="center"/>
              <w:rPr>
                <w:sz w:val="22"/>
                <w:szCs w:val="22"/>
              </w:rPr>
            </w:pPr>
            <w:r w:rsidRPr="003A182B">
              <w:rPr>
                <w:sz w:val="22"/>
                <w:szCs w:val="22"/>
              </w:rPr>
              <w:t>0,00</w:t>
            </w:r>
          </w:p>
        </w:tc>
        <w:tc>
          <w:tcPr>
            <w:tcW w:w="1993" w:type="dxa"/>
            <w:vAlign w:val="center"/>
          </w:tcPr>
          <w:p w:rsidR="003A182B" w:rsidRPr="003A182B" w:rsidRDefault="003A182B" w:rsidP="003A182B">
            <w:pPr>
              <w:jc w:val="center"/>
              <w:rPr>
                <w:sz w:val="22"/>
                <w:szCs w:val="22"/>
              </w:rPr>
            </w:pPr>
            <w:r w:rsidRPr="003A182B">
              <w:rPr>
                <w:sz w:val="22"/>
                <w:szCs w:val="22"/>
              </w:rPr>
              <w:t>0,00</w:t>
            </w:r>
          </w:p>
        </w:tc>
      </w:tr>
      <w:tr w:rsidR="003A182B" w:rsidRPr="003A182B" w:rsidTr="003A182B">
        <w:tc>
          <w:tcPr>
            <w:tcW w:w="1100" w:type="dxa"/>
            <w:vAlign w:val="bottom"/>
          </w:tcPr>
          <w:p w:rsidR="003A182B" w:rsidRPr="003A182B" w:rsidRDefault="003A182B" w:rsidP="003A182B">
            <w:pPr>
              <w:jc w:val="right"/>
              <w:rPr>
                <w:sz w:val="22"/>
                <w:szCs w:val="22"/>
              </w:rPr>
            </w:pPr>
            <w:r w:rsidRPr="003A182B">
              <w:rPr>
                <w:sz w:val="22"/>
                <w:szCs w:val="22"/>
              </w:rPr>
              <w:t>7</w:t>
            </w:r>
          </w:p>
        </w:tc>
        <w:tc>
          <w:tcPr>
            <w:tcW w:w="2265" w:type="dxa"/>
            <w:vAlign w:val="bottom"/>
          </w:tcPr>
          <w:p w:rsidR="003A182B" w:rsidRPr="003A182B" w:rsidRDefault="003A182B" w:rsidP="003A182B">
            <w:pPr>
              <w:rPr>
                <w:sz w:val="22"/>
                <w:szCs w:val="22"/>
              </w:rPr>
            </w:pPr>
            <w:r w:rsidRPr="003A182B">
              <w:rPr>
                <w:sz w:val="22"/>
                <w:szCs w:val="22"/>
              </w:rPr>
              <w:t>Муханово</w:t>
            </w:r>
          </w:p>
        </w:tc>
        <w:tc>
          <w:tcPr>
            <w:tcW w:w="1994" w:type="dxa"/>
            <w:vAlign w:val="center"/>
          </w:tcPr>
          <w:p w:rsidR="003A182B" w:rsidRPr="003A182B" w:rsidRDefault="003A182B" w:rsidP="003A182B">
            <w:pPr>
              <w:jc w:val="center"/>
              <w:rPr>
                <w:sz w:val="22"/>
                <w:szCs w:val="22"/>
              </w:rPr>
            </w:pPr>
            <w:r w:rsidRPr="003A182B">
              <w:rPr>
                <w:sz w:val="22"/>
                <w:szCs w:val="22"/>
              </w:rPr>
              <w:t>141 322,80</w:t>
            </w:r>
          </w:p>
        </w:tc>
        <w:tc>
          <w:tcPr>
            <w:tcW w:w="1993" w:type="dxa"/>
            <w:vAlign w:val="center"/>
          </w:tcPr>
          <w:p w:rsidR="003A182B" w:rsidRPr="003A182B" w:rsidRDefault="003A182B" w:rsidP="003A182B">
            <w:pPr>
              <w:jc w:val="center"/>
              <w:rPr>
                <w:sz w:val="22"/>
                <w:szCs w:val="22"/>
              </w:rPr>
            </w:pPr>
            <w:r w:rsidRPr="003A182B">
              <w:rPr>
                <w:sz w:val="22"/>
                <w:szCs w:val="22"/>
              </w:rPr>
              <w:t>0,00</w:t>
            </w:r>
          </w:p>
        </w:tc>
        <w:tc>
          <w:tcPr>
            <w:tcW w:w="1993" w:type="dxa"/>
            <w:vAlign w:val="center"/>
          </w:tcPr>
          <w:p w:rsidR="003A182B" w:rsidRPr="003A182B" w:rsidRDefault="003A182B" w:rsidP="003A182B">
            <w:pPr>
              <w:jc w:val="center"/>
              <w:rPr>
                <w:sz w:val="22"/>
                <w:szCs w:val="22"/>
              </w:rPr>
            </w:pPr>
            <w:r w:rsidRPr="003A182B">
              <w:rPr>
                <w:sz w:val="22"/>
                <w:szCs w:val="22"/>
              </w:rPr>
              <w:t>0,00</w:t>
            </w:r>
          </w:p>
        </w:tc>
      </w:tr>
      <w:tr w:rsidR="003A182B" w:rsidRPr="003A182B" w:rsidTr="003A182B">
        <w:tc>
          <w:tcPr>
            <w:tcW w:w="1100" w:type="dxa"/>
            <w:vAlign w:val="bottom"/>
          </w:tcPr>
          <w:p w:rsidR="003A182B" w:rsidRPr="003A182B" w:rsidRDefault="003A182B" w:rsidP="003A182B">
            <w:pPr>
              <w:jc w:val="right"/>
              <w:rPr>
                <w:sz w:val="22"/>
                <w:szCs w:val="22"/>
              </w:rPr>
            </w:pPr>
            <w:r w:rsidRPr="003A182B">
              <w:rPr>
                <w:sz w:val="22"/>
                <w:szCs w:val="22"/>
              </w:rPr>
              <w:t>8</w:t>
            </w:r>
          </w:p>
        </w:tc>
        <w:tc>
          <w:tcPr>
            <w:tcW w:w="2265" w:type="dxa"/>
            <w:vAlign w:val="bottom"/>
          </w:tcPr>
          <w:p w:rsidR="003A182B" w:rsidRPr="003A182B" w:rsidRDefault="003A182B" w:rsidP="003A182B">
            <w:pPr>
              <w:rPr>
                <w:sz w:val="22"/>
                <w:szCs w:val="22"/>
              </w:rPr>
            </w:pPr>
            <w:r w:rsidRPr="003A182B">
              <w:rPr>
                <w:sz w:val="22"/>
                <w:szCs w:val="22"/>
              </w:rPr>
              <w:t>Новые Ключи</w:t>
            </w:r>
          </w:p>
        </w:tc>
        <w:tc>
          <w:tcPr>
            <w:tcW w:w="1994" w:type="dxa"/>
            <w:vAlign w:val="center"/>
          </w:tcPr>
          <w:p w:rsidR="003A182B" w:rsidRPr="003A182B" w:rsidRDefault="003A182B" w:rsidP="003A182B">
            <w:pPr>
              <w:jc w:val="center"/>
              <w:rPr>
                <w:sz w:val="22"/>
                <w:szCs w:val="22"/>
              </w:rPr>
            </w:pPr>
            <w:r w:rsidRPr="003A182B">
              <w:rPr>
                <w:sz w:val="22"/>
                <w:szCs w:val="22"/>
              </w:rPr>
              <w:t>142 822,80</w:t>
            </w:r>
          </w:p>
        </w:tc>
        <w:tc>
          <w:tcPr>
            <w:tcW w:w="1993" w:type="dxa"/>
            <w:vAlign w:val="center"/>
          </w:tcPr>
          <w:p w:rsidR="003A182B" w:rsidRPr="003A182B" w:rsidRDefault="003A182B" w:rsidP="003A182B">
            <w:pPr>
              <w:jc w:val="center"/>
              <w:rPr>
                <w:sz w:val="22"/>
                <w:szCs w:val="22"/>
              </w:rPr>
            </w:pPr>
            <w:r w:rsidRPr="003A182B">
              <w:rPr>
                <w:sz w:val="22"/>
                <w:szCs w:val="22"/>
              </w:rPr>
              <w:t>0,00</w:t>
            </w:r>
          </w:p>
        </w:tc>
        <w:tc>
          <w:tcPr>
            <w:tcW w:w="1993" w:type="dxa"/>
            <w:vAlign w:val="center"/>
          </w:tcPr>
          <w:p w:rsidR="003A182B" w:rsidRPr="003A182B" w:rsidRDefault="003A182B" w:rsidP="003A182B">
            <w:pPr>
              <w:jc w:val="center"/>
              <w:rPr>
                <w:sz w:val="22"/>
                <w:szCs w:val="22"/>
              </w:rPr>
            </w:pPr>
            <w:r w:rsidRPr="003A182B">
              <w:rPr>
                <w:sz w:val="22"/>
                <w:szCs w:val="22"/>
              </w:rPr>
              <w:t>0,00</w:t>
            </w:r>
          </w:p>
        </w:tc>
      </w:tr>
      <w:tr w:rsidR="003A182B" w:rsidRPr="003A182B" w:rsidTr="003A182B">
        <w:tc>
          <w:tcPr>
            <w:tcW w:w="1100" w:type="dxa"/>
            <w:vAlign w:val="bottom"/>
          </w:tcPr>
          <w:p w:rsidR="003A182B" w:rsidRPr="003A182B" w:rsidRDefault="003A182B" w:rsidP="003A182B">
            <w:pPr>
              <w:jc w:val="right"/>
              <w:rPr>
                <w:sz w:val="22"/>
                <w:szCs w:val="22"/>
              </w:rPr>
            </w:pPr>
            <w:r w:rsidRPr="003A182B">
              <w:rPr>
                <w:sz w:val="22"/>
                <w:szCs w:val="22"/>
              </w:rPr>
              <w:t>9</w:t>
            </w:r>
          </w:p>
        </w:tc>
        <w:tc>
          <w:tcPr>
            <w:tcW w:w="2265" w:type="dxa"/>
            <w:vAlign w:val="bottom"/>
          </w:tcPr>
          <w:p w:rsidR="003A182B" w:rsidRPr="003A182B" w:rsidRDefault="003A182B" w:rsidP="003A182B">
            <w:pPr>
              <w:rPr>
                <w:sz w:val="22"/>
                <w:szCs w:val="22"/>
              </w:rPr>
            </w:pPr>
            <w:r w:rsidRPr="003A182B">
              <w:rPr>
                <w:sz w:val="22"/>
                <w:szCs w:val="22"/>
              </w:rPr>
              <w:t>Подгорное</w:t>
            </w:r>
          </w:p>
        </w:tc>
        <w:tc>
          <w:tcPr>
            <w:tcW w:w="1994" w:type="dxa"/>
            <w:vAlign w:val="center"/>
          </w:tcPr>
          <w:p w:rsidR="003A182B" w:rsidRPr="003A182B" w:rsidRDefault="003A182B" w:rsidP="003A182B">
            <w:pPr>
              <w:jc w:val="center"/>
              <w:rPr>
                <w:sz w:val="22"/>
                <w:szCs w:val="22"/>
              </w:rPr>
            </w:pPr>
            <w:r w:rsidRPr="003A182B">
              <w:rPr>
                <w:sz w:val="22"/>
                <w:szCs w:val="22"/>
              </w:rPr>
              <w:t>0,00</w:t>
            </w:r>
          </w:p>
        </w:tc>
        <w:tc>
          <w:tcPr>
            <w:tcW w:w="1993" w:type="dxa"/>
            <w:vAlign w:val="center"/>
          </w:tcPr>
          <w:p w:rsidR="003A182B" w:rsidRPr="003A182B" w:rsidRDefault="003A182B" w:rsidP="003A182B">
            <w:pPr>
              <w:jc w:val="center"/>
              <w:rPr>
                <w:sz w:val="22"/>
                <w:szCs w:val="22"/>
              </w:rPr>
            </w:pPr>
            <w:r w:rsidRPr="003A182B">
              <w:rPr>
                <w:sz w:val="22"/>
                <w:szCs w:val="22"/>
              </w:rPr>
              <w:t>0,00</w:t>
            </w:r>
          </w:p>
        </w:tc>
        <w:tc>
          <w:tcPr>
            <w:tcW w:w="1993" w:type="dxa"/>
            <w:vAlign w:val="center"/>
          </w:tcPr>
          <w:p w:rsidR="003A182B" w:rsidRPr="003A182B" w:rsidRDefault="003A182B" w:rsidP="003A182B">
            <w:pPr>
              <w:jc w:val="center"/>
              <w:rPr>
                <w:sz w:val="22"/>
                <w:szCs w:val="22"/>
              </w:rPr>
            </w:pPr>
            <w:r w:rsidRPr="003A182B">
              <w:rPr>
                <w:sz w:val="22"/>
                <w:szCs w:val="22"/>
              </w:rPr>
              <w:t>0,00</w:t>
            </w:r>
          </w:p>
        </w:tc>
      </w:tr>
      <w:tr w:rsidR="003A182B" w:rsidRPr="003A182B" w:rsidTr="003A182B">
        <w:tc>
          <w:tcPr>
            <w:tcW w:w="1100" w:type="dxa"/>
            <w:vAlign w:val="bottom"/>
          </w:tcPr>
          <w:p w:rsidR="003A182B" w:rsidRPr="003A182B" w:rsidRDefault="003A182B" w:rsidP="003A182B">
            <w:pPr>
              <w:jc w:val="right"/>
              <w:rPr>
                <w:sz w:val="22"/>
                <w:szCs w:val="22"/>
              </w:rPr>
            </w:pPr>
            <w:r w:rsidRPr="003A182B">
              <w:rPr>
                <w:sz w:val="22"/>
                <w:szCs w:val="22"/>
              </w:rPr>
              <w:t>10</w:t>
            </w:r>
          </w:p>
        </w:tc>
        <w:tc>
          <w:tcPr>
            <w:tcW w:w="2265" w:type="dxa"/>
            <w:vAlign w:val="bottom"/>
          </w:tcPr>
          <w:p w:rsidR="003A182B" w:rsidRPr="003A182B" w:rsidRDefault="003A182B" w:rsidP="003A182B">
            <w:pPr>
              <w:rPr>
                <w:sz w:val="22"/>
                <w:szCs w:val="22"/>
              </w:rPr>
            </w:pPr>
            <w:r w:rsidRPr="003A182B">
              <w:rPr>
                <w:sz w:val="22"/>
                <w:szCs w:val="22"/>
              </w:rPr>
              <w:t>Садгород</w:t>
            </w:r>
          </w:p>
        </w:tc>
        <w:tc>
          <w:tcPr>
            <w:tcW w:w="1994" w:type="dxa"/>
            <w:vAlign w:val="center"/>
          </w:tcPr>
          <w:p w:rsidR="003A182B" w:rsidRPr="003A182B" w:rsidRDefault="003A182B" w:rsidP="003A182B">
            <w:pPr>
              <w:jc w:val="center"/>
              <w:rPr>
                <w:sz w:val="22"/>
                <w:szCs w:val="22"/>
              </w:rPr>
            </w:pPr>
            <w:r w:rsidRPr="003A182B">
              <w:rPr>
                <w:sz w:val="22"/>
                <w:szCs w:val="22"/>
              </w:rPr>
              <w:t>0,00</w:t>
            </w:r>
          </w:p>
        </w:tc>
        <w:tc>
          <w:tcPr>
            <w:tcW w:w="1993" w:type="dxa"/>
            <w:vAlign w:val="center"/>
          </w:tcPr>
          <w:p w:rsidR="003A182B" w:rsidRPr="003A182B" w:rsidRDefault="003A182B" w:rsidP="003A182B">
            <w:pPr>
              <w:jc w:val="center"/>
              <w:rPr>
                <w:sz w:val="22"/>
                <w:szCs w:val="22"/>
              </w:rPr>
            </w:pPr>
            <w:r w:rsidRPr="003A182B">
              <w:rPr>
                <w:sz w:val="22"/>
                <w:szCs w:val="22"/>
              </w:rPr>
              <w:t>0,00</w:t>
            </w:r>
          </w:p>
        </w:tc>
        <w:tc>
          <w:tcPr>
            <w:tcW w:w="1993" w:type="dxa"/>
            <w:vAlign w:val="center"/>
          </w:tcPr>
          <w:p w:rsidR="003A182B" w:rsidRPr="003A182B" w:rsidRDefault="003A182B" w:rsidP="003A182B">
            <w:pPr>
              <w:jc w:val="center"/>
              <w:rPr>
                <w:sz w:val="22"/>
                <w:szCs w:val="22"/>
              </w:rPr>
            </w:pPr>
            <w:r w:rsidRPr="003A182B">
              <w:rPr>
                <w:sz w:val="22"/>
                <w:szCs w:val="22"/>
              </w:rPr>
              <w:t>0,00</w:t>
            </w:r>
          </w:p>
        </w:tc>
      </w:tr>
      <w:tr w:rsidR="003A182B" w:rsidRPr="003A182B" w:rsidTr="003A182B">
        <w:tc>
          <w:tcPr>
            <w:tcW w:w="1100" w:type="dxa"/>
            <w:vAlign w:val="bottom"/>
          </w:tcPr>
          <w:p w:rsidR="003A182B" w:rsidRPr="003A182B" w:rsidRDefault="003A182B" w:rsidP="003A182B">
            <w:pPr>
              <w:jc w:val="right"/>
              <w:rPr>
                <w:sz w:val="22"/>
                <w:szCs w:val="22"/>
              </w:rPr>
            </w:pPr>
            <w:r w:rsidRPr="003A182B">
              <w:rPr>
                <w:sz w:val="22"/>
                <w:szCs w:val="22"/>
              </w:rPr>
              <w:t>11</w:t>
            </w:r>
          </w:p>
        </w:tc>
        <w:tc>
          <w:tcPr>
            <w:tcW w:w="2265" w:type="dxa"/>
            <w:vAlign w:val="bottom"/>
          </w:tcPr>
          <w:p w:rsidR="003A182B" w:rsidRPr="003A182B" w:rsidRDefault="003A182B" w:rsidP="003A182B">
            <w:pPr>
              <w:rPr>
                <w:sz w:val="22"/>
                <w:szCs w:val="22"/>
              </w:rPr>
            </w:pPr>
            <w:r w:rsidRPr="003A182B">
              <w:rPr>
                <w:sz w:val="22"/>
                <w:szCs w:val="22"/>
              </w:rPr>
              <w:t>Тимашево</w:t>
            </w:r>
          </w:p>
        </w:tc>
        <w:tc>
          <w:tcPr>
            <w:tcW w:w="1994" w:type="dxa"/>
            <w:vAlign w:val="center"/>
          </w:tcPr>
          <w:p w:rsidR="003A182B" w:rsidRPr="003A182B" w:rsidRDefault="003A182B" w:rsidP="003A182B">
            <w:pPr>
              <w:jc w:val="center"/>
              <w:rPr>
                <w:sz w:val="22"/>
                <w:szCs w:val="22"/>
              </w:rPr>
            </w:pPr>
            <w:r w:rsidRPr="003A182B">
              <w:rPr>
                <w:sz w:val="22"/>
                <w:szCs w:val="22"/>
              </w:rPr>
              <w:t>325 645,60</w:t>
            </w:r>
          </w:p>
        </w:tc>
        <w:tc>
          <w:tcPr>
            <w:tcW w:w="1993" w:type="dxa"/>
            <w:vAlign w:val="center"/>
          </w:tcPr>
          <w:p w:rsidR="003A182B" w:rsidRPr="003A182B" w:rsidRDefault="003A182B" w:rsidP="003A182B">
            <w:pPr>
              <w:jc w:val="center"/>
              <w:rPr>
                <w:sz w:val="22"/>
                <w:szCs w:val="22"/>
              </w:rPr>
            </w:pPr>
            <w:r w:rsidRPr="003A182B">
              <w:rPr>
                <w:sz w:val="22"/>
                <w:szCs w:val="22"/>
              </w:rPr>
              <w:t>0,00</w:t>
            </w:r>
          </w:p>
        </w:tc>
        <w:tc>
          <w:tcPr>
            <w:tcW w:w="1993" w:type="dxa"/>
            <w:vAlign w:val="center"/>
          </w:tcPr>
          <w:p w:rsidR="003A182B" w:rsidRPr="003A182B" w:rsidRDefault="003A182B" w:rsidP="003A182B">
            <w:pPr>
              <w:jc w:val="center"/>
              <w:rPr>
                <w:sz w:val="22"/>
                <w:szCs w:val="22"/>
              </w:rPr>
            </w:pPr>
            <w:r w:rsidRPr="003A182B">
              <w:rPr>
                <w:sz w:val="22"/>
                <w:szCs w:val="22"/>
              </w:rPr>
              <w:t>0,00</w:t>
            </w:r>
          </w:p>
        </w:tc>
      </w:tr>
      <w:tr w:rsidR="003A182B" w:rsidRPr="003A182B" w:rsidTr="003A182B">
        <w:tc>
          <w:tcPr>
            <w:tcW w:w="1100" w:type="dxa"/>
            <w:vAlign w:val="bottom"/>
          </w:tcPr>
          <w:p w:rsidR="003A182B" w:rsidRPr="003A182B" w:rsidRDefault="003A182B" w:rsidP="003A182B">
            <w:pPr>
              <w:jc w:val="right"/>
              <w:rPr>
                <w:sz w:val="22"/>
                <w:szCs w:val="22"/>
              </w:rPr>
            </w:pPr>
            <w:r w:rsidRPr="003A182B">
              <w:rPr>
                <w:sz w:val="22"/>
                <w:szCs w:val="22"/>
              </w:rPr>
              <w:t>12</w:t>
            </w:r>
          </w:p>
        </w:tc>
        <w:tc>
          <w:tcPr>
            <w:tcW w:w="2265" w:type="dxa"/>
            <w:vAlign w:val="bottom"/>
          </w:tcPr>
          <w:p w:rsidR="003A182B" w:rsidRPr="003A182B" w:rsidRDefault="003A182B" w:rsidP="003A182B">
            <w:pPr>
              <w:rPr>
                <w:sz w:val="22"/>
                <w:szCs w:val="22"/>
              </w:rPr>
            </w:pPr>
            <w:r w:rsidRPr="003A182B">
              <w:rPr>
                <w:sz w:val="22"/>
                <w:szCs w:val="22"/>
              </w:rPr>
              <w:t>Черновка</w:t>
            </w:r>
          </w:p>
        </w:tc>
        <w:tc>
          <w:tcPr>
            <w:tcW w:w="1994" w:type="dxa"/>
            <w:vAlign w:val="center"/>
          </w:tcPr>
          <w:p w:rsidR="003A182B" w:rsidRPr="003A182B" w:rsidRDefault="003A182B" w:rsidP="003A182B">
            <w:pPr>
              <w:jc w:val="center"/>
              <w:rPr>
                <w:sz w:val="22"/>
                <w:szCs w:val="22"/>
              </w:rPr>
            </w:pPr>
            <w:r w:rsidRPr="003A182B">
              <w:rPr>
                <w:sz w:val="22"/>
                <w:szCs w:val="22"/>
              </w:rPr>
              <w:t>141 572,80</w:t>
            </w:r>
          </w:p>
        </w:tc>
        <w:tc>
          <w:tcPr>
            <w:tcW w:w="1993" w:type="dxa"/>
            <w:vAlign w:val="center"/>
          </w:tcPr>
          <w:p w:rsidR="003A182B" w:rsidRPr="003A182B" w:rsidRDefault="003A182B" w:rsidP="003A182B">
            <w:pPr>
              <w:jc w:val="center"/>
              <w:rPr>
                <w:sz w:val="22"/>
                <w:szCs w:val="22"/>
              </w:rPr>
            </w:pPr>
            <w:r w:rsidRPr="003A182B">
              <w:rPr>
                <w:sz w:val="22"/>
                <w:szCs w:val="22"/>
              </w:rPr>
              <w:t>0,00</w:t>
            </w:r>
          </w:p>
        </w:tc>
        <w:tc>
          <w:tcPr>
            <w:tcW w:w="1993" w:type="dxa"/>
            <w:vAlign w:val="center"/>
          </w:tcPr>
          <w:p w:rsidR="003A182B" w:rsidRPr="003A182B" w:rsidRDefault="003A182B" w:rsidP="003A182B">
            <w:pPr>
              <w:jc w:val="center"/>
              <w:rPr>
                <w:sz w:val="22"/>
                <w:szCs w:val="22"/>
              </w:rPr>
            </w:pPr>
            <w:r w:rsidRPr="003A182B">
              <w:rPr>
                <w:sz w:val="22"/>
                <w:szCs w:val="22"/>
              </w:rPr>
              <w:t>0,00</w:t>
            </w:r>
          </w:p>
        </w:tc>
      </w:tr>
      <w:tr w:rsidR="003A182B" w:rsidRPr="003A182B" w:rsidTr="003A182B">
        <w:tc>
          <w:tcPr>
            <w:tcW w:w="3365" w:type="dxa"/>
            <w:gridSpan w:val="2"/>
          </w:tcPr>
          <w:p w:rsidR="003A182B" w:rsidRPr="003A182B" w:rsidRDefault="003A182B" w:rsidP="003A182B">
            <w:pPr>
              <w:jc w:val="center"/>
              <w:rPr>
                <w:b/>
                <w:sz w:val="22"/>
                <w:szCs w:val="22"/>
              </w:rPr>
            </w:pPr>
            <w:r w:rsidRPr="003A182B">
              <w:rPr>
                <w:b/>
                <w:sz w:val="22"/>
                <w:szCs w:val="22"/>
              </w:rPr>
              <w:t>Итого</w:t>
            </w:r>
          </w:p>
        </w:tc>
        <w:tc>
          <w:tcPr>
            <w:tcW w:w="1994" w:type="dxa"/>
          </w:tcPr>
          <w:p w:rsidR="003A182B" w:rsidRPr="003A182B" w:rsidRDefault="003A182B" w:rsidP="003A182B">
            <w:pPr>
              <w:jc w:val="center"/>
              <w:rPr>
                <w:b/>
                <w:sz w:val="22"/>
                <w:szCs w:val="22"/>
              </w:rPr>
            </w:pPr>
            <w:r w:rsidRPr="003A182B">
              <w:rPr>
                <w:b/>
                <w:sz w:val="22"/>
                <w:szCs w:val="22"/>
              </w:rPr>
              <w:t>1 706 123,60</w:t>
            </w:r>
          </w:p>
        </w:tc>
        <w:tc>
          <w:tcPr>
            <w:tcW w:w="1993" w:type="dxa"/>
          </w:tcPr>
          <w:p w:rsidR="003A182B" w:rsidRPr="003A182B" w:rsidRDefault="003A182B" w:rsidP="003A182B">
            <w:pPr>
              <w:jc w:val="center"/>
              <w:rPr>
                <w:b/>
                <w:sz w:val="22"/>
                <w:szCs w:val="22"/>
              </w:rPr>
            </w:pPr>
            <w:r w:rsidRPr="003A182B">
              <w:rPr>
                <w:b/>
                <w:sz w:val="22"/>
                <w:szCs w:val="22"/>
              </w:rPr>
              <w:t>0,00</w:t>
            </w:r>
          </w:p>
        </w:tc>
        <w:tc>
          <w:tcPr>
            <w:tcW w:w="1993" w:type="dxa"/>
          </w:tcPr>
          <w:p w:rsidR="003A182B" w:rsidRPr="003A182B" w:rsidRDefault="003A182B" w:rsidP="003A182B">
            <w:pPr>
              <w:jc w:val="center"/>
              <w:rPr>
                <w:b/>
                <w:sz w:val="22"/>
                <w:szCs w:val="22"/>
              </w:rPr>
            </w:pPr>
            <w:r w:rsidRPr="003A182B">
              <w:rPr>
                <w:b/>
                <w:sz w:val="22"/>
                <w:szCs w:val="22"/>
              </w:rPr>
              <w:t>0,00</w:t>
            </w:r>
          </w:p>
        </w:tc>
      </w:tr>
    </w:tbl>
    <w:p w:rsidR="003A182B" w:rsidRPr="003A182B" w:rsidRDefault="003A182B" w:rsidP="003A182B">
      <w:pPr>
        <w:ind w:firstLine="708"/>
        <w:jc w:val="center"/>
        <w:rPr>
          <w:b/>
          <w:sz w:val="22"/>
          <w:szCs w:val="22"/>
        </w:rPr>
      </w:pPr>
    </w:p>
    <w:p w:rsidR="003A182B" w:rsidRPr="003A182B" w:rsidRDefault="003A182B" w:rsidP="003A182B">
      <w:pPr>
        <w:ind w:firstLine="567"/>
        <w:jc w:val="both"/>
        <w:rPr>
          <w:sz w:val="22"/>
          <w:szCs w:val="22"/>
        </w:rPr>
      </w:pPr>
      <w:r w:rsidRPr="003A182B">
        <w:rPr>
          <w:sz w:val="22"/>
          <w:szCs w:val="22"/>
        </w:rPr>
        <w:t>4. Расходы необходимые на разработку и утверждение схем водоснабжения и водоотведения поселения, а также их актуализацию (корректировку) (Рак) на каждый год рассчитываются исходя из периодичности обследования и средней цены,</w:t>
      </w:r>
      <w:r w:rsidRPr="003A182B">
        <w:rPr>
          <w:sz w:val="22"/>
          <w:szCs w:val="22"/>
          <w:shd w:val="clear" w:color="auto" w:fill="FFFFFF"/>
        </w:rPr>
        <w:t xml:space="preserve"> в зависимости от сложности и объема работ, и</w:t>
      </w:r>
      <w:r w:rsidRPr="003A182B">
        <w:rPr>
          <w:sz w:val="22"/>
          <w:szCs w:val="22"/>
        </w:rPr>
        <w:t xml:space="preserve"> составляют:</w:t>
      </w:r>
    </w:p>
    <w:tbl>
      <w:tblPr>
        <w:tblStyle w:val="afffffffc"/>
        <w:tblW w:w="0" w:type="auto"/>
        <w:tblLook w:val="04A0" w:firstRow="1" w:lastRow="0" w:firstColumn="1" w:lastColumn="0" w:noHBand="0" w:noVBand="1"/>
      </w:tblPr>
      <w:tblGrid>
        <w:gridCol w:w="1101"/>
        <w:gridCol w:w="2268"/>
        <w:gridCol w:w="1999"/>
        <w:gridCol w:w="1999"/>
        <w:gridCol w:w="1999"/>
      </w:tblGrid>
      <w:tr w:rsidR="003A182B" w:rsidRPr="003A182B" w:rsidTr="003A182B">
        <w:tc>
          <w:tcPr>
            <w:tcW w:w="1101" w:type="dxa"/>
            <w:vAlign w:val="center"/>
          </w:tcPr>
          <w:p w:rsidR="003A182B" w:rsidRPr="003A182B" w:rsidRDefault="003A182B" w:rsidP="003A182B">
            <w:pPr>
              <w:jc w:val="center"/>
              <w:rPr>
                <w:b/>
                <w:sz w:val="22"/>
                <w:szCs w:val="22"/>
              </w:rPr>
            </w:pPr>
            <w:r w:rsidRPr="003A182B">
              <w:rPr>
                <w:b/>
                <w:sz w:val="22"/>
                <w:szCs w:val="22"/>
              </w:rPr>
              <w:t>№пп</w:t>
            </w:r>
          </w:p>
        </w:tc>
        <w:tc>
          <w:tcPr>
            <w:tcW w:w="2268" w:type="dxa"/>
            <w:vAlign w:val="center"/>
          </w:tcPr>
          <w:p w:rsidR="003A182B" w:rsidRPr="003A182B" w:rsidRDefault="003A182B" w:rsidP="003A182B">
            <w:pPr>
              <w:jc w:val="center"/>
              <w:rPr>
                <w:b/>
                <w:sz w:val="22"/>
                <w:szCs w:val="22"/>
              </w:rPr>
            </w:pPr>
            <w:r w:rsidRPr="003A182B">
              <w:rPr>
                <w:b/>
                <w:sz w:val="22"/>
                <w:szCs w:val="22"/>
              </w:rPr>
              <w:t>Наименование сельского поселения</w:t>
            </w:r>
          </w:p>
        </w:tc>
        <w:tc>
          <w:tcPr>
            <w:tcW w:w="1999" w:type="dxa"/>
            <w:vAlign w:val="center"/>
          </w:tcPr>
          <w:p w:rsidR="003A182B" w:rsidRPr="003A182B" w:rsidRDefault="003A182B" w:rsidP="003A182B">
            <w:pPr>
              <w:jc w:val="center"/>
              <w:rPr>
                <w:b/>
                <w:sz w:val="22"/>
                <w:szCs w:val="22"/>
              </w:rPr>
            </w:pPr>
            <w:r w:rsidRPr="003A182B">
              <w:rPr>
                <w:b/>
                <w:sz w:val="22"/>
                <w:szCs w:val="22"/>
              </w:rPr>
              <w:t>2026 год</w:t>
            </w:r>
          </w:p>
        </w:tc>
        <w:tc>
          <w:tcPr>
            <w:tcW w:w="1999" w:type="dxa"/>
            <w:vAlign w:val="center"/>
          </w:tcPr>
          <w:p w:rsidR="003A182B" w:rsidRPr="003A182B" w:rsidRDefault="003A182B" w:rsidP="003A182B">
            <w:pPr>
              <w:jc w:val="center"/>
              <w:rPr>
                <w:b/>
                <w:sz w:val="22"/>
                <w:szCs w:val="22"/>
              </w:rPr>
            </w:pPr>
            <w:r w:rsidRPr="003A182B">
              <w:rPr>
                <w:b/>
                <w:sz w:val="22"/>
                <w:szCs w:val="22"/>
              </w:rPr>
              <w:t>2027 год</w:t>
            </w:r>
          </w:p>
        </w:tc>
        <w:tc>
          <w:tcPr>
            <w:tcW w:w="1999" w:type="dxa"/>
            <w:vAlign w:val="center"/>
          </w:tcPr>
          <w:p w:rsidR="003A182B" w:rsidRPr="003A182B" w:rsidRDefault="003A182B" w:rsidP="003A182B">
            <w:pPr>
              <w:jc w:val="center"/>
              <w:rPr>
                <w:b/>
                <w:sz w:val="22"/>
                <w:szCs w:val="22"/>
              </w:rPr>
            </w:pPr>
            <w:r w:rsidRPr="003A182B">
              <w:rPr>
                <w:b/>
                <w:sz w:val="22"/>
                <w:szCs w:val="22"/>
              </w:rPr>
              <w:t>2028 год</w:t>
            </w:r>
          </w:p>
        </w:tc>
      </w:tr>
      <w:tr w:rsidR="003A182B" w:rsidRPr="003A182B" w:rsidTr="003A182B">
        <w:tc>
          <w:tcPr>
            <w:tcW w:w="1101" w:type="dxa"/>
            <w:vAlign w:val="bottom"/>
          </w:tcPr>
          <w:p w:rsidR="003A182B" w:rsidRPr="003A182B" w:rsidRDefault="003A182B" w:rsidP="003A182B">
            <w:pPr>
              <w:jc w:val="right"/>
              <w:rPr>
                <w:sz w:val="22"/>
                <w:szCs w:val="22"/>
              </w:rPr>
            </w:pPr>
            <w:r w:rsidRPr="003A182B">
              <w:rPr>
                <w:sz w:val="22"/>
                <w:szCs w:val="22"/>
              </w:rPr>
              <w:t>1</w:t>
            </w:r>
          </w:p>
        </w:tc>
        <w:tc>
          <w:tcPr>
            <w:tcW w:w="2268" w:type="dxa"/>
            <w:vAlign w:val="bottom"/>
          </w:tcPr>
          <w:p w:rsidR="003A182B" w:rsidRPr="003A182B" w:rsidRDefault="003A182B" w:rsidP="003A182B">
            <w:pPr>
              <w:rPr>
                <w:sz w:val="22"/>
                <w:szCs w:val="22"/>
              </w:rPr>
            </w:pPr>
            <w:r w:rsidRPr="003A182B">
              <w:rPr>
                <w:sz w:val="22"/>
                <w:szCs w:val="22"/>
              </w:rPr>
              <w:t>Александровка</w:t>
            </w:r>
          </w:p>
        </w:tc>
        <w:tc>
          <w:tcPr>
            <w:tcW w:w="1999" w:type="dxa"/>
            <w:vAlign w:val="center"/>
          </w:tcPr>
          <w:p w:rsidR="003A182B" w:rsidRPr="003A182B" w:rsidRDefault="003A182B" w:rsidP="003A182B">
            <w:pPr>
              <w:jc w:val="center"/>
              <w:rPr>
                <w:sz w:val="22"/>
                <w:szCs w:val="22"/>
              </w:rPr>
            </w:pPr>
            <w:r w:rsidRPr="003A182B">
              <w:rPr>
                <w:sz w:val="22"/>
                <w:szCs w:val="22"/>
              </w:rPr>
              <w:t>0,00</w:t>
            </w:r>
          </w:p>
        </w:tc>
        <w:tc>
          <w:tcPr>
            <w:tcW w:w="1999" w:type="dxa"/>
            <w:vAlign w:val="center"/>
          </w:tcPr>
          <w:p w:rsidR="003A182B" w:rsidRPr="003A182B" w:rsidRDefault="003A182B" w:rsidP="003A182B">
            <w:pPr>
              <w:jc w:val="center"/>
              <w:rPr>
                <w:sz w:val="22"/>
                <w:szCs w:val="22"/>
              </w:rPr>
            </w:pPr>
            <w:r w:rsidRPr="003A182B">
              <w:rPr>
                <w:sz w:val="22"/>
                <w:szCs w:val="22"/>
              </w:rPr>
              <w:t>70 000,00</w:t>
            </w:r>
          </w:p>
        </w:tc>
        <w:tc>
          <w:tcPr>
            <w:tcW w:w="1999" w:type="dxa"/>
            <w:vAlign w:val="center"/>
          </w:tcPr>
          <w:p w:rsidR="003A182B" w:rsidRPr="003A182B" w:rsidRDefault="003A182B" w:rsidP="003A182B">
            <w:pPr>
              <w:jc w:val="center"/>
              <w:rPr>
                <w:sz w:val="22"/>
                <w:szCs w:val="22"/>
              </w:rPr>
            </w:pPr>
            <w:r w:rsidRPr="003A182B">
              <w:rPr>
                <w:sz w:val="22"/>
                <w:szCs w:val="22"/>
              </w:rPr>
              <w:t>0,00</w:t>
            </w:r>
          </w:p>
        </w:tc>
      </w:tr>
      <w:tr w:rsidR="003A182B" w:rsidRPr="003A182B" w:rsidTr="003A182B">
        <w:tc>
          <w:tcPr>
            <w:tcW w:w="1101" w:type="dxa"/>
            <w:vAlign w:val="bottom"/>
          </w:tcPr>
          <w:p w:rsidR="003A182B" w:rsidRPr="003A182B" w:rsidRDefault="003A182B" w:rsidP="003A182B">
            <w:pPr>
              <w:jc w:val="right"/>
              <w:rPr>
                <w:sz w:val="22"/>
                <w:szCs w:val="22"/>
              </w:rPr>
            </w:pPr>
            <w:r w:rsidRPr="003A182B">
              <w:rPr>
                <w:sz w:val="22"/>
                <w:szCs w:val="22"/>
              </w:rPr>
              <w:t>2</w:t>
            </w:r>
          </w:p>
        </w:tc>
        <w:tc>
          <w:tcPr>
            <w:tcW w:w="2268" w:type="dxa"/>
            <w:vAlign w:val="bottom"/>
          </w:tcPr>
          <w:p w:rsidR="003A182B" w:rsidRPr="003A182B" w:rsidRDefault="003A182B" w:rsidP="003A182B">
            <w:pPr>
              <w:rPr>
                <w:sz w:val="22"/>
                <w:szCs w:val="22"/>
              </w:rPr>
            </w:pPr>
            <w:r w:rsidRPr="003A182B">
              <w:rPr>
                <w:sz w:val="22"/>
                <w:szCs w:val="22"/>
              </w:rPr>
              <w:t>Березняки</w:t>
            </w:r>
          </w:p>
        </w:tc>
        <w:tc>
          <w:tcPr>
            <w:tcW w:w="1999" w:type="dxa"/>
            <w:vAlign w:val="center"/>
          </w:tcPr>
          <w:p w:rsidR="003A182B" w:rsidRPr="003A182B" w:rsidRDefault="003A182B" w:rsidP="003A182B">
            <w:pPr>
              <w:jc w:val="center"/>
              <w:rPr>
                <w:sz w:val="22"/>
                <w:szCs w:val="22"/>
              </w:rPr>
            </w:pPr>
            <w:r w:rsidRPr="003A182B">
              <w:rPr>
                <w:sz w:val="22"/>
                <w:szCs w:val="22"/>
              </w:rPr>
              <w:t>0,00</w:t>
            </w:r>
          </w:p>
        </w:tc>
        <w:tc>
          <w:tcPr>
            <w:tcW w:w="1999" w:type="dxa"/>
            <w:vAlign w:val="center"/>
          </w:tcPr>
          <w:p w:rsidR="003A182B" w:rsidRPr="003A182B" w:rsidRDefault="003A182B" w:rsidP="003A182B">
            <w:pPr>
              <w:jc w:val="center"/>
              <w:rPr>
                <w:sz w:val="22"/>
                <w:szCs w:val="22"/>
              </w:rPr>
            </w:pPr>
            <w:r w:rsidRPr="003A182B">
              <w:rPr>
                <w:sz w:val="22"/>
                <w:szCs w:val="22"/>
              </w:rPr>
              <w:t>70 000,00</w:t>
            </w:r>
          </w:p>
        </w:tc>
        <w:tc>
          <w:tcPr>
            <w:tcW w:w="1999" w:type="dxa"/>
            <w:vAlign w:val="center"/>
          </w:tcPr>
          <w:p w:rsidR="003A182B" w:rsidRPr="003A182B" w:rsidRDefault="003A182B" w:rsidP="003A182B">
            <w:pPr>
              <w:jc w:val="center"/>
              <w:rPr>
                <w:sz w:val="22"/>
                <w:szCs w:val="22"/>
              </w:rPr>
            </w:pPr>
            <w:r w:rsidRPr="003A182B">
              <w:rPr>
                <w:sz w:val="22"/>
                <w:szCs w:val="22"/>
              </w:rPr>
              <w:t>0,00</w:t>
            </w:r>
          </w:p>
        </w:tc>
      </w:tr>
      <w:tr w:rsidR="003A182B" w:rsidRPr="003A182B" w:rsidTr="003A182B">
        <w:tc>
          <w:tcPr>
            <w:tcW w:w="1101" w:type="dxa"/>
            <w:vAlign w:val="bottom"/>
          </w:tcPr>
          <w:p w:rsidR="003A182B" w:rsidRPr="003A182B" w:rsidRDefault="003A182B" w:rsidP="003A182B">
            <w:pPr>
              <w:jc w:val="right"/>
              <w:rPr>
                <w:sz w:val="22"/>
                <w:szCs w:val="22"/>
              </w:rPr>
            </w:pPr>
            <w:r w:rsidRPr="003A182B">
              <w:rPr>
                <w:sz w:val="22"/>
                <w:szCs w:val="22"/>
              </w:rPr>
              <w:t>3</w:t>
            </w:r>
          </w:p>
        </w:tc>
        <w:tc>
          <w:tcPr>
            <w:tcW w:w="2268" w:type="dxa"/>
            <w:vAlign w:val="bottom"/>
          </w:tcPr>
          <w:p w:rsidR="003A182B" w:rsidRPr="003A182B" w:rsidRDefault="003A182B" w:rsidP="003A182B">
            <w:pPr>
              <w:rPr>
                <w:sz w:val="22"/>
                <w:szCs w:val="22"/>
              </w:rPr>
            </w:pPr>
            <w:r w:rsidRPr="003A182B">
              <w:rPr>
                <w:sz w:val="22"/>
                <w:szCs w:val="22"/>
              </w:rPr>
              <w:t>Ерзовка</w:t>
            </w:r>
          </w:p>
        </w:tc>
        <w:tc>
          <w:tcPr>
            <w:tcW w:w="1999" w:type="dxa"/>
            <w:vAlign w:val="center"/>
          </w:tcPr>
          <w:p w:rsidR="003A182B" w:rsidRPr="003A182B" w:rsidRDefault="003A182B" w:rsidP="003A182B">
            <w:pPr>
              <w:jc w:val="center"/>
              <w:rPr>
                <w:sz w:val="22"/>
                <w:szCs w:val="22"/>
              </w:rPr>
            </w:pPr>
            <w:r w:rsidRPr="003A182B">
              <w:rPr>
                <w:sz w:val="22"/>
                <w:szCs w:val="22"/>
              </w:rPr>
              <w:t>0,00</w:t>
            </w:r>
          </w:p>
        </w:tc>
        <w:tc>
          <w:tcPr>
            <w:tcW w:w="1999" w:type="dxa"/>
            <w:vAlign w:val="center"/>
          </w:tcPr>
          <w:p w:rsidR="003A182B" w:rsidRPr="003A182B" w:rsidRDefault="003A182B" w:rsidP="003A182B">
            <w:pPr>
              <w:jc w:val="center"/>
              <w:rPr>
                <w:sz w:val="22"/>
                <w:szCs w:val="22"/>
              </w:rPr>
            </w:pPr>
            <w:r w:rsidRPr="003A182B">
              <w:rPr>
                <w:sz w:val="22"/>
                <w:szCs w:val="22"/>
              </w:rPr>
              <w:t>70 000,00</w:t>
            </w:r>
          </w:p>
        </w:tc>
        <w:tc>
          <w:tcPr>
            <w:tcW w:w="1999" w:type="dxa"/>
            <w:vAlign w:val="center"/>
          </w:tcPr>
          <w:p w:rsidR="003A182B" w:rsidRPr="003A182B" w:rsidRDefault="003A182B" w:rsidP="003A182B">
            <w:pPr>
              <w:jc w:val="center"/>
              <w:rPr>
                <w:sz w:val="22"/>
                <w:szCs w:val="22"/>
              </w:rPr>
            </w:pPr>
            <w:r w:rsidRPr="003A182B">
              <w:rPr>
                <w:sz w:val="22"/>
                <w:szCs w:val="22"/>
              </w:rPr>
              <w:t>0,00</w:t>
            </w:r>
          </w:p>
        </w:tc>
      </w:tr>
      <w:tr w:rsidR="003A182B" w:rsidRPr="003A182B" w:rsidTr="003A182B">
        <w:tc>
          <w:tcPr>
            <w:tcW w:w="1101" w:type="dxa"/>
            <w:vAlign w:val="bottom"/>
          </w:tcPr>
          <w:p w:rsidR="003A182B" w:rsidRPr="003A182B" w:rsidRDefault="003A182B" w:rsidP="003A182B">
            <w:pPr>
              <w:jc w:val="right"/>
              <w:rPr>
                <w:sz w:val="22"/>
                <w:szCs w:val="22"/>
              </w:rPr>
            </w:pPr>
            <w:r w:rsidRPr="003A182B">
              <w:rPr>
                <w:sz w:val="22"/>
                <w:szCs w:val="22"/>
              </w:rPr>
              <w:t>4</w:t>
            </w:r>
          </w:p>
        </w:tc>
        <w:tc>
          <w:tcPr>
            <w:tcW w:w="2268" w:type="dxa"/>
            <w:vAlign w:val="bottom"/>
          </w:tcPr>
          <w:p w:rsidR="003A182B" w:rsidRPr="003A182B" w:rsidRDefault="003A182B" w:rsidP="003A182B">
            <w:pPr>
              <w:rPr>
                <w:sz w:val="22"/>
                <w:szCs w:val="22"/>
              </w:rPr>
            </w:pPr>
            <w:r w:rsidRPr="003A182B">
              <w:rPr>
                <w:sz w:val="22"/>
                <w:szCs w:val="22"/>
              </w:rPr>
              <w:t>Кабановка</w:t>
            </w:r>
          </w:p>
        </w:tc>
        <w:tc>
          <w:tcPr>
            <w:tcW w:w="1999" w:type="dxa"/>
            <w:vAlign w:val="center"/>
          </w:tcPr>
          <w:p w:rsidR="003A182B" w:rsidRPr="003A182B" w:rsidRDefault="003A182B" w:rsidP="003A182B">
            <w:pPr>
              <w:jc w:val="center"/>
              <w:rPr>
                <w:sz w:val="22"/>
                <w:szCs w:val="22"/>
              </w:rPr>
            </w:pPr>
            <w:r w:rsidRPr="003A182B">
              <w:rPr>
                <w:sz w:val="22"/>
                <w:szCs w:val="22"/>
              </w:rPr>
              <w:t>0,00</w:t>
            </w:r>
          </w:p>
        </w:tc>
        <w:tc>
          <w:tcPr>
            <w:tcW w:w="1999" w:type="dxa"/>
            <w:vAlign w:val="center"/>
          </w:tcPr>
          <w:p w:rsidR="003A182B" w:rsidRPr="003A182B" w:rsidRDefault="003A182B" w:rsidP="003A182B">
            <w:pPr>
              <w:jc w:val="center"/>
              <w:rPr>
                <w:sz w:val="22"/>
                <w:szCs w:val="22"/>
              </w:rPr>
            </w:pPr>
            <w:r w:rsidRPr="003A182B">
              <w:rPr>
                <w:sz w:val="22"/>
                <w:szCs w:val="22"/>
              </w:rPr>
              <w:t>70 000,00</w:t>
            </w:r>
          </w:p>
        </w:tc>
        <w:tc>
          <w:tcPr>
            <w:tcW w:w="1999" w:type="dxa"/>
            <w:vAlign w:val="center"/>
          </w:tcPr>
          <w:p w:rsidR="003A182B" w:rsidRPr="003A182B" w:rsidRDefault="003A182B" w:rsidP="003A182B">
            <w:pPr>
              <w:jc w:val="center"/>
              <w:rPr>
                <w:sz w:val="22"/>
                <w:szCs w:val="22"/>
              </w:rPr>
            </w:pPr>
            <w:r w:rsidRPr="003A182B">
              <w:rPr>
                <w:sz w:val="22"/>
                <w:szCs w:val="22"/>
              </w:rPr>
              <w:t>0,00</w:t>
            </w:r>
          </w:p>
        </w:tc>
      </w:tr>
      <w:tr w:rsidR="003A182B" w:rsidRPr="003A182B" w:rsidTr="003A182B">
        <w:tc>
          <w:tcPr>
            <w:tcW w:w="1101" w:type="dxa"/>
            <w:vAlign w:val="bottom"/>
          </w:tcPr>
          <w:p w:rsidR="003A182B" w:rsidRPr="003A182B" w:rsidRDefault="003A182B" w:rsidP="003A182B">
            <w:pPr>
              <w:jc w:val="right"/>
              <w:rPr>
                <w:sz w:val="22"/>
                <w:szCs w:val="22"/>
              </w:rPr>
            </w:pPr>
            <w:r w:rsidRPr="003A182B">
              <w:rPr>
                <w:sz w:val="22"/>
                <w:szCs w:val="22"/>
              </w:rPr>
              <w:t>5</w:t>
            </w:r>
          </w:p>
        </w:tc>
        <w:tc>
          <w:tcPr>
            <w:tcW w:w="2268" w:type="dxa"/>
            <w:vAlign w:val="bottom"/>
          </w:tcPr>
          <w:p w:rsidR="003A182B" w:rsidRPr="003A182B" w:rsidRDefault="003A182B" w:rsidP="003A182B">
            <w:pPr>
              <w:rPr>
                <w:sz w:val="22"/>
                <w:szCs w:val="22"/>
              </w:rPr>
            </w:pPr>
            <w:r w:rsidRPr="003A182B">
              <w:rPr>
                <w:sz w:val="22"/>
                <w:szCs w:val="22"/>
              </w:rPr>
              <w:t>Красная Горка</w:t>
            </w:r>
          </w:p>
        </w:tc>
        <w:tc>
          <w:tcPr>
            <w:tcW w:w="1999" w:type="dxa"/>
            <w:vAlign w:val="center"/>
          </w:tcPr>
          <w:p w:rsidR="003A182B" w:rsidRPr="003A182B" w:rsidRDefault="003A182B" w:rsidP="003A182B">
            <w:pPr>
              <w:jc w:val="center"/>
              <w:rPr>
                <w:sz w:val="22"/>
                <w:szCs w:val="22"/>
              </w:rPr>
            </w:pPr>
            <w:r w:rsidRPr="003A182B">
              <w:rPr>
                <w:sz w:val="22"/>
                <w:szCs w:val="22"/>
              </w:rPr>
              <w:t>0,00</w:t>
            </w:r>
          </w:p>
        </w:tc>
        <w:tc>
          <w:tcPr>
            <w:tcW w:w="1999" w:type="dxa"/>
            <w:vAlign w:val="center"/>
          </w:tcPr>
          <w:p w:rsidR="003A182B" w:rsidRPr="003A182B" w:rsidRDefault="003A182B" w:rsidP="003A182B">
            <w:pPr>
              <w:jc w:val="center"/>
              <w:rPr>
                <w:sz w:val="22"/>
                <w:szCs w:val="22"/>
              </w:rPr>
            </w:pPr>
            <w:r w:rsidRPr="003A182B">
              <w:rPr>
                <w:sz w:val="22"/>
                <w:szCs w:val="22"/>
              </w:rPr>
              <w:t>70 000,00</w:t>
            </w:r>
          </w:p>
        </w:tc>
        <w:tc>
          <w:tcPr>
            <w:tcW w:w="1999" w:type="dxa"/>
            <w:vAlign w:val="center"/>
          </w:tcPr>
          <w:p w:rsidR="003A182B" w:rsidRPr="003A182B" w:rsidRDefault="003A182B" w:rsidP="003A182B">
            <w:pPr>
              <w:jc w:val="center"/>
              <w:rPr>
                <w:sz w:val="22"/>
                <w:szCs w:val="22"/>
              </w:rPr>
            </w:pPr>
            <w:r w:rsidRPr="003A182B">
              <w:rPr>
                <w:sz w:val="22"/>
                <w:szCs w:val="22"/>
              </w:rPr>
              <w:t>0,00</w:t>
            </w:r>
          </w:p>
        </w:tc>
      </w:tr>
      <w:tr w:rsidR="003A182B" w:rsidRPr="003A182B" w:rsidTr="003A182B">
        <w:tc>
          <w:tcPr>
            <w:tcW w:w="1101" w:type="dxa"/>
            <w:vAlign w:val="bottom"/>
          </w:tcPr>
          <w:p w:rsidR="003A182B" w:rsidRPr="003A182B" w:rsidRDefault="003A182B" w:rsidP="003A182B">
            <w:pPr>
              <w:jc w:val="right"/>
              <w:rPr>
                <w:sz w:val="22"/>
                <w:szCs w:val="22"/>
              </w:rPr>
            </w:pPr>
            <w:r w:rsidRPr="003A182B">
              <w:rPr>
                <w:sz w:val="22"/>
                <w:szCs w:val="22"/>
              </w:rPr>
              <w:t>6</w:t>
            </w:r>
          </w:p>
        </w:tc>
        <w:tc>
          <w:tcPr>
            <w:tcW w:w="2268" w:type="dxa"/>
            <w:vAlign w:val="bottom"/>
          </w:tcPr>
          <w:p w:rsidR="003A182B" w:rsidRPr="003A182B" w:rsidRDefault="003A182B" w:rsidP="003A182B">
            <w:pPr>
              <w:rPr>
                <w:sz w:val="22"/>
                <w:szCs w:val="22"/>
              </w:rPr>
            </w:pPr>
            <w:r w:rsidRPr="003A182B">
              <w:rPr>
                <w:sz w:val="22"/>
                <w:szCs w:val="22"/>
              </w:rPr>
              <w:t>Кротовка</w:t>
            </w:r>
          </w:p>
        </w:tc>
        <w:tc>
          <w:tcPr>
            <w:tcW w:w="1999" w:type="dxa"/>
            <w:vAlign w:val="center"/>
          </w:tcPr>
          <w:p w:rsidR="003A182B" w:rsidRPr="003A182B" w:rsidRDefault="003A182B" w:rsidP="003A182B">
            <w:pPr>
              <w:jc w:val="center"/>
              <w:rPr>
                <w:sz w:val="22"/>
                <w:szCs w:val="22"/>
              </w:rPr>
            </w:pPr>
            <w:r w:rsidRPr="003A182B">
              <w:rPr>
                <w:sz w:val="22"/>
                <w:szCs w:val="22"/>
              </w:rPr>
              <w:t>0,00</w:t>
            </w:r>
          </w:p>
        </w:tc>
        <w:tc>
          <w:tcPr>
            <w:tcW w:w="1999" w:type="dxa"/>
            <w:vAlign w:val="center"/>
          </w:tcPr>
          <w:p w:rsidR="003A182B" w:rsidRPr="003A182B" w:rsidRDefault="003A182B" w:rsidP="003A182B">
            <w:pPr>
              <w:jc w:val="center"/>
              <w:rPr>
                <w:sz w:val="22"/>
                <w:szCs w:val="22"/>
              </w:rPr>
            </w:pPr>
            <w:r w:rsidRPr="003A182B">
              <w:rPr>
                <w:sz w:val="22"/>
                <w:szCs w:val="22"/>
              </w:rPr>
              <w:t>0,00</w:t>
            </w:r>
          </w:p>
        </w:tc>
        <w:tc>
          <w:tcPr>
            <w:tcW w:w="1999" w:type="dxa"/>
            <w:vAlign w:val="center"/>
          </w:tcPr>
          <w:p w:rsidR="003A182B" w:rsidRPr="003A182B" w:rsidRDefault="003A182B" w:rsidP="003A182B">
            <w:pPr>
              <w:jc w:val="center"/>
              <w:rPr>
                <w:sz w:val="22"/>
                <w:szCs w:val="22"/>
              </w:rPr>
            </w:pPr>
            <w:r w:rsidRPr="003A182B">
              <w:rPr>
                <w:sz w:val="22"/>
                <w:szCs w:val="22"/>
              </w:rPr>
              <w:t>0,00</w:t>
            </w:r>
          </w:p>
        </w:tc>
      </w:tr>
      <w:tr w:rsidR="003A182B" w:rsidRPr="003A182B" w:rsidTr="003A182B">
        <w:tc>
          <w:tcPr>
            <w:tcW w:w="1101" w:type="dxa"/>
            <w:vAlign w:val="bottom"/>
          </w:tcPr>
          <w:p w:rsidR="003A182B" w:rsidRPr="003A182B" w:rsidRDefault="003A182B" w:rsidP="003A182B">
            <w:pPr>
              <w:jc w:val="right"/>
              <w:rPr>
                <w:sz w:val="22"/>
                <w:szCs w:val="22"/>
              </w:rPr>
            </w:pPr>
            <w:r w:rsidRPr="003A182B">
              <w:rPr>
                <w:sz w:val="22"/>
                <w:szCs w:val="22"/>
              </w:rPr>
              <w:t>7</w:t>
            </w:r>
          </w:p>
        </w:tc>
        <w:tc>
          <w:tcPr>
            <w:tcW w:w="2268" w:type="dxa"/>
            <w:vAlign w:val="bottom"/>
          </w:tcPr>
          <w:p w:rsidR="003A182B" w:rsidRPr="003A182B" w:rsidRDefault="003A182B" w:rsidP="003A182B">
            <w:pPr>
              <w:rPr>
                <w:sz w:val="22"/>
                <w:szCs w:val="22"/>
              </w:rPr>
            </w:pPr>
            <w:r w:rsidRPr="003A182B">
              <w:rPr>
                <w:sz w:val="22"/>
                <w:szCs w:val="22"/>
              </w:rPr>
              <w:t>Муханово</w:t>
            </w:r>
          </w:p>
        </w:tc>
        <w:tc>
          <w:tcPr>
            <w:tcW w:w="1999" w:type="dxa"/>
            <w:vAlign w:val="center"/>
          </w:tcPr>
          <w:p w:rsidR="003A182B" w:rsidRPr="003A182B" w:rsidRDefault="003A182B" w:rsidP="003A182B">
            <w:pPr>
              <w:jc w:val="center"/>
              <w:rPr>
                <w:sz w:val="22"/>
                <w:szCs w:val="22"/>
              </w:rPr>
            </w:pPr>
            <w:r w:rsidRPr="003A182B">
              <w:rPr>
                <w:sz w:val="22"/>
                <w:szCs w:val="22"/>
              </w:rPr>
              <w:t>0,00</w:t>
            </w:r>
          </w:p>
        </w:tc>
        <w:tc>
          <w:tcPr>
            <w:tcW w:w="1999" w:type="dxa"/>
            <w:vAlign w:val="center"/>
          </w:tcPr>
          <w:p w:rsidR="003A182B" w:rsidRPr="003A182B" w:rsidRDefault="003A182B" w:rsidP="003A182B">
            <w:pPr>
              <w:jc w:val="center"/>
              <w:rPr>
                <w:sz w:val="22"/>
                <w:szCs w:val="22"/>
              </w:rPr>
            </w:pPr>
            <w:r w:rsidRPr="003A182B">
              <w:rPr>
                <w:sz w:val="22"/>
                <w:szCs w:val="22"/>
              </w:rPr>
              <w:t>70 000,00</w:t>
            </w:r>
          </w:p>
        </w:tc>
        <w:tc>
          <w:tcPr>
            <w:tcW w:w="1999" w:type="dxa"/>
            <w:vAlign w:val="center"/>
          </w:tcPr>
          <w:p w:rsidR="003A182B" w:rsidRPr="003A182B" w:rsidRDefault="003A182B" w:rsidP="003A182B">
            <w:pPr>
              <w:jc w:val="center"/>
              <w:rPr>
                <w:sz w:val="22"/>
                <w:szCs w:val="22"/>
              </w:rPr>
            </w:pPr>
            <w:r w:rsidRPr="003A182B">
              <w:rPr>
                <w:sz w:val="22"/>
                <w:szCs w:val="22"/>
              </w:rPr>
              <w:t>0,00</w:t>
            </w:r>
          </w:p>
        </w:tc>
      </w:tr>
      <w:tr w:rsidR="003A182B" w:rsidRPr="003A182B" w:rsidTr="003A182B">
        <w:tc>
          <w:tcPr>
            <w:tcW w:w="1101" w:type="dxa"/>
            <w:vAlign w:val="bottom"/>
          </w:tcPr>
          <w:p w:rsidR="003A182B" w:rsidRPr="003A182B" w:rsidRDefault="003A182B" w:rsidP="003A182B">
            <w:pPr>
              <w:jc w:val="right"/>
              <w:rPr>
                <w:sz w:val="22"/>
                <w:szCs w:val="22"/>
              </w:rPr>
            </w:pPr>
            <w:r w:rsidRPr="003A182B">
              <w:rPr>
                <w:sz w:val="22"/>
                <w:szCs w:val="22"/>
              </w:rPr>
              <w:t>8</w:t>
            </w:r>
          </w:p>
        </w:tc>
        <w:tc>
          <w:tcPr>
            <w:tcW w:w="2268" w:type="dxa"/>
            <w:vAlign w:val="bottom"/>
          </w:tcPr>
          <w:p w:rsidR="003A182B" w:rsidRPr="003A182B" w:rsidRDefault="003A182B" w:rsidP="003A182B">
            <w:pPr>
              <w:rPr>
                <w:sz w:val="22"/>
                <w:szCs w:val="22"/>
              </w:rPr>
            </w:pPr>
            <w:r w:rsidRPr="003A182B">
              <w:rPr>
                <w:sz w:val="22"/>
                <w:szCs w:val="22"/>
              </w:rPr>
              <w:t>Новые Ключи</w:t>
            </w:r>
          </w:p>
        </w:tc>
        <w:tc>
          <w:tcPr>
            <w:tcW w:w="1999" w:type="dxa"/>
            <w:vAlign w:val="center"/>
          </w:tcPr>
          <w:p w:rsidR="003A182B" w:rsidRPr="003A182B" w:rsidRDefault="003A182B" w:rsidP="003A182B">
            <w:pPr>
              <w:jc w:val="center"/>
              <w:rPr>
                <w:sz w:val="22"/>
                <w:szCs w:val="22"/>
              </w:rPr>
            </w:pPr>
            <w:r w:rsidRPr="003A182B">
              <w:rPr>
                <w:sz w:val="22"/>
                <w:szCs w:val="22"/>
              </w:rPr>
              <w:t>0,00</w:t>
            </w:r>
          </w:p>
        </w:tc>
        <w:tc>
          <w:tcPr>
            <w:tcW w:w="1999" w:type="dxa"/>
            <w:vAlign w:val="center"/>
          </w:tcPr>
          <w:p w:rsidR="003A182B" w:rsidRPr="003A182B" w:rsidRDefault="003A182B" w:rsidP="003A182B">
            <w:pPr>
              <w:jc w:val="center"/>
              <w:rPr>
                <w:sz w:val="22"/>
                <w:szCs w:val="22"/>
              </w:rPr>
            </w:pPr>
            <w:r w:rsidRPr="003A182B">
              <w:rPr>
                <w:sz w:val="22"/>
                <w:szCs w:val="22"/>
              </w:rPr>
              <w:t>70 000,00</w:t>
            </w:r>
          </w:p>
        </w:tc>
        <w:tc>
          <w:tcPr>
            <w:tcW w:w="1999" w:type="dxa"/>
            <w:vAlign w:val="center"/>
          </w:tcPr>
          <w:p w:rsidR="003A182B" w:rsidRPr="003A182B" w:rsidRDefault="003A182B" w:rsidP="003A182B">
            <w:pPr>
              <w:jc w:val="center"/>
              <w:rPr>
                <w:sz w:val="22"/>
                <w:szCs w:val="22"/>
              </w:rPr>
            </w:pPr>
            <w:r w:rsidRPr="003A182B">
              <w:rPr>
                <w:sz w:val="22"/>
                <w:szCs w:val="22"/>
              </w:rPr>
              <w:t>0,00</w:t>
            </w:r>
          </w:p>
        </w:tc>
      </w:tr>
      <w:tr w:rsidR="003A182B" w:rsidRPr="003A182B" w:rsidTr="003A182B">
        <w:tc>
          <w:tcPr>
            <w:tcW w:w="1101" w:type="dxa"/>
            <w:vAlign w:val="bottom"/>
          </w:tcPr>
          <w:p w:rsidR="003A182B" w:rsidRPr="003A182B" w:rsidRDefault="003A182B" w:rsidP="003A182B">
            <w:pPr>
              <w:jc w:val="right"/>
              <w:rPr>
                <w:sz w:val="22"/>
                <w:szCs w:val="22"/>
              </w:rPr>
            </w:pPr>
            <w:r w:rsidRPr="003A182B">
              <w:rPr>
                <w:sz w:val="22"/>
                <w:szCs w:val="22"/>
              </w:rPr>
              <w:t>9</w:t>
            </w:r>
          </w:p>
        </w:tc>
        <w:tc>
          <w:tcPr>
            <w:tcW w:w="2268" w:type="dxa"/>
            <w:vAlign w:val="bottom"/>
          </w:tcPr>
          <w:p w:rsidR="003A182B" w:rsidRPr="003A182B" w:rsidRDefault="003A182B" w:rsidP="003A182B">
            <w:pPr>
              <w:rPr>
                <w:sz w:val="22"/>
                <w:szCs w:val="22"/>
              </w:rPr>
            </w:pPr>
            <w:r w:rsidRPr="003A182B">
              <w:rPr>
                <w:sz w:val="22"/>
                <w:szCs w:val="22"/>
              </w:rPr>
              <w:t>Подгорное</w:t>
            </w:r>
          </w:p>
        </w:tc>
        <w:tc>
          <w:tcPr>
            <w:tcW w:w="1999" w:type="dxa"/>
            <w:vAlign w:val="center"/>
          </w:tcPr>
          <w:p w:rsidR="003A182B" w:rsidRPr="003A182B" w:rsidRDefault="003A182B" w:rsidP="003A182B">
            <w:pPr>
              <w:jc w:val="center"/>
              <w:rPr>
                <w:sz w:val="22"/>
                <w:szCs w:val="22"/>
              </w:rPr>
            </w:pPr>
            <w:r w:rsidRPr="003A182B">
              <w:rPr>
                <w:sz w:val="22"/>
                <w:szCs w:val="22"/>
              </w:rPr>
              <w:t>0,00</w:t>
            </w:r>
          </w:p>
        </w:tc>
        <w:tc>
          <w:tcPr>
            <w:tcW w:w="1999" w:type="dxa"/>
            <w:vAlign w:val="center"/>
          </w:tcPr>
          <w:p w:rsidR="003A182B" w:rsidRPr="003A182B" w:rsidRDefault="003A182B" w:rsidP="003A182B">
            <w:pPr>
              <w:jc w:val="center"/>
              <w:rPr>
                <w:sz w:val="22"/>
                <w:szCs w:val="22"/>
              </w:rPr>
            </w:pPr>
            <w:r w:rsidRPr="003A182B">
              <w:rPr>
                <w:sz w:val="22"/>
                <w:szCs w:val="22"/>
              </w:rPr>
              <w:t>0,00</w:t>
            </w:r>
          </w:p>
        </w:tc>
        <w:tc>
          <w:tcPr>
            <w:tcW w:w="1999" w:type="dxa"/>
            <w:vAlign w:val="center"/>
          </w:tcPr>
          <w:p w:rsidR="003A182B" w:rsidRPr="003A182B" w:rsidRDefault="003A182B" w:rsidP="003A182B">
            <w:pPr>
              <w:jc w:val="center"/>
              <w:rPr>
                <w:sz w:val="22"/>
                <w:szCs w:val="22"/>
              </w:rPr>
            </w:pPr>
            <w:r w:rsidRPr="003A182B">
              <w:rPr>
                <w:sz w:val="22"/>
                <w:szCs w:val="22"/>
              </w:rPr>
              <w:t>0,00</w:t>
            </w:r>
          </w:p>
        </w:tc>
      </w:tr>
      <w:tr w:rsidR="003A182B" w:rsidRPr="003A182B" w:rsidTr="003A182B">
        <w:tc>
          <w:tcPr>
            <w:tcW w:w="1101" w:type="dxa"/>
            <w:vAlign w:val="bottom"/>
          </w:tcPr>
          <w:p w:rsidR="003A182B" w:rsidRPr="003A182B" w:rsidRDefault="003A182B" w:rsidP="003A182B">
            <w:pPr>
              <w:jc w:val="right"/>
              <w:rPr>
                <w:sz w:val="22"/>
                <w:szCs w:val="22"/>
              </w:rPr>
            </w:pPr>
            <w:r w:rsidRPr="003A182B">
              <w:rPr>
                <w:sz w:val="22"/>
                <w:szCs w:val="22"/>
              </w:rPr>
              <w:t>10</w:t>
            </w:r>
          </w:p>
        </w:tc>
        <w:tc>
          <w:tcPr>
            <w:tcW w:w="2268" w:type="dxa"/>
            <w:vAlign w:val="bottom"/>
          </w:tcPr>
          <w:p w:rsidR="003A182B" w:rsidRPr="003A182B" w:rsidRDefault="003A182B" w:rsidP="003A182B">
            <w:pPr>
              <w:rPr>
                <w:sz w:val="22"/>
                <w:szCs w:val="22"/>
              </w:rPr>
            </w:pPr>
            <w:r w:rsidRPr="003A182B">
              <w:rPr>
                <w:sz w:val="22"/>
                <w:szCs w:val="22"/>
              </w:rPr>
              <w:t>Садгород</w:t>
            </w:r>
          </w:p>
        </w:tc>
        <w:tc>
          <w:tcPr>
            <w:tcW w:w="1999" w:type="dxa"/>
            <w:vAlign w:val="center"/>
          </w:tcPr>
          <w:p w:rsidR="003A182B" w:rsidRPr="003A182B" w:rsidRDefault="003A182B" w:rsidP="003A182B">
            <w:pPr>
              <w:jc w:val="center"/>
              <w:rPr>
                <w:sz w:val="22"/>
                <w:szCs w:val="22"/>
              </w:rPr>
            </w:pPr>
            <w:r w:rsidRPr="003A182B">
              <w:rPr>
                <w:sz w:val="22"/>
                <w:szCs w:val="22"/>
              </w:rPr>
              <w:t>0,00</w:t>
            </w:r>
          </w:p>
        </w:tc>
        <w:tc>
          <w:tcPr>
            <w:tcW w:w="1999" w:type="dxa"/>
            <w:vAlign w:val="center"/>
          </w:tcPr>
          <w:p w:rsidR="003A182B" w:rsidRPr="003A182B" w:rsidRDefault="003A182B" w:rsidP="003A182B">
            <w:pPr>
              <w:jc w:val="center"/>
              <w:rPr>
                <w:sz w:val="22"/>
                <w:szCs w:val="22"/>
              </w:rPr>
            </w:pPr>
            <w:r w:rsidRPr="003A182B">
              <w:rPr>
                <w:sz w:val="22"/>
                <w:szCs w:val="22"/>
              </w:rPr>
              <w:t>0,00</w:t>
            </w:r>
          </w:p>
        </w:tc>
        <w:tc>
          <w:tcPr>
            <w:tcW w:w="1999" w:type="dxa"/>
            <w:vAlign w:val="center"/>
          </w:tcPr>
          <w:p w:rsidR="003A182B" w:rsidRPr="003A182B" w:rsidRDefault="003A182B" w:rsidP="003A182B">
            <w:pPr>
              <w:jc w:val="center"/>
              <w:rPr>
                <w:sz w:val="22"/>
                <w:szCs w:val="22"/>
              </w:rPr>
            </w:pPr>
            <w:r w:rsidRPr="003A182B">
              <w:rPr>
                <w:sz w:val="22"/>
                <w:szCs w:val="22"/>
              </w:rPr>
              <w:t>0,00</w:t>
            </w:r>
          </w:p>
        </w:tc>
      </w:tr>
      <w:tr w:rsidR="003A182B" w:rsidRPr="003A182B" w:rsidTr="003A182B">
        <w:tc>
          <w:tcPr>
            <w:tcW w:w="1101" w:type="dxa"/>
            <w:vAlign w:val="bottom"/>
          </w:tcPr>
          <w:p w:rsidR="003A182B" w:rsidRPr="003A182B" w:rsidRDefault="003A182B" w:rsidP="003A182B">
            <w:pPr>
              <w:jc w:val="right"/>
              <w:rPr>
                <w:sz w:val="22"/>
                <w:szCs w:val="22"/>
              </w:rPr>
            </w:pPr>
            <w:r w:rsidRPr="003A182B">
              <w:rPr>
                <w:sz w:val="22"/>
                <w:szCs w:val="22"/>
              </w:rPr>
              <w:t>11</w:t>
            </w:r>
          </w:p>
        </w:tc>
        <w:tc>
          <w:tcPr>
            <w:tcW w:w="2268" w:type="dxa"/>
            <w:vAlign w:val="bottom"/>
          </w:tcPr>
          <w:p w:rsidR="003A182B" w:rsidRPr="003A182B" w:rsidRDefault="003A182B" w:rsidP="003A182B">
            <w:pPr>
              <w:rPr>
                <w:sz w:val="22"/>
                <w:szCs w:val="22"/>
              </w:rPr>
            </w:pPr>
            <w:r w:rsidRPr="003A182B">
              <w:rPr>
                <w:sz w:val="22"/>
                <w:szCs w:val="22"/>
              </w:rPr>
              <w:t>Тимашево</w:t>
            </w:r>
          </w:p>
        </w:tc>
        <w:tc>
          <w:tcPr>
            <w:tcW w:w="1999" w:type="dxa"/>
            <w:vAlign w:val="center"/>
          </w:tcPr>
          <w:p w:rsidR="003A182B" w:rsidRPr="003A182B" w:rsidRDefault="003A182B" w:rsidP="003A182B">
            <w:pPr>
              <w:jc w:val="center"/>
              <w:rPr>
                <w:sz w:val="22"/>
                <w:szCs w:val="22"/>
              </w:rPr>
            </w:pPr>
            <w:r w:rsidRPr="003A182B">
              <w:rPr>
                <w:sz w:val="22"/>
                <w:szCs w:val="22"/>
              </w:rPr>
              <w:t>0,00</w:t>
            </w:r>
          </w:p>
        </w:tc>
        <w:tc>
          <w:tcPr>
            <w:tcW w:w="1999" w:type="dxa"/>
            <w:vAlign w:val="center"/>
          </w:tcPr>
          <w:p w:rsidR="003A182B" w:rsidRPr="003A182B" w:rsidRDefault="003A182B" w:rsidP="003A182B">
            <w:pPr>
              <w:jc w:val="center"/>
              <w:rPr>
                <w:sz w:val="22"/>
                <w:szCs w:val="22"/>
              </w:rPr>
            </w:pPr>
            <w:r w:rsidRPr="003A182B">
              <w:rPr>
                <w:sz w:val="22"/>
                <w:szCs w:val="22"/>
              </w:rPr>
              <w:t>70 000,00</w:t>
            </w:r>
          </w:p>
        </w:tc>
        <w:tc>
          <w:tcPr>
            <w:tcW w:w="1999" w:type="dxa"/>
            <w:vAlign w:val="center"/>
          </w:tcPr>
          <w:p w:rsidR="003A182B" w:rsidRPr="003A182B" w:rsidRDefault="003A182B" w:rsidP="003A182B">
            <w:pPr>
              <w:jc w:val="center"/>
              <w:rPr>
                <w:sz w:val="22"/>
                <w:szCs w:val="22"/>
              </w:rPr>
            </w:pPr>
            <w:r w:rsidRPr="003A182B">
              <w:rPr>
                <w:sz w:val="22"/>
                <w:szCs w:val="22"/>
              </w:rPr>
              <w:t>0,00</w:t>
            </w:r>
          </w:p>
        </w:tc>
      </w:tr>
      <w:tr w:rsidR="003A182B" w:rsidRPr="003A182B" w:rsidTr="003A182B">
        <w:tc>
          <w:tcPr>
            <w:tcW w:w="1101" w:type="dxa"/>
            <w:vAlign w:val="bottom"/>
          </w:tcPr>
          <w:p w:rsidR="003A182B" w:rsidRPr="003A182B" w:rsidRDefault="003A182B" w:rsidP="003A182B">
            <w:pPr>
              <w:jc w:val="right"/>
              <w:rPr>
                <w:sz w:val="22"/>
                <w:szCs w:val="22"/>
              </w:rPr>
            </w:pPr>
            <w:r w:rsidRPr="003A182B">
              <w:rPr>
                <w:sz w:val="22"/>
                <w:szCs w:val="22"/>
              </w:rPr>
              <w:t>12</w:t>
            </w:r>
          </w:p>
        </w:tc>
        <w:tc>
          <w:tcPr>
            <w:tcW w:w="2268" w:type="dxa"/>
            <w:vAlign w:val="bottom"/>
          </w:tcPr>
          <w:p w:rsidR="003A182B" w:rsidRPr="003A182B" w:rsidRDefault="003A182B" w:rsidP="003A182B">
            <w:pPr>
              <w:rPr>
                <w:sz w:val="22"/>
                <w:szCs w:val="22"/>
              </w:rPr>
            </w:pPr>
            <w:r w:rsidRPr="003A182B">
              <w:rPr>
                <w:sz w:val="22"/>
                <w:szCs w:val="22"/>
              </w:rPr>
              <w:t>Черновка</w:t>
            </w:r>
          </w:p>
        </w:tc>
        <w:tc>
          <w:tcPr>
            <w:tcW w:w="1999" w:type="dxa"/>
            <w:vAlign w:val="center"/>
          </w:tcPr>
          <w:p w:rsidR="003A182B" w:rsidRPr="003A182B" w:rsidRDefault="003A182B" w:rsidP="003A182B">
            <w:pPr>
              <w:jc w:val="center"/>
              <w:rPr>
                <w:sz w:val="22"/>
                <w:szCs w:val="22"/>
              </w:rPr>
            </w:pPr>
            <w:r w:rsidRPr="003A182B">
              <w:rPr>
                <w:sz w:val="22"/>
                <w:szCs w:val="22"/>
              </w:rPr>
              <w:t>0,00</w:t>
            </w:r>
          </w:p>
        </w:tc>
        <w:tc>
          <w:tcPr>
            <w:tcW w:w="1999" w:type="dxa"/>
            <w:vAlign w:val="center"/>
          </w:tcPr>
          <w:p w:rsidR="003A182B" w:rsidRPr="003A182B" w:rsidRDefault="003A182B" w:rsidP="003A182B">
            <w:pPr>
              <w:jc w:val="center"/>
              <w:rPr>
                <w:sz w:val="22"/>
                <w:szCs w:val="22"/>
              </w:rPr>
            </w:pPr>
            <w:r w:rsidRPr="003A182B">
              <w:rPr>
                <w:sz w:val="22"/>
                <w:szCs w:val="22"/>
              </w:rPr>
              <w:t>70 000,00</w:t>
            </w:r>
          </w:p>
        </w:tc>
        <w:tc>
          <w:tcPr>
            <w:tcW w:w="1999" w:type="dxa"/>
            <w:vAlign w:val="center"/>
          </w:tcPr>
          <w:p w:rsidR="003A182B" w:rsidRPr="003A182B" w:rsidRDefault="003A182B" w:rsidP="003A182B">
            <w:pPr>
              <w:jc w:val="center"/>
              <w:rPr>
                <w:sz w:val="22"/>
                <w:szCs w:val="22"/>
              </w:rPr>
            </w:pPr>
            <w:r w:rsidRPr="003A182B">
              <w:rPr>
                <w:sz w:val="22"/>
                <w:szCs w:val="22"/>
              </w:rPr>
              <w:t>0,00</w:t>
            </w:r>
          </w:p>
        </w:tc>
      </w:tr>
      <w:tr w:rsidR="003A182B" w:rsidRPr="003A182B" w:rsidTr="003A182B">
        <w:tc>
          <w:tcPr>
            <w:tcW w:w="3369" w:type="dxa"/>
            <w:gridSpan w:val="2"/>
          </w:tcPr>
          <w:p w:rsidR="003A182B" w:rsidRPr="003A182B" w:rsidRDefault="003A182B" w:rsidP="003A182B">
            <w:pPr>
              <w:ind w:firstLine="567"/>
              <w:jc w:val="center"/>
              <w:rPr>
                <w:b/>
                <w:sz w:val="22"/>
                <w:szCs w:val="22"/>
              </w:rPr>
            </w:pPr>
            <w:r w:rsidRPr="003A182B">
              <w:rPr>
                <w:b/>
                <w:sz w:val="22"/>
                <w:szCs w:val="22"/>
              </w:rPr>
              <w:t>Итого</w:t>
            </w:r>
          </w:p>
        </w:tc>
        <w:tc>
          <w:tcPr>
            <w:tcW w:w="1999" w:type="dxa"/>
          </w:tcPr>
          <w:p w:rsidR="003A182B" w:rsidRPr="003A182B" w:rsidRDefault="003A182B" w:rsidP="003A182B">
            <w:pPr>
              <w:ind w:firstLine="567"/>
              <w:jc w:val="center"/>
              <w:rPr>
                <w:b/>
                <w:sz w:val="22"/>
                <w:szCs w:val="22"/>
              </w:rPr>
            </w:pPr>
            <w:r w:rsidRPr="003A182B">
              <w:rPr>
                <w:b/>
                <w:sz w:val="22"/>
                <w:szCs w:val="22"/>
              </w:rPr>
              <w:t>0,00</w:t>
            </w:r>
          </w:p>
        </w:tc>
        <w:tc>
          <w:tcPr>
            <w:tcW w:w="1999" w:type="dxa"/>
          </w:tcPr>
          <w:p w:rsidR="003A182B" w:rsidRPr="003A182B" w:rsidRDefault="003A182B" w:rsidP="003A182B">
            <w:pPr>
              <w:ind w:firstLine="567"/>
              <w:jc w:val="center"/>
              <w:rPr>
                <w:b/>
                <w:sz w:val="22"/>
                <w:szCs w:val="22"/>
              </w:rPr>
            </w:pPr>
            <w:r w:rsidRPr="003A182B">
              <w:rPr>
                <w:b/>
                <w:sz w:val="22"/>
                <w:szCs w:val="22"/>
              </w:rPr>
              <w:t>630 000,00</w:t>
            </w:r>
          </w:p>
        </w:tc>
        <w:tc>
          <w:tcPr>
            <w:tcW w:w="1999" w:type="dxa"/>
          </w:tcPr>
          <w:p w:rsidR="003A182B" w:rsidRPr="003A182B" w:rsidRDefault="003A182B" w:rsidP="003A182B">
            <w:pPr>
              <w:ind w:firstLine="567"/>
              <w:jc w:val="center"/>
              <w:rPr>
                <w:b/>
                <w:sz w:val="22"/>
                <w:szCs w:val="22"/>
              </w:rPr>
            </w:pPr>
            <w:r w:rsidRPr="003A182B">
              <w:rPr>
                <w:b/>
                <w:sz w:val="22"/>
                <w:szCs w:val="22"/>
              </w:rPr>
              <w:t>0,00</w:t>
            </w:r>
          </w:p>
        </w:tc>
      </w:tr>
    </w:tbl>
    <w:p w:rsidR="003A182B" w:rsidRPr="003A182B" w:rsidRDefault="003A182B" w:rsidP="003A182B">
      <w:pPr>
        <w:ind w:firstLine="567"/>
        <w:jc w:val="center"/>
        <w:rPr>
          <w:b/>
          <w:sz w:val="22"/>
          <w:szCs w:val="22"/>
        </w:rPr>
      </w:pPr>
    </w:p>
    <w:p w:rsidR="003A182B" w:rsidRPr="003A182B" w:rsidRDefault="003A182B" w:rsidP="003A182B">
      <w:pPr>
        <w:ind w:firstLine="567"/>
        <w:jc w:val="both"/>
        <w:rPr>
          <w:sz w:val="22"/>
          <w:szCs w:val="22"/>
        </w:rPr>
      </w:pPr>
      <w:r w:rsidRPr="003A182B">
        <w:rPr>
          <w:sz w:val="22"/>
          <w:szCs w:val="22"/>
        </w:rPr>
        <w:t>Расходы необходимые на разработку и актуализацию (корректировку) зон санитарной охраны источников водоснабжения на территории поселения (Роз) на каждый год рассчитываются исходя из периодичности обследования и средней цены,</w:t>
      </w:r>
      <w:r w:rsidRPr="003A182B">
        <w:rPr>
          <w:sz w:val="22"/>
          <w:szCs w:val="22"/>
          <w:shd w:val="clear" w:color="auto" w:fill="FFFFFF"/>
        </w:rPr>
        <w:t xml:space="preserve"> в зависимости от сложности и объема работ, и составляют:</w:t>
      </w:r>
    </w:p>
    <w:tbl>
      <w:tblPr>
        <w:tblStyle w:val="afffffffc"/>
        <w:tblW w:w="0" w:type="auto"/>
        <w:tblLook w:val="04A0" w:firstRow="1" w:lastRow="0" w:firstColumn="1" w:lastColumn="0" w:noHBand="0" w:noVBand="1"/>
      </w:tblPr>
      <w:tblGrid>
        <w:gridCol w:w="1101"/>
        <w:gridCol w:w="2268"/>
        <w:gridCol w:w="1999"/>
        <w:gridCol w:w="1999"/>
        <w:gridCol w:w="1999"/>
      </w:tblGrid>
      <w:tr w:rsidR="003A182B" w:rsidRPr="003A182B" w:rsidTr="003A182B">
        <w:tc>
          <w:tcPr>
            <w:tcW w:w="1101" w:type="dxa"/>
            <w:vAlign w:val="center"/>
          </w:tcPr>
          <w:p w:rsidR="003A182B" w:rsidRPr="003A182B" w:rsidRDefault="003A182B" w:rsidP="003A182B">
            <w:pPr>
              <w:jc w:val="center"/>
              <w:rPr>
                <w:b/>
                <w:sz w:val="22"/>
                <w:szCs w:val="22"/>
              </w:rPr>
            </w:pPr>
            <w:r w:rsidRPr="003A182B">
              <w:rPr>
                <w:b/>
                <w:sz w:val="22"/>
                <w:szCs w:val="22"/>
              </w:rPr>
              <w:t>№пп</w:t>
            </w:r>
          </w:p>
        </w:tc>
        <w:tc>
          <w:tcPr>
            <w:tcW w:w="2268" w:type="dxa"/>
            <w:vAlign w:val="center"/>
          </w:tcPr>
          <w:p w:rsidR="003A182B" w:rsidRPr="003A182B" w:rsidRDefault="003A182B" w:rsidP="003A182B">
            <w:pPr>
              <w:jc w:val="center"/>
              <w:rPr>
                <w:b/>
                <w:sz w:val="22"/>
                <w:szCs w:val="22"/>
              </w:rPr>
            </w:pPr>
            <w:r w:rsidRPr="003A182B">
              <w:rPr>
                <w:b/>
                <w:sz w:val="22"/>
                <w:szCs w:val="22"/>
              </w:rPr>
              <w:t>Наименование сельского поселения</w:t>
            </w:r>
          </w:p>
        </w:tc>
        <w:tc>
          <w:tcPr>
            <w:tcW w:w="1999" w:type="dxa"/>
            <w:vAlign w:val="center"/>
          </w:tcPr>
          <w:p w:rsidR="003A182B" w:rsidRPr="003A182B" w:rsidRDefault="003A182B" w:rsidP="003A182B">
            <w:pPr>
              <w:jc w:val="center"/>
              <w:rPr>
                <w:b/>
                <w:sz w:val="22"/>
                <w:szCs w:val="22"/>
              </w:rPr>
            </w:pPr>
            <w:r w:rsidRPr="003A182B">
              <w:rPr>
                <w:b/>
                <w:sz w:val="22"/>
                <w:szCs w:val="22"/>
              </w:rPr>
              <w:t>2026 год</w:t>
            </w:r>
          </w:p>
        </w:tc>
        <w:tc>
          <w:tcPr>
            <w:tcW w:w="1999" w:type="dxa"/>
            <w:vAlign w:val="center"/>
          </w:tcPr>
          <w:p w:rsidR="003A182B" w:rsidRPr="003A182B" w:rsidRDefault="003A182B" w:rsidP="003A182B">
            <w:pPr>
              <w:jc w:val="center"/>
              <w:rPr>
                <w:b/>
                <w:sz w:val="22"/>
                <w:szCs w:val="22"/>
              </w:rPr>
            </w:pPr>
            <w:r w:rsidRPr="003A182B">
              <w:rPr>
                <w:b/>
                <w:sz w:val="22"/>
                <w:szCs w:val="22"/>
              </w:rPr>
              <w:t>2027 год</w:t>
            </w:r>
          </w:p>
        </w:tc>
        <w:tc>
          <w:tcPr>
            <w:tcW w:w="1999" w:type="dxa"/>
            <w:vAlign w:val="center"/>
          </w:tcPr>
          <w:p w:rsidR="003A182B" w:rsidRPr="003A182B" w:rsidRDefault="003A182B" w:rsidP="003A182B">
            <w:pPr>
              <w:jc w:val="center"/>
              <w:rPr>
                <w:b/>
                <w:sz w:val="22"/>
                <w:szCs w:val="22"/>
              </w:rPr>
            </w:pPr>
            <w:r w:rsidRPr="003A182B">
              <w:rPr>
                <w:b/>
                <w:sz w:val="22"/>
                <w:szCs w:val="22"/>
              </w:rPr>
              <w:t>2028 год</w:t>
            </w:r>
          </w:p>
        </w:tc>
      </w:tr>
      <w:tr w:rsidR="003A182B" w:rsidRPr="003A182B" w:rsidTr="003A182B">
        <w:tc>
          <w:tcPr>
            <w:tcW w:w="1101" w:type="dxa"/>
          </w:tcPr>
          <w:p w:rsidR="003A182B" w:rsidRPr="003A182B" w:rsidRDefault="003A182B" w:rsidP="003A182B">
            <w:pPr>
              <w:jc w:val="right"/>
              <w:rPr>
                <w:sz w:val="22"/>
                <w:szCs w:val="22"/>
              </w:rPr>
            </w:pPr>
            <w:r w:rsidRPr="003A182B">
              <w:rPr>
                <w:sz w:val="22"/>
                <w:szCs w:val="22"/>
              </w:rPr>
              <w:t>1</w:t>
            </w:r>
          </w:p>
        </w:tc>
        <w:tc>
          <w:tcPr>
            <w:tcW w:w="2268" w:type="dxa"/>
          </w:tcPr>
          <w:p w:rsidR="003A182B" w:rsidRPr="003A182B" w:rsidRDefault="003A182B" w:rsidP="003A182B">
            <w:pPr>
              <w:rPr>
                <w:sz w:val="22"/>
                <w:szCs w:val="22"/>
              </w:rPr>
            </w:pPr>
            <w:r w:rsidRPr="003A182B">
              <w:rPr>
                <w:sz w:val="22"/>
                <w:szCs w:val="22"/>
              </w:rPr>
              <w:t>Александровка</w:t>
            </w:r>
          </w:p>
        </w:tc>
        <w:tc>
          <w:tcPr>
            <w:tcW w:w="1999" w:type="dxa"/>
          </w:tcPr>
          <w:p w:rsidR="003A182B" w:rsidRPr="003A182B" w:rsidRDefault="003A182B" w:rsidP="003A182B">
            <w:pPr>
              <w:jc w:val="center"/>
              <w:rPr>
                <w:sz w:val="22"/>
                <w:szCs w:val="22"/>
              </w:rPr>
            </w:pPr>
            <w:r w:rsidRPr="003A182B">
              <w:rPr>
                <w:sz w:val="22"/>
                <w:szCs w:val="22"/>
              </w:rPr>
              <w:t>0,00</w:t>
            </w:r>
          </w:p>
        </w:tc>
        <w:tc>
          <w:tcPr>
            <w:tcW w:w="1999" w:type="dxa"/>
          </w:tcPr>
          <w:p w:rsidR="003A182B" w:rsidRPr="003A182B" w:rsidRDefault="003A182B" w:rsidP="003A182B">
            <w:pPr>
              <w:jc w:val="center"/>
              <w:rPr>
                <w:sz w:val="22"/>
                <w:szCs w:val="22"/>
              </w:rPr>
            </w:pPr>
            <w:r w:rsidRPr="003A182B">
              <w:rPr>
                <w:sz w:val="22"/>
                <w:szCs w:val="22"/>
              </w:rPr>
              <w:t>0,00</w:t>
            </w:r>
          </w:p>
        </w:tc>
        <w:tc>
          <w:tcPr>
            <w:tcW w:w="1999" w:type="dxa"/>
          </w:tcPr>
          <w:p w:rsidR="003A182B" w:rsidRPr="003A182B" w:rsidRDefault="003A182B" w:rsidP="003A182B">
            <w:pPr>
              <w:jc w:val="center"/>
              <w:rPr>
                <w:sz w:val="22"/>
                <w:szCs w:val="22"/>
              </w:rPr>
            </w:pPr>
            <w:r w:rsidRPr="003A182B">
              <w:rPr>
                <w:sz w:val="22"/>
                <w:szCs w:val="22"/>
              </w:rPr>
              <w:t>311 760,00</w:t>
            </w:r>
          </w:p>
        </w:tc>
      </w:tr>
      <w:tr w:rsidR="003A182B" w:rsidRPr="003A182B" w:rsidTr="003A182B">
        <w:tc>
          <w:tcPr>
            <w:tcW w:w="1101" w:type="dxa"/>
          </w:tcPr>
          <w:p w:rsidR="003A182B" w:rsidRPr="003A182B" w:rsidRDefault="003A182B" w:rsidP="003A182B">
            <w:pPr>
              <w:jc w:val="right"/>
              <w:rPr>
                <w:sz w:val="22"/>
                <w:szCs w:val="22"/>
              </w:rPr>
            </w:pPr>
            <w:r w:rsidRPr="003A182B">
              <w:rPr>
                <w:sz w:val="22"/>
                <w:szCs w:val="22"/>
              </w:rPr>
              <w:t>2</w:t>
            </w:r>
          </w:p>
        </w:tc>
        <w:tc>
          <w:tcPr>
            <w:tcW w:w="2268" w:type="dxa"/>
          </w:tcPr>
          <w:p w:rsidR="003A182B" w:rsidRPr="003A182B" w:rsidRDefault="003A182B" w:rsidP="003A182B">
            <w:pPr>
              <w:rPr>
                <w:sz w:val="22"/>
                <w:szCs w:val="22"/>
              </w:rPr>
            </w:pPr>
            <w:r w:rsidRPr="003A182B">
              <w:rPr>
                <w:sz w:val="22"/>
                <w:szCs w:val="22"/>
              </w:rPr>
              <w:t>Березняки</w:t>
            </w:r>
          </w:p>
        </w:tc>
        <w:tc>
          <w:tcPr>
            <w:tcW w:w="1999" w:type="dxa"/>
          </w:tcPr>
          <w:p w:rsidR="003A182B" w:rsidRPr="003A182B" w:rsidRDefault="003A182B" w:rsidP="003A182B">
            <w:pPr>
              <w:jc w:val="center"/>
              <w:rPr>
                <w:sz w:val="22"/>
                <w:szCs w:val="22"/>
              </w:rPr>
            </w:pPr>
            <w:r w:rsidRPr="003A182B">
              <w:rPr>
                <w:sz w:val="22"/>
                <w:szCs w:val="22"/>
              </w:rPr>
              <w:t>0,00</w:t>
            </w:r>
          </w:p>
        </w:tc>
        <w:tc>
          <w:tcPr>
            <w:tcW w:w="1999" w:type="dxa"/>
          </w:tcPr>
          <w:p w:rsidR="003A182B" w:rsidRPr="003A182B" w:rsidRDefault="003A182B" w:rsidP="003A182B">
            <w:pPr>
              <w:jc w:val="center"/>
              <w:rPr>
                <w:sz w:val="22"/>
                <w:szCs w:val="22"/>
              </w:rPr>
            </w:pPr>
            <w:r w:rsidRPr="003A182B">
              <w:rPr>
                <w:sz w:val="22"/>
                <w:szCs w:val="22"/>
              </w:rPr>
              <w:t>0,00</w:t>
            </w:r>
          </w:p>
        </w:tc>
        <w:tc>
          <w:tcPr>
            <w:tcW w:w="1999" w:type="dxa"/>
          </w:tcPr>
          <w:p w:rsidR="003A182B" w:rsidRPr="003A182B" w:rsidRDefault="003A182B" w:rsidP="003A182B">
            <w:pPr>
              <w:jc w:val="center"/>
              <w:rPr>
                <w:sz w:val="22"/>
                <w:szCs w:val="22"/>
              </w:rPr>
            </w:pPr>
            <w:r w:rsidRPr="003A182B">
              <w:rPr>
                <w:sz w:val="22"/>
                <w:szCs w:val="22"/>
              </w:rPr>
              <w:t>0,00</w:t>
            </w:r>
          </w:p>
        </w:tc>
      </w:tr>
      <w:tr w:rsidR="003A182B" w:rsidRPr="003A182B" w:rsidTr="003A182B">
        <w:tc>
          <w:tcPr>
            <w:tcW w:w="1101" w:type="dxa"/>
          </w:tcPr>
          <w:p w:rsidR="003A182B" w:rsidRPr="003A182B" w:rsidRDefault="003A182B" w:rsidP="003A182B">
            <w:pPr>
              <w:jc w:val="right"/>
              <w:rPr>
                <w:sz w:val="22"/>
                <w:szCs w:val="22"/>
              </w:rPr>
            </w:pPr>
            <w:r w:rsidRPr="003A182B">
              <w:rPr>
                <w:sz w:val="22"/>
                <w:szCs w:val="22"/>
              </w:rPr>
              <w:t>3</w:t>
            </w:r>
          </w:p>
        </w:tc>
        <w:tc>
          <w:tcPr>
            <w:tcW w:w="2268" w:type="dxa"/>
          </w:tcPr>
          <w:p w:rsidR="003A182B" w:rsidRPr="003A182B" w:rsidRDefault="003A182B" w:rsidP="003A182B">
            <w:pPr>
              <w:rPr>
                <w:sz w:val="22"/>
                <w:szCs w:val="22"/>
              </w:rPr>
            </w:pPr>
            <w:r w:rsidRPr="003A182B">
              <w:rPr>
                <w:sz w:val="22"/>
                <w:szCs w:val="22"/>
              </w:rPr>
              <w:t>Ерзовка</w:t>
            </w:r>
          </w:p>
        </w:tc>
        <w:tc>
          <w:tcPr>
            <w:tcW w:w="1999" w:type="dxa"/>
          </w:tcPr>
          <w:p w:rsidR="003A182B" w:rsidRPr="003A182B" w:rsidRDefault="003A182B" w:rsidP="003A182B">
            <w:pPr>
              <w:jc w:val="center"/>
              <w:rPr>
                <w:sz w:val="22"/>
                <w:szCs w:val="22"/>
              </w:rPr>
            </w:pPr>
            <w:r w:rsidRPr="003A182B">
              <w:rPr>
                <w:sz w:val="22"/>
                <w:szCs w:val="22"/>
              </w:rPr>
              <w:t>0,00</w:t>
            </w:r>
          </w:p>
        </w:tc>
        <w:tc>
          <w:tcPr>
            <w:tcW w:w="1999" w:type="dxa"/>
          </w:tcPr>
          <w:p w:rsidR="003A182B" w:rsidRPr="003A182B" w:rsidRDefault="003A182B" w:rsidP="003A182B">
            <w:pPr>
              <w:jc w:val="center"/>
              <w:rPr>
                <w:sz w:val="22"/>
                <w:szCs w:val="22"/>
              </w:rPr>
            </w:pPr>
            <w:r w:rsidRPr="003A182B">
              <w:rPr>
                <w:sz w:val="22"/>
                <w:szCs w:val="22"/>
              </w:rPr>
              <w:t>0,00</w:t>
            </w:r>
          </w:p>
        </w:tc>
        <w:tc>
          <w:tcPr>
            <w:tcW w:w="1999" w:type="dxa"/>
          </w:tcPr>
          <w:p w:rsidR="003A182B" w:rsidRPr="003A182B" w:rsidRDefault="003A182B" w:rsidP="003A182B">
            <w:pPr>
              <w:jc w:val="center"/>
              <w:rPr>
                <w:sz w:val="22"/>
                <w:szCs w:val="22"/>
              </w:rPr>
            </w:pPr>
            <w:r w:rsidRPr="003A182B">
              <w:rPr>
                <w:sz w:val="22"/>
                <w:szCs w:val="22"/>
              </w:rPr>
              <w:t>311 760,00</w:t>
            </w:r>
          </w:p>
        </w:tc>
      </w:tr>
      <w:tr w:rsidR="003A182B" w:rsidRPr="003A182B" w:rsidTr="003A182B">
        <w:tc>
          <w:tcPr>
            <w:tcW w:w="1101" w:type="dxa"/>
          </w:tcPr>
          <w:p w:rsidR="003A182B" w:rsidRPr="003A182B" w:rsidRDefault="003A182B" w:rsidP="003A182B">
            <w:pPr>
              <w:jc w:val="right"/>
              <w:rPr>
                <w:sz w:val="22"/>
                <w:szCs w:val="22"/>
              </w:rPr>
            </w:pPr>
            <w:r w:rsidRPr="003A182B">
              <w:rPr>
                <w:sz w:val="22"/>
                <w:szCs w:val="22"/>
              </w:rPr>
              <w:t>4</w:t>
            </w:r>
          </w:p>
        </w:tc>
        <w:tc>
          <w:tcPr>
            <w:tcW w:w="2268" w:type="dxa"/>
          </w:tcPr>
          <w:p w:rsidR="003A182B" w:rsidRPr="003A182B" w:rsidRDefault="003A182B" w:rsidP="003A182B">
            <w:pPr>
              <w:rPr>
                <w:sz w:val="22"/>
                <w:szCs w:val="22"/>
              </w:rPr>
            </w:pPr>
            <w:r w:rsidRPr="003A182B">
              <w:rPr>
                <w:sz w:val="22"/>
                <w:szCs w:val="22"/>
              </w:rPr>
              <w:t>Кабановка</w:t>
            </w:r>
          </w:p>
        </w:tc>
        <w:tc>
          <w:tcPr>
            <w:tcW w:w="1999" w:type="dxa"/>
          </w:tcPr>
          <w:p w:rsidR="003A182B" w:rsidRPr="003A182B" w:rsidRDefault="003A182B" w:rsidP="003A182B">
            <w:pPr>
              <w:jc w:val="center"/>
              <w:rPr>
                <w:sz w:val="22"/>
                <w:szCs w:val="22"/>
              </w:rPr>
            </w:pPr>
            <w:r w:rsidRPr="003A182B">
              <w:rPr>
                <w:sz w:val="22"/>
                <w:szCs w:val="22"/>
              </w:rPr>
              <w:t>0,00</w:t>
            </w:r>
          </w:p>
        </w:tc>
        <w:tc>
          <w:tcPr>
            <w:tcW w:w="1999" w:type="dxa"/>
          </w:tcPr>
          <w:p w:rsidR="003A182B" w:rsidRPr="003A182B" w:rsidRDefault="003A182B" w:rsidP="003A182B">
            <w:pPr>
              <w:jc w:val="center"/>
              <w:rPr>
                <w:sz w:val="22"/>
                <w:szCs w:val="22"/>
              </w:rPr>
            </w:pPr>
            <w:r w:rsidRPr="003A182B">
              <w:rPr>
                <w:sz w:val="22"/>
                <w:szCs w:val="22"/>
              </w:rPr>
              <w:t>0,00</w:t>
            </w:r>
          </w:p>
        </w:tc>
        <w:tc>
          <w:tcPr>
            <w:tcW w:w="1999" w:type="dxa"/>
          </w:tcPr>
          <w:p w:rsidR="003A182B" w:rsidRPr="003A182B" w:rsidRDefault="003A182B" w:rsidP="003A182B">
            <w:pPr>
              <w:jc w:val="center"/>
              <w:rPr>
                <w:sz w:val="22"/>
                <w:szCs w:val="22"/>
              </w:rPr>
            </w:pPr>
            <w:r w:rsidRPr="003A182B">
              <w:rPr>
                <w:sz w:val="22"/>
                <w:szCs w:val="22"/>
              </w:rPr>
              <w:t>0,00</w:t>
            </w:r>
          </w:p>
        </w:tc>
      </w:tr>
      <w:tr w:rsidR="003A182B" w:rsidRPr="003A182B" w:rsidTr="003A182B">
        <w:tc>
          <w:tcPr>
            <w:tcW w:w="1101" w:type="dxa"/>
          </w:tcPr>
          <w:p w:rsidR="003A182B" w:rsidRPr="003A182B" w:rsidRDefault="003A182B" w:rsidP="003A182B">
            <w:pPr>
              <w:jc w:val="right"/>
              <w:rPr>
                <w:sz w:val="22"/>
                <w:szCs w:val="22"/>
              </w:rPr>
            </w:pPr>
            <w:r w:rsidRPr="003A182B">
              <w:rPr>
                <w:sz w:val="22"/>
                <w:szCs w:val="22"/>
              </w:rPr>
              <w:t>5</w:t>
            </w:r>
          </w:p>
        </w:tc>
        <w:tc>
          <w:tcPr>
            <w:tcW w:w="2268" w:type="dxa"/>
          </w:tcPr>
          <w:p w:rsidR="003A182B" w:rsidRPr="003A182B" w:rsidRDefault="003A182B" w:rsidP="003A182B">
            <w:pPr>
              <w:rPr>
                <w:sz w:val="22"/>
                <w:szCs w:val="22"/>
              </w:rPr>
            </w:pPr>
            <w:r w:rsidRPr="003A182B">
              <w:rPr>
                <w:sz w:val="22"/>
                <w:szCs w:val="22"/>
              </w:rPr>
              <w:t>Красная Горка</w:t>
            </w:r>
          </w:p>
        </w:tc>
        <w:tc>
          <w:tcPr>
            <w:tcW w:w="1999" w:type="dxa"/>
          </w:tcPr>
          <w:p w:rsidR="003A182B" w:rsidRPr="003A182B" w:rsidRDefault="003A182B" w:rsidP="003A182B">
            <w:pPr>
              <w:jc w:val="center"/>
              <w:rPr>
                <w:sz w:val="22"/>
                <w:szCs w:val="22"/>
              </w:rPr>
            </w:pPr>
            <w:r w:rsidRPr="003A182B">
              <w:rPr>
                <w:sz w:val="22"/>
                <w:szCs w:val="22"/>
              </w:rPr>
              <w:t>0,00</w:t>
            </w:r>
          </w:p>
        </w:tc>
        <w:tc>
          <w:tcPr>
            <w:tcW w:w="1999" w:type="dxa"/>
          </w:tcPr>
          <w:p w:rsidR="003A182B" w:rsidRPr="003A182B" w:rsidRDefault="003A182B" w:rsidP="003A182B">
            <w:pPr>
              <w:jc w:val="center"/>
              <w:rPr>
                <w:sz w:val="22"/>
                <w:szCs w:val="22"/>
              </w:rPr>
            </w:pPr>
            <w:r w:rsidRPr="003A182B">
              <w:rPr>
                <w:sz w:val="22"/>
                <w:szCs w:val="22"/>
              </w:rPr>
              <w:t>0,00</w:t>
            </w:r>
          </w:p>
        </w:tc>
        <w:tc>
          <w:tcPr>
            <w:tcW w:w="1999" w:type="dxa"/>
          </w:tcPr>
          <w:p w:rsidR="003A182B" w:rsidRPr="003A182B" w:rsidRDefault="003A182B" w:rsidP="003A182B">
            <w:pPr>
              <w:jc w:val="center"/>
              <w:rPr>
                <w:sz w:val="22"/>
                <w:szCs w:val="22"/>
              </w:rPr>
            </w:pPr>
            <w:r w:rsidRPr="003A182B">
              <w:rPr>
                <w:sz w:val="22"/>
                <w:szCs w:val="22"/>
              </w:rPr>
              <w:t>311 760,00</w:t>
            </w:r>
          </w:p>
        </w:tc>
      </w:tr>
      <w:tr w:rsidR="003A182B" w:rsidRPr="003A182B" w:rsidTr="003A182B">
        <w:tc>
          <w:tcPr>
            <w:tcW w:w="1101" w:type="dxa"/>
          </w:tcPr>
          <w:p w:rsidR="003A182B" w:rsidRPr="003A182B" w:rsidRDefault="003A182B" w:rsidP="003A182B">
            <w:pPr>
              <w:jc w:val="right"/>
              <w:rPr>
                <w:sz w:val="22"/>
                <w:szCs w:val="22"/>
              </w:rPr>
            </w:pPr>
            <w:r w:rsidRPr="003A182B">
              <w:rPr>
                <w:sz w:val="22"/>
                <w:szCs w:val="22"/>
              </w:rPr>
              <w:t>6</w:t>
            </w:r>
          </w:p>
        </w:tc>
        <w:tc>
          <w:tcPr>
            <w:tcW w:w="2268" w:type="dxa"/>
          </w:tcPr>
          <w:p w:rsidR="003A182B" w:rsidRPr="003A182B" w:rsidRDefault="003A182B" w:rsidP="003A182B">
            <w:pPr>
              <w:rPr>
                <w:sz w:val="22"/>
                <w:szCs w:val="22"/>
              </w:rPr>
            </w:pPr>
            <w:r w:rsidRPr="003A182B">
              <w:rPr>
                <w:sz w:val="22"/>
                <w:szCs w:val="22"/>
              </w:rPr>
              <w:t>Кротовка</w:t>
            </w:r>
          </w:p>
        </w:tc>
        <w:tc>
          <w:tcPr>
            <w:tcW w:w="1999" w:type="dxa"/>
          </w:tcPr>
          <w:p w:rsidR="003A182B" w:rsidRPr="003A182B" w:rsidRDefault="003A182B" w:rsidP="003A182B">
            <w:pPr>
              <w:jc w:val="center"/>
              <w:rPr>
                <w:sz w:val="22"/>
                <w:szCs w:val="22"/>
              </w:rPr>
            </w:pPr>
            <w:r w:rsidRPr="003A182B">
              <w:rPr>
                <w:sz w:val="22"/>
                <w:szCs w:val="22"/>
              </w:rPr>
              <w:t>0,00</w:t>
            </w:r>
          </w:p>
        </w:tc>
        <w:tc>
          <w:tcPr>
            <w:tcW w:w="1999" w:type="dxa"/>
          </w:tcPr>
          <w:p w:rsidR="003A182B" w:rsidRPr="003A182B" w:rsidRDefault="003A182B" w:rsidP="003A182B">
            <w:pPr>
              <w:jc w:val="center"/>
              <w:rPr>
                <w:sz w:val="22"/>
                <w:szCs w:val="22"/>
              </w:rPr>
            </w:pPr>
            <w:r w:rsidRPr="003A182B">
              <w:rPr>
                <w:sz w:val="22"/>
                <w:szCs w:val="22"/>
              </w:rPr>
              <w:t>0,00</w:t>
            </w:r>
          </w:p>
        </w:tc>
        <w:tc>
          <w:tcPr>
            <w:tcW w:w="1999" w:type="dxa"/>
          </w:tcPr>
          <w:p w:rsidR="003A182B" w:rsidRPr="003A182B" w:rsidRDefault="003A182B" w:rsidP="003A182B">
            <w:pPr>
              <w:jc w:val="center"/>
              <w:rPr>
                <w:sz w:val="22"/>
                <w:szCs w:val="22"/>
              </w:rPr>
            </w:pPr>
            <w:r w:rsidRPr="003A182B">
              <w:rPr>
                <w:sz w:val="22"/>
                <w:szCs w:val="22"/>
              </w:rPr>
              <w:t>0,00</w:t>
            </w:r>
          </w:p>
        </w:tc>
      </w:tr>
      <w:tr w:rsidR="003A182B" w:rsidRPr="003A182B" w:rsidTr="003A182B">
        <w:tc>
          <w:tcPr>
            <w:tcW w:w="1101" w:type="dxa"/>
          </w:tcPr>
          <w:p w:rsidR="003A182B" w:rsidRPr="003A182B" w:rsidRDefault="003A182B" w:rsidP="003A182B">
            <w:pPr>
              <w:jc w:val="right"/>
              <w:rPr>
                <w:sz w:val="22"/>
                <w:szCs w:val="22"/>
              </w:rPr>
            </w:pPr>
            <w:r w:rsidRPr="003A182B">
              <w:rPr>
                <w:sz w:val="22"/>
                <w:szCs w:val="22"/>
              </w:rPr>
              <w:t>7</w:t>
            </w:r>
          </w:p>
        </w:tc>
        <w:tc>
          <w:tcPr>
            <w:tcW w:w="2268" w:type="dxa"/>
          </w:tcPr>
          <w:p w:rsidR="003A182B" w:rsidRPr="003A182B" w:rsidRDefault="003A182B" w:rsidP="003A182B">
            <w:pPr>
              <w:rPr>
                <w:sz w:val="22"/>
                <w:szCs w:val="22"/>
              </w:rPr>
            </w:pPr>
            <w:r w:rsidRPr="003A182B">
              <w:rPr>
                <w:sz w:val="22"/>
                <w:szCs w:val="22"/>
              </w:rPr>
              <w:t>Муханово</w:t>
            </w:r>
          </w:p>
        </w:tc>
        <w:tc>
          <w:tcPr>
            <w:tcW w:w="1999" w:type="dxa"/>
          </w:tcPr>
          <w:p w:rsidR="003A182B" w:rsidRPr="003A182B" w:rsidRDefault="003A182B" w:rsidP="003A182B">
            <w:pPr>
              <w:jc w:val="center"/>
              <w:rPr>
                <w:sz w:val="22"/>
                <w:szCs w:val="22"/>
              </w:rPr>
            </w:pPr>
            <w:r w:rsidRPr="003A182B">
              <w:rPr>
                <w:sz w:val="22"/>
                <w:szCs w:val="22"/>
              </w:rPr>
              <w:t>0,00</w:t>
            </w:r>
          </w:p>
        </w:tc>
        <w:tc>
          <w:tcPr>
            <w:tcW w:w="1999" w:type="dxa"/>
          </w:tcPr>
          <w:p w:rsidR="003A182B" w:rsidRPr="003A182B" w:rsidRDefault="003A182B" w:rsidP="003A182B">
            <w:pPr>
              <w:jc w:val="center"/>
              <w:rPr>
                <w:sz w:val="22"/>
                <w:szCs w:val="22"/>
              </w:rPr>
            </w:pPr>
            <w:r w:rsidRPr="003A182B">
              <w:rPr>
                <w:sz w:val="22"/>
                <w:szCs w:val="22"/>
              </w:rPr>
              <w:t>0,00</w:t>
            </w:r>
          </w:p>
        </w:tc>
        <w:tc>
          <w:tcPr>
            <w:tcW w:w="1999" w:type="dxa"/>
          </w:tcPr>
          <w:p w:rsidR="003A182B" w:rsidRPr="003A182B" w:rsidRDefault="003A182B" w:rsidP="003A182B">
            <w:pPr>
              <w:jc w:val="center"/>
              <w:rPr>
                <w:sz w:val="22"/>
                <w:szCs w:val="22"/>
              </w:rPr>
            </w:pPr>
            <w:r w:rsidRPr="003A182B">
              <w:rPr>
                <w:sz w:val="22"/>
                <w:szCs w:val="22"/>
              </w:rPr>
              <w:t>0,00</w:t>
            </w:r>
          </w:p>
        </w:tc>
      </w:tr>
      <w:tr w:rsidR="003A182B" w:rsidRPr="003A182B" w:rsidTr="003A182B">
        <w:tc>
          <w:tcPr>
            <w:tcW w:w="1101" w:type="dxa"/>
          </w:tcPr>
          <w:p w:rsidR="003A182B" w:rsidRPr="003A182B" w:rsidRDefault="003A182B" w:rsidP="003A182B">
            <w:pPr>
              <w:jc w:val="right"/>
              <w:rPr>
                <w:sz w:val="22"/>
                <w:szCs w:val="22"/>
              </w:rPr>
            </w:pPr>
            <w:r w:rsidRPr="003A182B">
              <w:rPr>
                <w:sz w:val="22"/>
                <w:szCs w:val="22"/>
              </w:rPr>
              <w:t>8</w:t>
            </w:r>
          </w:p>
        </w:tc>
        <w:tc>
          <w:tcPr>
            <w:tcW w:w="2268" w:type="dxa"/>
          </w:tcPr>
          <w:p w:rsidR="003A182B" w:rsidRPr="003A182B" w:rsidRDefault="003A182B" w:rsidP="003A182B">
            <w:pPr>
              <w:rPr>
                <w:sz w:val="22"/>
                <w:szCs w:val="22"/>
              </w:rPr>
            </w:pPr>
            <w:r w:rsidRPr="003A182B">
              <w:rPr>
                <w:sz w:val="22"/>
                <w:szCs w:val="22"/>
              </w:rPr>
              <w:t>Новые Ключи</w:t>
            </w:r>
          </w:p>
        </w:tc>
        <w:tc>
          <w:tcPr>
            <w:tcW w:w="1999" w:type="dxa"/>
          </w:tcPr>
          <w:p w:rsidR="003A182B" w:rsidRPr="003A182B" w:rsidRDefault="003A182B" w:rsidP="003A182B">
            <w:pPr>
              <w:jc w:val="center"/>
              <w:rPr>
                <w:sz w:val="22"/>
                <w:szCs w:val="22"/>
              </w:rPr>
            </w:pPr>
            <w:r w:rsidRPr="003A182B">
              <w:rPr>
                <w:sz w:val="22"/>
                <w:szCs w:val="22"/>
              </w:rPr>
              <w:t>0,00</w:t>
            </w:r>
          </w:p>
        </w:tc>
        <w:tc>
          <w:tcPr>
            <w:tcW w:w="1999" w:type="dxa"/>
          </w:tcPr>
          <w:p w:rsidR="003A182B" w:rsidRPr="003A182B" w:rsidRDefault="003A182B" w:rsidP="003A182B">
            <w:pPr>
              <w:jc w:val="center"/>
              <w:rPr>
                <w:sz w:val="22"/>
                <w:szCs w:val="22"/>
              </w:rPr>
            </w:pPr>
            <w:r w:rsidRPr="003A182B">
              <w:rPr>
                <w:sz w:val="22"/>
                <w:szCs w:val="22"/>
              </w:rPr>
              <w:t>0,00</w:t>
            </w:r>
          </w:p>
        </w:tc>
        <w:tc>
          <w:tcPr>
            <w:tcW w:w="1999" w:type="dxa"/>
          </w:tcPr>
          <w:p w:rsidR="003A182B" w:rsidRPr="003A182B" w:rsidRDefault="003A182B" w:rsidP="003A182B">
            <w:pPr>
              <w:jc w:val="center"/>
              <w:rPr>
                <w:sz w:val="22"/>
                <w:szCs w:val="22"/>
              </w:rPr>
            </w:pPr>
            <w:r w:rsidRPr="003A182B">
              <w:rPr>
                <w:sz w:val="22"/>
                <w:szCs w:val="22"/>
              </w:rPr>
              <w:t>0,00</w:t>
            </w:r>
          </w:p>
        </w:tc>
      </w:tr>
      <w:tr w:rsidR="003A182B" w:rsidRPr="003A182B" w:rsidTr="003A182B">
        <w:tc>
          <w:tcPr>
            <w:tcW w:w="1101" w:type="dxa"/>
          </w:tcPr>
          <w:p w:rsidR="003A182B" w:rsidRPr="003A182B" w:rsidRDefault="003A182B" w:rsidP="003A182B">
            <w:pPr>
              <w:jc w:val="right"/>
              <w:rPr>
                <w:sz w:val="22"/>
                <w:szCs w:val="22"/>
              </w:rPr>
            </w:pPr>
            <w:r w:rsidRPr="003A182B">
              <w:rPr>
                <w:sz w:val="22"/>
                <w:szCs w:val="22"/>
              </w:rPr>
              <w:t>9</w:t>
            </w:r>
          </w:p>
        </w:tc>
        <w:tc>
          <w:tcPr>
            <w:tcW w:w="2268" w:type="dxa"/>
          </w:tcPr>
          <w:p w:rsidR="003A182B" w:rsidRPr="003A182B" w:rsidRDefault="003A182B" w:rsidP="003A182B">
            <w:pPr>
              <w:rPr>
                <w:sz w:val="22"/>
                <w:szCs w:val="22"/>
              </w:rPr>
            </w:pPr>
            <w:r w:rsidRPr="003A182B">
              <w:rPr>
                <w:sz w:val="22"/>
                <w:szCs w:val="22"/>
              </w:rPr>
              <w:t>Подгорное</w:t>
            </w:r>
          </w:p>
        </w:tc>
        <w:tc>
          <w:tcPr>
            <w:tcW w:w="1999" w:type="dxa"/>
          </w:tcPr>
          <w:p w:rsidR="003A182B" w:rsidRPr="003A182B" w:rsidRDefault="003A182B" w:rsidP="003A182B">
            <w:pPr>
              <w:jc w:val="center"/>
              <w:rPr>
                <w:sz w:val="22"/>
                <w:szCs w:val="22"/>
              </w:rPr>
            </w:pPr>
            <w:r w:rsidRPr="003A182B">
              <w:rPr>
                <w:sz w:val="22"/>
                <w:szCs w:val="22"/>
              </w:rPr>
              <w:t>0,00</w:t>
            </w:r>
          </w:p>
        </w:tc>
        <w:tc>
          <w:tcPr>
            <w:tcW w:w="1999" w:type="dxa"/>
          </w:tcPr>
          <w:p w:rsidR="003A182B" w:rsidRPr="003A182B" w:rsidRDefault="003A182B" w:rsidP="003A182B">
            <w:pPr>
              <w:jc w:val="center"/>
              <w:rPr>
                <w:sz w:val="22"/>
                <w:szCs w:val="22"/>
              </w:rPr>
            </w:pPr>
            <w:r w:rsidRPr="003A182B">
              <w:rPr>
                <w:sz w:val="22"/>
                <w:szCs w:val="22"/>
              </w:rPr>
              <w:t>0,00</w:t>
            </w:r>
          </w:p>
        </w:tc>
        <w:tc>
          <w:tcPr>
            <w:tcW w:w="1999" w:type="dxa"/>
          </w:tcPr>
          <w:p w:rsidR="003A182B" w:rsidRPr="003A182B" w:rsidRDefault="003A182B" w:rsidP="003A182B">
            <w:pPr>
              <w:jc w:val="center"/>
              <w:rPr>
                <w:sz w:val="22"/>
                <w:szCs w:val="22"/>
              </w:rPr>
            </w:pPr>
            <w:r w:rsidRPr="003A182B">
              <w:rPr>
                <w:sz w:val="22"/>
                <w:szCs w:val="22"/>
              </w:rPr>
              <w:t>0,00</w:t>
            </w:r>
          </w:p>
        </w:tc>
      </w:tr>
      <w:tr w:rsidR="003A182B" w:rsidRPr="003A182B" w:rsidTr="003A182B">
        <w:tc>
          <w:tcPr>
            <w:tcW w:w="1101" w:type="dxa"/>
          </w:tcPr>
          <w:p w:rsidR="003A182B" w:rsidRPr="003A182B" w:rsidRDefault="003A182B" w:rsidP="003A182B">
            <w:pPr>
              <w:jc w:val="right"/>
              <w:rPr>
                <w:sz w:val="22"/>
                <w:szCs w:val="22"/>
              </w:rPr>
            </w:pPr>
            <w:r w:rsidRPr="003A182B">
              <w:rPr>
                <w:sz w:val="22"/>
                <w:szCs w:val="22"/>
              </w:rPr>
              <w:t>10</w:t>
            </w:r>
          </w:p>
        </w:tc>
        <w:tc>
          <w:tcPr>
            <w:tcW w:w="2268" w:type="dxa"/>
          </w:tcPr>
          <w:p w:rsidR="003A182B" w:rsidRPr="003A182B" w:rsidRDefault="003A182B" w:rsidP="003A182B">
            <w:pPr>
              <w:rPr>
                <w:sz w:val="22"/>
                <w:szCs w:val="22"/>
              </w:rPr>
            </w:pPr>
            <w:r w:rsidRPr="003A182B">
              <w:rPr>
                <w:sz w:val="22"/>
                <w:szCs w:val="22"/>
              </w:rPr>
              <w:t>Садгород</w:t>
            </w:r>
          </w:p>
        </w:tc>
        <w:tc>
          <w:tcPr>
            <w:tcW w:w="1999" w:type="dxa"/>
          </w:tcPr>
          <w:p w:rsidR="003A182B" w:rsidRPr="003A182B" w:rsidRDefault="003A182B" w:rsidP="003A182B">
            <w:pPr>
              <w:jc w:val="center"/>
              <w:rPr>
                <w:sz w:val="22"/>
                <w:szCs w:val="22"/>
              </w:rPr>
            </w:pPr>
            <w:r w:rsidRPr="003A182B">
              <w:rPr>
                <w:sz w:val="22"/>
                <w:szCs w:val="22"/>
              </w:rPr>
              <w:t>0,00</w:t>
            </w:r>
          </w:p>
        </w:tc>
        <w:tc>
          <w:tcPr>
            <w:tcW w:w="1999" w:type="dxa"/>
          </w:tcPr>
          <w:p w:rsidR="003A182B" w:rsidRPr="003A182B" w:rsidRDefault="003A182B" w:rsidP="003A182B">
            <w:pPr>
              <w:jc w:val="center"/>
              <w:rPr>
                <w:sz w:val="22"/>
                <w:szCs w:val="22"/>
              </w:rPr>
            </w:pPr>
            <w:r w:rsidRPr="003A182B">
              <w:rPr>
                <w:sz w:val="22"/>
                <w:szCs w:val="22"/>
              </w:rPr>
              <w:t>827 640,00</w:t>
            </w:r>
          </w:p>
        </w:tc>
        <w:tc>
          <w:tcPr>
            <w:tcW w:w="1999" w:type="dxa"/>
          </w:tcPr>
          <w:p w:rsidR="003A182B" w:rsidRPr="003A182B" w:rsidRDefault="003A182B" w:rsidP="003A182B">
            <w:pPr>
              <w:jc w:val="center"/>
              <w:rPr>
                <w:sz w:val="22"/>
                <w:szCs w:val="22"/>
              </w:rPr>
            </w:pPr>
            <w:r w:rsidRPr="003A182B">
              <w:rPr>
                <w:sz w:val="22"/>
                <w:szCs w:val="22"/>
              </w:rPr>
              <w:t>551 760,00</w:t>
            </w:r>
          </w:p>
        </w:tc>
      </w:tr>
      <w:tr w:rsidR="003A182B" w:rsidRPr="003A182B" w:rsidTr="003A182B">
        <w:tc>
          <w:tcPr>
            <w:tcW w:w="1101" w:type="dxa"/>
          </w:tcPr>
          <w:p w:rsidR="003A182B" w:rsidRPr="003A182B" w:rsidRDefault="003A182B" w:rsidP="003A182B">
            <w:pPr>
              <w:jc w:val="right"/>
              <w:rPr>
                <w:sz w:val="22"/>
                <w:szCs w:val="22"/>
              </w:rPr>
            </w:pPr>
            <w:r w:rsidRPr="003A182B">
              <w:rPr>
                <w:sz w:val="22"/>
                <w:szCs w:val="22"/>
              </w:rPr>
              <w:t>11</w:t>
            </w:r>
          </w:p>
        </w:tc>
        <w:tc>
          <w:tcPr>
            <w:tcW w:w="2268" w:type="dxa"/>
          </w:tcPr>
          <w:p w:rsidR="003A182B" w:rsidRPr="003A182B" w:rsidRDefault="003A182B" w:rsidP="003A182B">
            <w:pPr>
              <w:rPr>
                <w:sz w:val="22"/>
                <w:szCs w:val="22"/>
              </w:rPr>
            </w:pPr>
            <w:r w:rsidRPr="003A182B">
              <w:rPr>
                <w:sz w:val="22"/>
                <w:szCs w:val="22"/>
              </w:rPr>
              <w:t>Тимашево</w:t>
            </w:r>
          </w:p>
        </w:tc>
        <w:tc>
          <w:tcPr>
            <w:tcW w:w="1999" w:type="dxa"/>
          </w:tcPr>
          <w:p w:rsidR="003A182B" w:rsidRPr="003A182B" w:rsidRDefault="003A182B" w:rsidP="003A182B">
            <w:pPr>
              <w:jc w:val="center"/>
              <w:rPr>
                <w:sz w:val="22"/>
                <w:szCs w:val="22"/>
              </w:rPr>
            </w:pPr>
            <w:r w:rsidRPr="003A182B">
              <w:rPr>
                <w:sz w:val="22"/>
                <w:szCs w:val="22"/>
              </w:rPr>
              <w:t>0,00</w:t>
            </w:r>
          </w:p>
        </w:tc>
        <w:tc>
          <w:tcPr>
            <w:tcW w:w="1999" w:type="dxa"/>
          </w:tcPr>
          <w:p w:rsidR="003A182B" w:rsidRPr="003A182B" w:rsidRDefault="003A182B" w:rsidP="003A182B">
            <w:pPr>
              <w:jc w:val="center"/>
              <w:rPr>
                <w:sz w:val="22"/>
                <w:szCs w:val="22"/>
              </w:rPr>
            </w:pPr>
            <w:r w:rsidRPr="003A182B">
              <w:rPr>
                <w:sz w:val="22"/>
                <w:szCs w:val="22"/>
              </w:rPr>
              <w:t>0,00</w:t>
            </w:r>
          </w:p>
        </w:tc>
        <w:tc>
          <w:tcPr>
            <w:tcW w:w="1999" w:type="dxa"/>
          </w:tcPr>
          <w:p w:rsidR="003A182B" w:rsidRPr="003A182B" w:rsidRDefault="003A182B" w:rsidP="003A182B">
            <w:pPr>
              <w:jc w:val="center"/>
              <w:rPr>
                <w:sz w:val="22"/>
                <w:szCs w:val="22"/>
              </w:rPr>
            </w:pPr>
            <w:r w:rsidRPr="003A182B">
              <w:rPr>
                <w:sz w:val="22"/>
                <w:szCs w:val="22"/>
              </w:rPr>
              <w:t>371 760,00</w:t>
            </w:r>
          </w:p>
        </w:tc>
      </w:tr>
      <w:tr w:rsidR="003A182B" w:rsidRPr="003A182B" w:rsidTr="003A182B">
        <w:tc>
          <w:tcPr>
            <w:tcW w:w="1101" w:type="dxa"/>
          </w:tcPr>
          <w:p w:rsidR="003A182B" w:rsidRPr="003A182B" w:rsidRDefault="003A182B" w:rsidP="003A182B">
            <w:pPr>
              <w:jc w:val="right"/>
              <w:rPr>
                <w:sz w:val="22"/>
                <w:szCs w:val="22"/>
              </w:rPr>
            </w:pPr>
            <w:r w:rsidRPr="003A182B">
              <w:rPr>
                <w:sz w:val="22"/>
                <w:szCs w:val="22"/>
              </w:rPr>
              <w:t>12</w:t>
            </w:r>
          </w:p>
        </w:tc>
        <w:tc>
          <w:tcPr>
            <w:tcW w:w="2268" w:type="dxa"/>
          </w:tcPr>
          <w:p w:rsidR="003A182B" w:rsidRPr="003A182B" w:rsidRDefault="003A182B" w:rsidP="003A182B">
            <w:pPr>
              <w:rPr>
                <w:sz w:val="22"/>
                <w:szCs w:val="22"/>
              </w:rPr>
            </w:pPr>
            <w:r w:rsidRPr="003A182B">
              <w:rPr>
                <w:sz w:val="22"/>
                <w:szCs w:val="22"/>
              </w:rPr>
              <w:t>Черновка</w:t>
            </w:r>
          </w:p>
        </w:tc>
        <w:tc>
          <w:tcPr>
            <w:tcW w:w="1999" w:type="dxa"/>
          </w:tcPr>
          <w:p w:rsidR="003A182B" w:rsidRPr="003A182B" w:rsidRDefault="003A182B" w:rsidP="003A182B">
            <w:pPr>
              <w:jc w:val="center"/>
              <w:rPr>
                <w:sz w:val="22"/>
                <w:szCs w:val="22"/>
              </w:rPr>
            </w:pPr>
            <w:r w:rsidRPr="003A182B">
              <w:rPr>
                <w:sz w:val="22"/>
                <w:szCs w:val="22"/>
              </w:rPr>
              <w:t>0,00</w:t>
            </w:r>
          </w:p>
        </w:tc>
        <w:tc>
          <w:tcPr>
            <w:tcW w:w="1999" w:type="dxa"/>
          </w:tcPr>
          <w:p w:rsidR="003A182B" w:rsidRPr="003A182B" w:rsidRDefault="003A182B" w:rsidP="003A182B">
            <w:pPr>
              <w:jc w:val="center"/>
              <w:rPr>
                <w:sz w:val="22"/>
                <w:szCs w:val="22"/>
              </w:rPr>
            </w:pPr>
            <w:r w:rsidRPr="003A182B">
              <w:rPr>
                <w:sz w:val="22"/>
                <w:szCs w:val="22"/>
              </w:rPr>
              <w:t>557 640,00</w:t>
            </w:r>
          </w:p>
        </w:tc>
        <w:tc>
          <w:tcPr>
            <w:tcW w:w="1999" w:type="dxa"/>
          </w:tcPr>
          <w:p w:rsidR="003A182B" w:rsidRPr="003A182B" w:rsidRDefault="003A182B" w:rsidP="003A182B">
            <w:pPr>
              <w:jc w:val="center"/>
              <w:rPr>
                <w:sz w:val="22"/>
                <w:szCs w:val="22"/>
              </w:rPr>
            </w:pPr>
            <w:r w:rsidRPr="003A182B">
              <w:rPr>
                <w:sz w:val="22"/>
                <w:szCs w:val="22"/>
              </w:rPr>
              <w:t>371 760,00</w:t>
            </w:r>
          </w:p>
        </w:tc>
      </w:tr>
      <w:tr w:rsidR="003A182B" w:rsidRPr="003A182B" w:rsidTr="003A182B">
        <w:tc>
          <w:tcPr>
            <w:tcW w:w="3369" w:type="dxa"/>
            <w:gridSpan w:val="2"/>
          </w:tcPr>
          <w:p w:rsidR="003A182B" w:rsidRPr="003A182B" w:rsidRDefault="003A182B" w:rsidP="003A182B">
            <w:pPr>
              <w:jc w:val="center"/>
              <w:rPr>
                <w:b/>
                <w:sz w:val="22"/>
                <w:szCs w:val="22"/>
              </w:rPr>
            </w:pPr>
            <w:r w:rsidRPr="003A182B">
              <w:rPr>
                <w:b/>
                <w:sz w:val="22"/>
                <w:szCs w:val="22"/>
              </w:rPr>
              <w:t>Итого</w:t>
            </w:r>
          </w:p>
        </w:tc>
        <w:tc>
          <w:tcPr>
            <w:tcW w:w="1999" w:type="dxa"/>
          </w:tcPr>
          <w:p w:rsidR="003A182B" w:rsidRPr="003A182B" w:rsidRDefault="003A182B" w:rsidP="003A182B">
            <w:pPr>
              <w:jc w:val="center"/>
              <w:rPr>
                <w:b/>
                <w:sz w:val="22"/>
                <w:szCs w:val="22"/>
              </w:rPr>
            </w:pPr>
            <w:r w:rsidRPr="003A182B">
              <w:rPr>
                <w:b/>
                <w:sz w:val="22"/>
                <w:szCs w:val="22"/>
              </w:rPr>
              <w:t>0,00</w:t>
            </w:r>
          </w:p>
        </w:tc>
        <w:tc>
          <w:tcPr>
            <w:tcW w:w="1999" w:type="dxa"/>
          </w:tcPr>
          <w:p w:rsidR="003A182B" w:rsidRPr="003A182B" w:rsidRDefault="003A182B" w:rsidP="003A182B">
            <w:pPr>
              <w:jc w:val="center"/>
              <w:rPr>
                <w:b/>
                <w:sz w:val="22"/>
                <w:szCs w:val="22"/>
              </w:rPr>
            </w:pPr>
            <w:r w:rsidRPr="003A182B">
              <w:rPr>
                <w:b/>
                <w:sz w:val="22"/>
                <w:szCs w:val="22"/>
              </w:rPr>
              <w:t>1 385 280,00</w:t>
            </w:r>
          </w:p>
        </w:tc>
        <w:tc>
          <w:tcPr>
            <w:tcW w:w="1999" w:type="dxa"/>
          </w:tcPr>
          <w:p w:rsidR="003A182B" w:rsidRPr="003A182B" w:rsidRDefault="003A182B" w:rsidP="003A182B">
            <w:pPr>
              <w:jc w:val="center"/>
              <w:rPr>
                <w:b/>
                <w:sz w:val="22"/>
                <w:szCs w:val="22"/>
              </w:rPr>
            </w:pPr>
            <w:r w:rsidRPr="003A182B">
              <w:rPr>
                <w:b/>
                <w:sz w:val="22"/>
                <w:szCs w:val="22"/>
              </w:rPr>
              <w:t>2 230 560,00</w:t>
            </w:r>
          </w:p>
        </w:tc>
      </w:tr>
    </w:tbl>
    <w:p w:rsidR="003A182B" w:rsidRPr="003A182B" w:rsidRDefault="003A182B" w:rsidP="003A182B">
      <w:pPr>
        <w:ind w:firstLine="567"/>
        <w:jc w:val="both"/>
        <w:rPr>
          <w:sz w:val="22"/>
          <w:szCs w:val="22"/>
        </w:rPr>
      </w:pPr>
    </w:p>
    <w:p w:rsidR="003A182B" w:rsidRPr="003A182B" w:rsidRDefault="003A182B" w:rsidP="003A182B">
      <w:pPr>
        <w:ind w:firstLine="567"/>
        <w:jc w:val="both"/>
        <w:rPr>
          <w:sz w:val="22"/>
          <w:szCs w:val="22"/>
        </w:rPr>
      </w:pPr>
      <w:r w:rsidRPr="003A182B">
        <w:rPr>
          <w:sz w:val="22"/>
          <w:szCs w:val="22"/>
        </w:rPr>
        <w:t>5. Нормативные расходы на оплату труда для осуществления передаваемых полномочий (</w:t>
      </w:r>
      <w:r w:rsidRPr="003A182B">
        <w:rPr>
          <w:sz w:val="22"/>
          <w:szCs w:val="22"/>
          <w:lang w:val="en-US"/>
        </w:rPr>
        <w:t>N</w:t>
      </w:r>
      <w:r w:rsidRPr="003A182B">
        <w:rPr>
          <w:sz w:val="22"/>
          <w:szCs w:val="22"/>
        </w:rPr>
        <w:t>зп) рассчитываются по формуле:</w:t>
      </w:r>
    </w:p>
    <w:p w:rsidR="003A182B" w:rsidRPr="003A182B" w:rsidRDefault="003A182B" w:rsidP="003A182B">
      <w:pPr>
        <w:ind w:firstLine="567"/>
        <w:jc w:val="both"/>
        <w:rPr>
          <w:sz w:val="22"/>
          <w:szCs w:val="22"/>
        </w:rPr>
      </w:pPr>
      <w:r w:rsidRPr="003A182B">
        <w:rPr>
          <w:sz w:val="22"/>
          <w:szCs w:val="22"/>
          <w:lang w:val="en-US"/>
        </w:rPr>
        <w:t>N</w:t>
      </w:r>
      <w:r w:rsidRPr="003A182B">
        <w:rPr>
          <w:sz w:val="22"/>
          <w:szCs w:val="22"/>
        </w:rPr>
        <w:t>зп = Оинс/</w:t>
      </w:r>
      <w:r w:rsidRPr="003A182B">
        <w:rPr>
          <w:sz w:val="22"/>
          <w:szCs w:val="22"/>
          <w:lang w:val="en-US"/>
        </w:rPr>
        <w:t>n</w:t>
      </w:r>
      <w:r w:rsidRPr="003A182B">
        <w:rPr>
          <w:sz w:val="22"/>
          <w:szCs w:val="22"/>
        </w:rPr>
        <w:t>,</w:t>
      </w:r>
    </w:p>
    <w:p w:rsidR="003A182B" w:rsidRPr="003A182B" w:rsidRDefault="003A182B" w:rsidP="003A182B">
      <w:pPr>
        <w:ind w:firstLine="567"/>
        <w:jc w:val="both"/>
        <w:rPr>
          <w:sz w:val="22"/>
          <w:szCs w:val="22"/>
        </w:rPr>
      </w:pPr>
      <w:r w:rsidRPr="003A182B">
        <w:rPr>
          <w:sz w:val="22"/>
          <w:szCs w:val="22"/>
        </w:rPr>
        <w:t xml:space="preserve">где: </w:t>
      </w:r>
    </w:p>
    <w:p w:rsidR="003A182B" w:rsidRPr="003A182B" w:rsidRDefault="003A182B" w:rsidP="003A182B">
      <w:pPr>
        <w:ind w:firstLine="567"/>
        <w:jc w:val="both"/>
        <w:rPr>
          <w:sz w:val="22"/>
          <w:szCs w:val="22"/>
        </w:rPr>
      </w:pPr>
      <w:r w:rsidRPr="003A182B">
        <w:rPr>
          <w:sz w:val="22"/>
          <w:szCs w:val="22"/>
        </w:rPr>
        <w:t xml:space="preserve">Оинс – ежемесячный оклад главного инспектора отдела по вопросам жилищно-коммунального хозяйства, транспорта, связи и автомобильным дорогам Администрации Кинель-Черкасского района, осуществляющего переданные полномочия, по состоянию на 1 января 2026 года в рублях; </w:t>
      </w:r>
    </w:p>
    <w:p w:rsidR="003A182B" w:rsidRPr="003A182B" w:rsidRDefault="003A182B" w:rsidP="003A182B">
      <w:pPr>
        <w:ind w:firstLine="567"/>
        <w:jc w:val="both"/>
        <w:rPr>
          <w:sz w:val="22"/>
          <w:szCs w:val="22"/>
        </w:rPr>
      </w:pPr>
      <w:r w:rsidRPr="003A182B">
        <w:rPr>
          <w:sz w:val="22"/>
          <w:szCs w:val="22"/>
          <w:lang w:val="en-US"/>
        </w:rPr>
        <w:t>n</w:t>
      </w:r>
      <w:r w:rsidRPr="003A182B">
        <w:rPr>
          <w:sz w:val="22"/>
          <w:szCs w:val="22"/>
        </w:rPr>
        <w:t xml:space="preserve"> – количество сельских поселений, заключивших соглашения о передаче осуществления части полномочий по организации в границах сельского поселения водоснабжения и водоотведения населения.</w:t>
      </w:r>
    </w:p>
    <w:p w:rsidR="003A182B" w:rsidRDefault="003A182B" w:rsidP="003A182B">
      <w:pPr>
        <w:ind w:firstLine="567"/>
        <w:jc w:val="both"/>
        <w:rPr>
          <w:sz w:val="22"/>
          <w:szCs w:val="22"/>
        </w:rPr>
      </w:pPr>
      <w:r w:rsidRPr="003A182B">
        <w:rPr>
          <w:sz w:val="22"/>
          <w:szCs w:val="22"/>
          <w:lang w:val="en-US"/>
        </w:rPr>
        <w:t>N</w:t>
      </w:r>
      <w:r w:rsidRPr="003A182B">
        <w:rPr>
          <w:sz w:val="22"/>
          <w:szCs w:val="22"/>
        </w:rPr>
        <w:t>зп = 31 971,00/12 = 2 664,25 (рублей)</w:t>
      </w:r>
    </w:p>
    <w:p w:rsidR="009F5090" w:rsidRDefault="009F5090" w:rsidP="003A182B">
      <w:pPr>
        <w:ind w:firstLine="567"/>
        <w:jc w:val="both"/>
        <w:rPr>
          <w:sz w:val="22"/>
          <w:szCs w:val="22"/>
        </w:rPr>
      </w:pPr>
    </w:p>
    <w:p w:rsidR="009F5090" w:rsidRPr="003A182B" w:rsidRDefault="009F5090" w:rsidP="003A182B">
      <w:pPr>
        <w:ind w:firstLine="567"/>
        <w:jc w:val="both"/>
        <w:rPr>
          <w:sz w:val="22"/>
          <w:szCs w:val="22"/>
        </w:rPr>
      </w:pPr>
    </w:p>
    <w:tbl>
      <w:tblPr>
        <w:tblStyle w:val="afffffffc"/>
        <w:tblW w:w="0" w:type="auto"/>
        <w:tblInd w:w="429" w:type="dxa"/>
        <w:tblLook w:val="04A0" w:firstRow="1" w:lastRow="0" w:firstColumn="1" w:lastColumn="0" w:noHBand="0" w:noVBand="1"/>
      </w:tblPr>
      <w:tblGrid>
        <w:gridCol w:w="1101"/>
        <w:gridCol w:w="2268"/>
        <w:gridCol w:w="1999"/>
        <w:gridCol w:w="1999"/>
        <w:gridCol w:w="1999"/>
      </w:tblGrid>
      <w:tr w:rsidR="003A182B" w:rsidRPr="003A182B" w:rsidTr="009F5090">
        <w:tc>
          <w:tcPr>
            <w:tcW w:w="1101" w:type="dxa"/>
            <w:vAlign w:val="center"/>
          </w:tcPr>
          <w:p w:rsidR="003A182B" w:rsidRPr="003A182B" w:rsidRDefault="003A182B" w:rsidP="003A182B">
            <w:pPr>
              <w:jc w:val="center"/>
              <w:rPr>
                <w:b/>
                <w:sz w:val="22"/>
                <w:szCs w:val="22"/>
              </w:rPr>
            </w:pPr>
            <w:r w:rsidRPr="003A182B">
              <w:rPr>
                <w:b/>
                <w:sz w:val="22"/>
                <w:szCs w:val="22"/>
              </w:rPr>
              <w:t>№пп</w:t>
            </w:r>
          </w:p>
        </w:tc>
        <w:tc>
          <w:tcPr>
            <w:tcW w:w="2268" w:type="dxa"/>
            <w:vAlign w:val="center"/>
          </w:tcPr>
          <w:p w:rsidR="003A182B" w:rsidRPr="003A182B" w:rsidRDefault="003A182B" w:rsidP="003A182B">
            <w:pPr>
              <w:jc w:val="center"/>
              <w:rPr>
                <w:b/>
                <w:sz w:val="22"/>
                <w:szCs w:val="22"/>
              </w:rPr>
            </w:pPr>
            <w:r w:rsidRPr="003A182B">
              <w:rPr>
                <w:b/>
                <w:sz w:val="22"/>
                <w:szCs w:val="22"/>
              </w:rPr>
              <w:t>Наименование сельского поселения</w:t>
            </w:r>
          </w:p>
        </w:tc>
        <w:tc>
          <w:tcPr>
            <w:tcW w:w="1999" w:type="dxa"/>
            <w:vAlign w:val="center"/>
          </w:tcPr>
          <w:p w:rsidR="003A182B" w:rsidRPr="003A182B" w:rsidRDefault="003A182B" w:rsidP="003A182B">
            <w:pPr>
              <w:jc w:val="center"/>
              <w:rPr>
                <w:b/>
                <w:sz w:val="22"/>
                <w:szCs w:val="22"/>
              </w:rPr>
            </w:pPr>
            <w:r w:rsidRPr="003A182B">
              <w:rPr>
                <w:b/>
                <w:sz w:val="22"/>
                <w:szCs w:val="22"/>
              </w:rPr>
              <w:t>2026 год</w:t>
            </w:r>
          </w:p>
        </w:tc>
        <w:tc>
          <w:tcPr>
            <w:tcW w:w="1999" w:type="dxa"/>
            <w:vAlign w:val="center"/>
          </w:tcPr>
          <w:p w:rsidR="003A182B" w:rsidRPr="003A182B" w:rsidRDefault="003A182B" w:rsidP="003A182B">
            <w:pPr>
              <w:jc w:val="center"/>
              <w:rPr>
                <w:b/>
                <w:sz w:val="22"/>
                <w:szCs w:val="22"/>
              </w:rPr>
            </w:pPr>
            <w:r w:rsidRPr="003A182B">
              <w:rPr>
                <w:b/>
                <w:sz w:val="22"/>
                <w:szCs w:val="22"/>
              </w:rPr>
              <w:t>2027 год</w:t>
            </w:r>
          </w:p>
        </w:tc>
        <w:tc>
          <w:tcPr>
            <w:tcW w:w="1999" w:type="dxa"/>
            <w:vAlign w:val="center"/>
          </w:tcPr>
          <w:p w:rsidR="003A182B" w:rsidRPr="003A182B" w:rsidRDefault="003A182B" w:rsidP="003A182B">
            <w:pPr>
              <w:jc w:val="center"/>
              <w:rPr>
                <w:b/>
                <w:sz w:val="22"/>
                <w:szCs w:val="22"/>
              </w:rPr>
            </w:pPr>
            <w:r w:rsidRPr="003A182B">
              <w:rPr>
                <w:b/>
                <w:sz w:val="22"/>
                <w:szCs w:val="22"/>
              </w:rPr>
              <w:t>2028 год</w:t>
            </w:r>
          </w:p>
        </w:tc>
      </w:tr>
      <w:tr w:rsidR="003A182B" w:rsidRPr="003A182B" w:rsidTr="009F5090">
        <w:tc>
          <w:tcPr>
            <w:tcW w:w="1101" w:type="dxa"/>
          </w:tcPr>
          <w:p w:rsidR="003A182B" w:rsidRPr="003A182B" w:rsidRDefault="003A182B" w:rsidP="003A182B">
            <w:pPr>
              <w:jc w:val="right"/>
              <w:rPr>
                <w:sz w:val="22"/>
                <w:szCs w:val="22"/>
              </w:rPr>
            </w:pPr>
            <w:r w:rsidRPr="003A182B">
              <w:rPr>
                <w:sz w:val="22"/>
                <w:szCs w:val="22"/>
              </w:rPr>
              <w:t>1</w:t>
            </w:r>
          </w:p>
        </w:tc>
        <w:tc>
          <w:tcPr>
            <w:tcW w:w="2268" w:type="dxa"/>
          </w:tcPr>
          <w:p w:rsidR="003A182B" w:rsidRPr="003A182B" w:rsidRDefault="003A182B" w:rsidP="003A182B">
            <w:pPr>
              <w:rPr>
                <w:sz w:val="22"/>
                <w:szCs w:val="22"/>
              </w:rPr>
            </w:pPr>
            <w:r w:rsidRPr="003A182B">
              <w:rPr>
                <w:sz w:val="22"/>
                <w:szCs w:val="22"/>
              </w:rPr>
              <w:t>Александровка</w:t>
            </w:r>
          </w:p>
        </w:tc>
        <w:tc>
          <w:tcPr>
            <w:tcW w:w="1999" w:type="dxa"/>
          </w:tcPr>
          <w:p w:rsidR="003A182B" w:rsidRPr="003A182B" w:rsidRDefault="003A182B" w:rsidP="003A182B">
            <w:pPr>
              <w:jc w:val="center"/>
              <w:rPr>
                <w:sz w:val="22"/>
                <w:szCs w:val="22"/>
              </w:rPr>
            </w:pPr>
            <w:r w:rsidRPr="003A182B">
              <w:rPr>
                <w:sz w:val="22"/>
                <w:szCs w:val="22"/>
              </w:rPr>
              <w:t>2 664,25</w:t>
            </w:r>
          </w:p>
        </w:tc>
        <w:tc>
          <w:tcPr>
            <w:tcW w:w="1999" w:type="dxa"/>
          </w:tcPr>
          <w:p w:rsidR="003A182B" w:rsidRPr="003A182B" w:rsidRDefault="003A182B" w:rsidP="003A182B">
            <w:pPr>
              <w:jc w:val="center"/>
              <w:rPr>
                <w:sz w:val="22"/>
                <w:szCs w:val="22"/>
              </w:rPr>
            </w:pPr>
            <w:r w:rsidRPr="003A182B">
              <w:rPr>
                <w:sz w:val="22"/>
                <w:szCs w:val="22"/>
              </w:rPr>
              <w:t>2 664,25</w:t>
            </w:r>
          </w:p>
        </w:tc>
        <w:tc>
          <w:tcPr>
            <w:tcW w:w="1999" w:type="dxa"/>
          </w:tcPr>
          <w:p w:rsidR="003A182B" w:rsidRPr="003A182B" w:rsidRDefault="003A182B" w:rsidP="003A182B">
            <w:pPr>
              <w:jc w:val="center"/>
              <w:rPr>
                <w:sz w:val="22"/>
                <w:szCs w:val="22"/>
              </w:rPr>
            </w:pPr>
            <w:r w:rsidRPr="003A182B">
              <w:rPr>
                <w:sz w:val="22"/>
                <w:szCs w:val="22"/>
              </w:rPr>
              <w:t>2 664,25</w:t>
            </w:r>
          </w:p>
        </w:tc>
      </w:tr>
      <w:tr w:rsidR="003A182B" w:rsidRPr="003A182B" w:rsidTr="009F5090">
        <w:tc>
          <w:tcPr>
            <w:tcW w:w="1101" w:type="dxa"/>
          </w:tcPr>
          <w:p w:rsidR="003A182B" w:rsidRPr="003A182B" w:rsidRDefault="003A182B" w:rsidP="003A182B">
            <w:pPr>
              <w:jc w:val="right"/>
              <w:rPr>
                <w:sz w:val="22"/>
                <w:szCs w:val="22"/>
              </w:rPr>
            </w:pPr>
            <w:r w:rsidRPr="003A182B">
              <w:rPr>
                <w:sz w:val="22"/>
                <w:szCs w:val="22"/>
              </w:rPr>
              <w:t>2</w:t>
            </w:r>
          </w:p>
        </w:tc>
        <w:tc>
          <w:tcPr>
            <w:tcW w:w="2268" w:type="dxa"/>
          </w:tcPr>
          <w:p w:rsidR="003A182B" w:rsidRPr="003A182B" w:rsidRDefault="003A182B" w:rsidP="003A182B">
            <w:pPr>
              <w:rPr>
                <w:sz w:val="22"/>
                <w:szCs w:val="22"/>
              </w:rPr>
            </w:pPr>
            <w:r w:rsidRPr="003A182B">
              <w:rPr>
                <w:sz w:val="22"/>
                <w:szCs w:val="22"/>
              </w:rPr>
              <w:t>Березняки</w:t>
            </w:r>
          </w:p>
        </w:tc>
        <w:tc>
          <w:tcPr>
            <w:tcW w:w="1999" w:type="dxa"/>
          </w:tcPr>
          <w:p w:rsidR="003A182B" w:rsidRPr="003A182B" w:rsidRDefault="003A182B" w:rsidP="003A182B">
            <w:pPr>
              <w:jc w:val="center"/>
              <w:rPr>
                <w:sz w:val="22"/>
                <w:szCs w:val="22"/>
              </w:rPr>
            </w:pPr>
            <w:r w:rsidRPr="003A182B">
              <w:rPr>
                <w:sz w:val="22"/>
                <w:szCs w:val="22"/>
              </w:rPr>
              <w:t>2 664,25</w:t>
            </w:r>
          </w:p>
        </w:tc>
        <w:tc>
          <w:tcPr>
            <w:tcW w:w="1999" w:type="dxa"/>
          </w:tcPr>
          <w:p w:rsidR="003A182B" w:rsidRPr="003A182B" w:rsidRDefault="003A182B" w:rsidP="003A182B">
            <w:pPr>
              <w:jc w:val="center"/>
              <w:rPr>
                <w:sz w:val="22"/>
                <w:szCs w:val="22"/>
              </w:rPr>
            </w:pPr>
            <w:r w:rsidRPr="003A182B">
              <w:rPr>
                <w:sz w:val="22"/>
                <w:szCs w:val="22"/>
              </w:rPr>
              <w:t>2 664,25</w:t>
            </w:r>
          </w:p>
        </w:tc>
        <w:tc>
          <w:tcPr>
            <w:tcW w:w="1999" w:type="dxa"/>
          </w:tcPr>
          <w:p w:rsidR="003A182B" w:rsidRPr="003A182B" w:rsidRDefault="003A182B" w:rsidP="003A182B">
            <w:pPr>
              <w:jc w:val="center"/>
              <w:rPr>
                <w:sz w:val="22"/>
                <w:szCs w:val="22"/>
              </w:rPr>
            </w:pPr>
            <w:r w:rsidRPr="003A182B">
              <w:rPr>
                <w:sz w:val="22"/>
                <w:szCs w:val="22"/>
              </w:rPr>
              <w:t>2 664,25</w:t>
            </w:r>
          </w:p>
        </w:tc>
      </w:tr>
      <w:tr w:rsidR="003A182B" w:rsidRPr="003A182B" w:rsidTr="009F5090">
        <w:tc>
          <w:tcPr>
            <w:tcW w:w="1101" w:type="dxa"/>
          </w:tcPr>
          <w:p w:rsidR="003A182B" w:rsidRPr="003A182B" w:rsidRDefault="003A182B" w:rsidP="003A182B">
            <w:pPr>
              <w:jc w:val="right"/>
              <w:rPr>
                <w:sz w:val="22"/>
                <w:szCs w:val="22"/>
              </w:rPr>
            </w:pPr>
            <w:r w:rsidRPr="003A182B">
              <w:rPr>
                <w:sz w:val="22"/>
                <w:szCs w:val="22"/>
              </w:rPr>
              <w:t>3</w:t>
            </w:r>
          </w:p>
        </w:tc>
        <w:tc>
          <w:tcPr>
            <w:tcW w:w="2268" w:type="dxa"/>
          </w:tcPr>
          <w:p w:rsidR="003A182B" w:rsidRPr="003A182B" w:rsidRDefault="003A182B" w:rsidP="003A182B">
            <w:pPr>
              <w:rPr>
                <w:sz w:val="22"/>
                <w:szCs w:val="22"/>
              </w:rPr>
            </w:pPr>
            <w:r w:rsidRPr="003A182B">
              <w:rPr>
                <w:sz w:val="22"/>
                <w:szCs w:val="22"/>
              </w:rPr>
              <w:t>Ерзовка</w:t>
            </w:r>
          </w:p>
        </w:tc>
        <w:tc>
          <w:tcPr>
            <w:tcW w:w="1999" w:type="dxa"/>
          </w:tcPr>
          <w:p w:rsidR="003A182B" w:rsidRPr="003A182B" w:rsidRDefault="003A182B" w:rsidP="003A182B">
            <w:pPr>
              <w:jc w:val="center"/>
              <w:rPr>
                <w:sz w:val="22"/>
                <w:szCs w:val="22"/>
              </w:rPr>
            </w:pPr>
            <w:r w:rsidRPr="003A182B">
              <w:rPr>
                <w:sz w:val="22"/>
                <w:szCs w:val="22"/>
              </w:rPr>
              <w:t>2 664,25</w:t>
            </w:r>
          </w:p>
        </w:tc>
        <w:tc>
          <w:tcPr>
            <w:tcW w:w="1999" w:type="dxa"/>
          </w:tcPr>
          <w:p w:rsidR="003A182B" w:rsidRPr="003A182B" w:rsidRDefault="003A182B" w:rsidP="003A182B">
            <w:pPr>
              <w:jc w:val="center"/>
              <w:rPr>
                <w:sz w:val="22"/>
                <w:szCs w:val="22"/>
              </w:rPr>
            </w:pPr>
            <w:r w:rsidRPr="003A182B">
              <w:rPr>
                <w:sz w:val="22"/>
                <w:szCs w:val="22"/>
              </w:rPr>
              <w:t>2 664,25</w:t>
            </w:r>
          </w:p>
        </w:tc>
        <w:tc>
          <w:tcPr>
            <w:tcW w:w="1999" w:type="dxa"/>
          </w:tcPr>
          <w:p w:rsidR="003A182B" w:rsidRPr="003A182B" w:rsidRDefault="003A182B" w:rsidP="003A182B">
            <w:pPr>
              <w:jc w:val="center"/>
              <w:rPr>
                <w:sz w:val="22"/>
                <w:szCs w:val="22"/>
              </w:rPr>
            </w:pPr>
            <w:r w:rsidRPr="003A182B">
              <w:rPr>
                <w:sz w:val="22"/>
                <w:szCs w:val="22"/>
              </w:rPr>
              <w:t>2 664,25</w:t>
            </w:r>
          </w:p>
        </w:tc>
      </w:tr>
      <w:tr w:rsidR="003A182B" w:rsidRPr="003A182B" w:rsidTr="009F5090">
        <w:tc>
          <w:tcPr>
            <w:tcW w:w="1101" w:type="dxa"/>
          </w:tcPr>
          <w:p w:rsidR="003A182B" w:rsidRPr="003A182B" w:rsidRDefault="003A182B" w:rsidP="003A182B">
            <w:pPr>
              <w:jc w:val="right"/>
              <w:rPr>
                <w:sz w:val="22"/>
                <w:szCs w:val="22"/>
              </w:rPr>
            </w:pPr>
            <w:r w:rsidRPr="003A182B">
              <w:rPr>
                <w:sz w:val="22"/>
                <w:szCs w:val="22"/>
              </w:rPr>
              <w:t>4</w:t>
            </w:r>
          </w:p>
        </w:tc>
        <w:tc>
          <w:tcPr>
            <w:tcW w:w="2268" w:type="dxa"/>
          </w:tcPr>
          <w:p w:rsidR="003A182B" w:rsidRPr="003A182B" w:rsidRDefault="003A182B" w:rsidP="003A182B">
            <w:pPr>
              <w:rPr>
                <w:sz w:val="22"/>
                <w:szCs w:val="22"/>
              </w:rPr>
            </w:pPr>
            <w:r w:rsidRPr="003A182B">
              <w:rPr>
                <w:sz w:val="22"/>
                <w:szCs w:val="22"/>
              </w:rPr>
              <w:t>Кабановка</w:t>
            </w:r>
          </w:p>
        </w:tc>
        <w:tc>
          <w:tcPr>
            <w:tcW w:w="1999" w:type="dxa"/>
          </w:tcPr>
          <w:p w:rsidR="003A182B" w:rsidRPr="003A182B" w:rsidRDefault="003A182B" w:rsidP="003A182B">
            <w:pPr>
              <w:jc w:val="center"/>
              <w:rPr>
                <w:sz w:val="22"/>
                <w:szCs w:val="22"/>
              </w:rPr>
            </w:pPr>
            <w:r w:rsidRPr="003A182B">
              <w:rPr>
                <w:sz w:val="22"/>
                <w:szCs w:val="22"/>
              </w:rPr>
              <w:t>2 664,25</w:t>
            </w:r>
          </w:p>
        </w:tc>
        <w:tc>
          <w:tcPr>
            <w:tcW w:w="1999" w:type="dxa"/>
          </w:tcPr>
          <w:p w:rsidR="003A182B" w:rsidRPr="003A182B" w:rsidRDefault="003A182B" w:rsidP="003A182B">
            <w:pPr>
              <w:jc w:val="center"/>
              <w:rPr>
                <w:sz w:val="22"/>
                <w:szCs w:val="22"/>
              </w:rPr>
            </w:pPr>
            <w:r w:rsidRPr="003A182B">
              <w:rPr>
                <w:sz w:val="22"/>
                <w:szCs w:val="22"/>
              </w:rPr>
              <w:t>2 664,25</w:t>
            </w:r>
          </w:p>
        </w:tc>
        <w:tc>
          <w:tcPr>
            <w:tcW w:w="1999" w:type="dxa"/>
          </w:tcPr>
          <w:p w:rsidR="003A182B" w:rsidRPr="003A182B" w:rsidRDefault="003A182B" w:rsidP="003A182B">
            <w:pPr>
              <w:jc w:val="center"/>
              <w:rPr>
                <w:sz w:val="22"/>
                <w:szCs w:val="22"/>
              </w:rPr>
            </w:pPr>
            <w:r w:rsidRPr="003A182B">
              <w:rPr>
                <w:sz w:val="22"/>
                <w:szCs w:val="22"/>
              </w:rPr>
              <w:t>2 664,25</w:t>
            </w:r>
          </w:p>
        </w:tc>
      </w:tr>
      <w:tr w:rsidR="003A182B" w:rsidRPr="003A182B" w:rsidTr="009F5090">
        <w:tc>
          <w:tcPr>
            <w:tcW w:w="1101" w:type="dxa"/>
          </w:tcPr>
          <w:p w:rsidR="003A182B" w:rsidRPr="003A182B" w:rsidRDefault="003A182B" w:rsidP="003A182B">
            <w:pPr>
              <w:jc w:val="right"/>
              <w:rPr>
                <w:sz w:val="22"/>
                <w:szCs w:val="22"/>
              </w:rPr>
            </w:pPr>
            <w:r w:rsidRPr="003A182B">
              <w:rPr>
                <w:sz w:val="22"/>
                <w:szCs w:val="22"/>
              </w:rPr>
              <w:t>5</w:t>
            </w:r>
          </w:p>
        </w:tc>
        <w:tc>
          <w:tcPr>
            <w:tcW w:w="2268" w:type="dxa"/>
          </w:tcPr>
          <w:p w:rsidR="003A182B" w:rsidRPr="003A182B" w:rsidRDefault="003A182B" w:rsidP="003A182B">
            <w:pPr>
              <w:rPr>
                <w:sz w:val="22"/>
                <w:szCs w:val="22"/>
              </w:rPr>
            </w:pPr>
            <w:r w:rsidRPr="003A182B">
              <w:rPr>
                <w:sz w:val="22"/>
                <w:szCs w:val="22"/>
              </w:rPr>
              <w:t>Красная Горка</w:t>
            </w:r>
          </w:p>
        </w:tc>
        <w:tc>
          <w:tcPr>
            <w:tcW w:w="1999" w:type="dxa"/>
          </w:tcPr>
          <w:p w:rsidR="003A182B" w:rsidRPr="003A182B" w:rsidRDefault="003A182B" w:rsidP="003A182B">
            <w:pPr>
              <w:jc w:val="center"/>
              <w:rPr>
                <w:sz w:val="22"/>
                <w:szCs w:val="22"/>
              </w:rPr>
            </w:pPr>
            <w:r w:rsidRPr="003A182B">
              <w:rPr>
                <w:sz w:val="22"/>
                <w:szCs w:val="22"/>
              </w:rPr>
              <w:t>2 664,25</w:t>
            </w:r>
          </w:p>
        </w:tc>
        <w:tc>
          <w:tcPr>
            <w:tcW w:w="1999" w:type="dxa"/>
          </w:tcPr>
          <w:p w:rsidR="003A182B" w:rsidRPr="003A182B" w:rsidRDefault="003A182B" w:rsidP="003A182B">
            <w:pPr>
              <w:jc w:val="center"/>
              <w:rPr>
                <w:sz w:val="22"/>
                <w:szCs w:val="22"/>
              </w:rPr>
            </w:pPr>
            <w:r w:rsidRPr="003A182B">
              <w:rPr>
                <w:sz w:val="22"/>
                <w:szCs w:val="22"/>
              </w:rPr>
              <w:t>2 664,25</w:t>
            </w:r>
          </w:p>
        </w:tc>
        <w:tc>
          <w:tcPr>
            <w:tcW w:w="1999" w:type="dxa"/>
          </w:tcPr>
          <w:p w:rsidR="003A182B" w:rsidRPr="003A182B" w:rsidRDefault="003A182B" w:rsidP="003A182B">
            <w:pPr>
              <w:jc w:val="center"/>
              <w:rPr>
                <w:sz w:val="22"/>
                <w:szCs w:val="22"/>
              </w:rPr>
            </w:pPr>
            <w:r w:rsidRPr="003A182B">
              <w:rPr>
                <w:sz w:val="22"/>
                <w:szCs w:val="22"/>
              </w:rPr>
              <w:t>2 664,25</w:t>
            </w:r>
          </w:p>
        </w:tc>
      </w:tr>
      <w:tr w:rsidR="003A182B" w:rsidRPr="003A182B" w:rsidTr="009F5090">
        <w:tc>
          <w:tcPr>
            <w:tcW w:w="1101" w:type="dxa"/>
          </w:tcPr>
          <w:p w:rsidR="003A182B" w:rsidRPr="003A182B" w:rsidRDefault="003A182B" w:rsidP="003A182B">
            <w:pPr>
              <w:jc w:val="right"/>
              <w:rPr>
                <w:sz w:val="22"/>
                <w:szCs w:val="22"/>
              </w:rPr>
            </w:pPr>
            <w:r w:rsidRPr="003A182B">
              <w:rPr>
                <w:sz w:val="22"/>
                <w:szCs w:val="22"/>
              </w:rPr>
              <w:t>6</w:t>
            </w:r>
          </w:p>
        </w:tc>
        <w:tc>
          <w:tcPr>
            <w:tcW w:w="2268" w:type="dxa"/>
          </w:tcPr>
          <w:p w:rsidR="003A182B" w:rsidRPr="003A182B" w:rsidRDefault="003A182B" w:rsidP="003A182B">
            <w:pPr>
              <w:rPr>
                <w:sz w:val="22"/>
                <w:szCs w:val="22"/>
              </w:rPr>
            </w:pPr>
            <w:r w:rsidRPr="003A182B">
              <w:rPr>
                <w:sz w:val="22"/>
                <w:szCs w:val="22"/>
              </w:rPr>
              <w:t>Кротовка</w:t>
            </w:r>
          </w:p>
        </w:tc>
        <w:tc>
          <w:tcPr>
            <w:tcW w:w="1999" w:type="dxa"/>
          </w:tcPr>
          <w:p w:rsidR="003A182B" w:rsidRPr="003A182B" w:rsidRDefault="003A182B" w:rsidP="003A182B">
            <w:pPr>
              <w:jc w:val="center"/>
              <w:rPr>
                <w:sz w:val="22"/>
                <w:szCs w:val="22"/>
              </w:rPr>
            </w:pPr>
            <w:r w:rsidRPr="003A182B">
              <w:rPr>
                <w:sz w:val="22"/>
                <w:szCs w:val="22"/>
              </w:rPr>
              <w:t>2 664,25</w:t>
            </w:r>
          </w:p>
        </w:tc>
        <w:tc>
          <w:tcPr>
            <w:tcW w:w="1999" w:type="dxa"/>
          </w:tcPr>
          <w:p w:rsidR="003A182B" w:rsidRPr="003A182B" w:rsidRDefault="003A182B" w:rsidP="003A182B">
            <w:pPr>
              <w:jc w:val="center"/>
              <w:rPr>
                <w:sz w:val="22"/>
                <w:szCs w:val="22"/>
              </w:rPr>
            </w:pPr>
            <w:r w:rsidRPr="003A182B">
              <w:rPr>
                <w:sz w:val="22"/>
                <w:szCs w:val="22"/>
              </w:rPr>
              <w:t>2 664,25</w:t>
            </w:r>
          </w:p>
        </w:tc>
        <w:tc>
          <w:tcPr>
            <w:tcW w:w="1999" w:type="dxa"/>
          </w:tcPr>
          <w:p w:rsidR="003A182B" w:rsidRPr="003A182B" w:rsidRDefault="003A182B" w:rsidP="003A182B">
            <w:pPr>
              <w:jc w:val="center"/>
              <w:rPr>
                <w:sz w:val="22"/>
                <w:szCs w:val="22"/>
              </w:rPr>
            </w:pPr>
            <w:r w:rsidRPr="003A182B">
              <w:rPr>
                <w:sz w:val="22"/>
                <w:szCs w:val="22"/>
              </w:rPr>
              <w:t>2 664,25</w:t>
            </w:r>
          </w:p>
        </w:tc>
      </w:tr>
      <w:tr w:rsidR="003A182B" w:rsidRPr="003A182B" w:rsidTr="009F5090">
        <w:tc>
          <w:tcPr>
            <w:tcW w:w="1101" w:type="dxa"/>
          </w:tcPr>
          <w:p w:rsidR="003A182B" w:rsidRPr="003A182B" w:rsidRDefault="003A182B" w:rsidP="003A182B">
            <w:pPr>
              <w:jc w:val="right"/>
              <w:rPr>
                <w:sz w:val="22"/>
                <w:szCs w:val="22"/>
              </w:rPr>
            </w:pPr>
            <w:r w:rsidRPr="003A182B">
              <w:rPr>
                <w:sz w:val="22"/>
                <w:szCs w:val="22"/>
              </w:rPr>
              <w:t>7</w:t>
            </w:r>
          </w:p>
        </w:tc>
        <w:tc>
          <w:tcPr>
            <w:tcW w:w="2268" w:type="dxa"/>
          </w:tcPr>
          <w:p w:rsidR="003A182B" w:rsidRPr="003A182B" w:rsidRDefault="003A182B" w:rsidP="003A182B">
            <w:pPr>
              <w:rPr>
                <w:sz w:val="22"/>
                <w:szCs w:val="22"/>
              </w:rPr>
            </w:pPr>
            <w:r w:rsidRPr="003A182B">
              <w:rPr>
                <w:sz w:val="22"/>
                <w:szCs w:val="22"/>
              </w:rPr>
              <w:t>Муханово</w:t>
            </w:r>
          </w:p>
        </w:tc>
        <w:tc>
          <w:tcPr>
            <w:tcW w:w="1999" w:type="dxa"/>
          </w:tcPr>
          <w:p w:rsidR="003A182B" w:rsidRPr="003A182B" w:rsidRDefault="003A182B" w:rsidP="003A182B">
            <w:pPr>
              <w:jc w:val="center"/>
              <w:rPr>
                <w:sz w:val="22"/>
                <w:szCs w:val="22"/>
              </w:rPr>
            </w:pPr>
            <w:r w:rsidRPr="003A182B">
              <w:rPr>
                <w:sz w:val="22"/>
                <w:szCs w:val="22"/>
              </w:rPr>
              <w:t>2 664,25</w:t>
            </w:r>
          </w:p>
        </w:tc>
        <w:tc>
          <w:tcPr>
            <w:tcW w:w="1999" w:type="dxa"/>
          </w:tcPr>
          <w:p w:rsidR="003A182B" w:rsidRPr="003A182B" w:rsidRDefault="003A182B" w:rsidP="003A182B">
            <w:pPr>
              <w:jc w:val="center"/>
              <w:rPr>
                <w:sz w:val="22"/>
                <w:szCs w:val="22"/>
              </w:rPr>
            </w:pPr>
            <w:r w:rsidRPr="003A182B">
              <w:rPr>
                <w:sz w:val="22"/>
                <w:szCs w:val="22"/>
              </w:rPr>
              <w:t>2 664,25</w:t>
            </w:r>
          </w:p>
        </w:tc>
        <w:tc>
          <w:tcPr>
            <w:tcW w:w="1999" w:type="dxa"/>
          </w:tcPr>
          <w:p w:rsidR="003A182B" w:rsidRPr="003A182B" w:rsidRDefault="003A182B" w:rsidP="003A182B">
            <w:pPr>
              <w:jc w:val="center"/>
              <w:rPr>
                <w:sz w:val="22"/>
                <w:szCs w:val="22"/>
              </w:rPr>
            </w:pPr>
            <w:r w:rsidRPr="003A182B">
              <w:rPr>
                <w:sz w:val="22"/>
                <w:szCs w:val="22"/>
              </w:rPr>
              <w:t>2 664,25</w:t>
            </w:r>
          </w:p>
        </w:tc>
      </w:tr>
      <w:tr w:rsidR="003A182B" w:rsidRPr="003A182B" w:rsidTr="009F5090">
        <w:tc>
          <w:tcPr>
            <w:tcW w:w="1101" w:type="dxa"/>
          </w:tcPr>
          <w:p w:rsidR="003A182B" w:rsidRPr="003A182B" w:rsidRDefault="003A182B" w:rsidP="003A182B">
            <w:pPr>
              <w:jc w:val="right"/>
              <w:rPr>
                <w:sz w:val="22"/>
                <w:szCs w:val="22"/>
              </w:rPr>
            </w:pPr>
            <w:r w:rsidRPr="003A182B">
              <w:rPr>
                <w:sz w:val="22"/>
                <w:szCs w:val="22"/>
              </w:rPr>
              <w:t>8</w:t>
            </w:r>
          </w:p>
        </w:tc>
        <w:tc>
          <w:tcPr>
            <w:tcW w:w="2268" w:type="dxa"/>
          </w:tcPr>
          <w:p w:rsidR="003A182B" w:rsidRPr="003A182B" w:rsidRDefault="003A182B" w:rsidP="003A182B">
            <w:pPr>
              <w:rPr>
                <w:sz w:val="22"/>
                <w:szCs w:val="22"/>
              </w:rPr>
            </w:pPr>
            <w:r w:rsidRPr="003A182B">
              <w:rPr>
                <w:sz w:val="22"/>
                <w:szCs w:val="22"/>
              </w:rPr>
              <w:t>Новые Ключи</w:t>
            </w:r>
          </w:p>
        </w:tc>
        <w:tc>
          <w:tcPr>
            <w:tcW w:w="1999" w:type="dxa"/>
          </w:tcPr>
          <w:p w:rsidR="003A182B" w:rsidRPr="003A182B" w:rsidRDefault="003A182B" w:rsidP="003A182B">
            <w:pPr>
              <w:jc w:val="center"/>
              <w:rPr>
                <w:sz w:val="22"/>
                <w:szCs w:val="22"/>
              </w:rPr>
            </w:pPr>
            <w:r w:rsidRPr="003A182B">
              <w:rPr>
                <w:sz w:val="22"/>
                <w:szCs w:val="22"/>
              </w:rPr>
              <w:t>2 664,25</w:t>
            </w:r>
          </w:p>
        </w:tc>
        <w:tc>
          <w:tcPr>
            <w:tcW w:w="1999" w:type="dxa"/>
          </w:tcPr>
          <w:p w:rsidR="003A182B" w:rsidRPr="003A182B" w:rsidRDefault="003A182B" w:rsidP="003A182B">
            <w:pPr>
              <w:jc w:val="center"/>
              <w:rPr>
                <w:sz w:val="22"/>
                <w:szCs w:val="22"/>
              </w:rPr>
            </w:pPr>
            <w:r w:rsidRPr="003A182B">
              <w:rPr>
                <w:sz w:val="22"/>
                <w:szCs w:val="22"/>
              </w:rPr>
              <w:t>2 664,25</w:t>
            </w:r>
          </w:p>
        </w:tc>
        <w:tc>
          <w:tcPr>
            <w:tcW w:w="1999" w:type="dxa"/>
          </w:tcPr>
          <w:p w:rsidR="003A182B" w:rsidRPr="003A182B" w:rsidRDefault="003A182B" w:rsidP="003A182B">
            <w:pPr>
              <w:jc w:val="center"/>
              <w:rPr>
                <w:sz w:val="22"/>
                <w:szCs w:val="22"/>
              </w:rPr>
            </w:pPr>
            <w:r w:rsidRPr="003A182B">
              <w:rPr>
                <w:sz w:val="22"/>
                <w:szCs w:val="22"/>
              </w:rPr>
              <w:t>2 664,25</w:t>
            </w:r>
          </w:p>
        </w:tc>
      </w:tr>
      <w:tr w:rsidR="003A182B" w:rsidRPr="003A182B" w:rsidTr="009F5090">
        <w:tc>
          <w:tcPr>
            <w:tcW w:w="1101" w:type="dxa"/>
          </w:tcPr>
          <w:p w:rsidR="003A182B" w:rsidRPr="003A182B" w:rsidRDefault="003A182B" w:rsidP="003A182B">
            <w:pPr>
              <w:jc w:val="right"/>
              <w:rPr>
                <w:sz w:val="22"/>
                <w:szCs w:val="22"/>
              </w:rPr>
            </w:pPr>
            <w:r w:rsidRPr="003A182B">
              <w:rPr>
                <w:sz w:val="22"/>
                <w:szCs w:val="22"/>
              </w:rPr>
              <w:t>9</w:t>
            </w:r>
          </w:p>
        </w:tc>
        <w:tc>
          <w:tcPr>
            <w:tcW w:w="2268" w:type="dxa"/>
          </w:tcPr>
          <w:p w:rsidR="003A182B" w:rsidRPr="003A182B" w:rsidRDefault="003A182B" w:rsidP="003A182B">
            <w:pPr>
              <w:rPr>
                <w:sz w:val="22"/>
                <w:szCs w:val="22"/>
              </w:rPr>
            </w:pPr>
            <w:r w:rsidRPr="003A182B">
              <w:rPr>
                <w:sz w:val="22"/>
                <w:szCs w:val="22"/>
              </w:rPr>
              <w:t>Подгорное</w:t>
            </w:r>
          </w:p>
        </w:tc>
        <w:tc>
          <w:tcPr>
            <w:tcW w:w="1999" w:type="dxa"/>
          </w:tcPr>
          <w:p w:rsidR="003A182B" w:rsidRPr="003A182B" w:rsidRDefault="003A182B" w:rsidP="003A182B">
            <w:pPr>
              <w:jc w:val="center"/>
              <w:rPr>
                <w:sz w:val="22"/>
                <w:szCs w:val="22"/>
              </w:rPr>
            </w:pPr>
            <w:r w:rsidRPr="003A182B">
              <w:rPr>
                <w:sz w:val="22"/>
                <w:szCs w:val="22"/>
              </w:rPr>
              <w:t>2 664,25</w:t>
            </w:r>
          </w:p>
        </w:tc>
        <w:tc>
          <w:tcPr>
            <w:tcW w:w="1999" w:type="dxa"/>
          </w:tcPr>
          <w:p w:rsidR="003A182B" w:rsidRPr="003A182B" w:rsidRDefault="003A182B" w:rsidP="003A182B">
            <w:pPr>
              <w:jc w:val="center"/>
              <w:rPr>
                <w:sz w:val="22"/>
                <w:szCs w:val="22"/>
              </w:rPr>
            </w:pPr>
            <w:r w:rsidRPr="003A182B">
              <w:rPr>
                <w:sz w:val="22"/>
                <w:szCs w:val="22"/>
              </w:rPr>
              <w:t>2 664,25</w:t>
            </w:r>
          </w:p>
        </w:tc>
        <w:tc>
          <w:tcPr>
            <w:tcW w:w="1999" w:type="dxa"/>
          </w:tcPr>
          <w:p w:rsidR="003A182B" w:rsidRPr="003A182B" w:rsidRDefault="003A182B" w:rsidP="003A182B">
            <w:pPr>
              <w:jc w:val="center"/>
              <w:rPr>
                <w:sz w:val="22"/>
                <w:szCs w:val="22"/>
              </w:rPr>
            </w:pPr>
            <w:r w:rsidRPr="003A182B">
              <w:rPr>
                <w:sz w:val="22"/>
                <w:szCs w:val="22"/>
              </w:rPr>
              <w:t>2 664,25</w:t>
            </w:r>
          </w:p>
        </w:tc>
      </w:tr>
      <w:tr w:rsidR="003A182B" w:rsidRPr="003A182B" w:rsidTr="009F5090">
        <w:tc>
          <w:tcPr>
            <w:tcW w:w="1101" w:type="dxa"/>
          </w:tcPr>
          <w:p w:rsidR="003A182B" w:rsidRPr="003A182B" w:rsidRDefault="003A182B" w:rsidP="003A182B">
            <w:pPr>
              <w:jc w:val="right"/>
              <w:rPr>
                <w:sz w:val="22"/>
                <w:szCs w:val="22"/>
              </w:rPr>
            </w:pPr>
            <w:r w:rsidRPr="003A182B">
              <w:rPr>
                <w:sz w:val="22"/>
                <w:szCs w:val="22"/>
              </w:rPr>
              <w:t>10</w:t>
            </w:r>
          </w:p>
        </w:tc>
        <w:tc>
          <w:tcPr>
            <w:tcW w:w="2268" w:type="dxa"/>
          </w:tcPr>
          <w:p w:rsidR="003A182B" w:rsidRPr="003A182B" w:rsidRDefault="003A182B" w:rsidP="003A182B">
            <w:pPr>
              <w:rPr>
                <w:sz w:val="22"/>
                <w:szCs w:val="22"/>
              </w:rPr>
            </w:pPr>
            <w:r w:rsidRPr="003A182B">
              <w:rPr>
                <w:sz w:val="22"/>
                <w:szCs w:val="22"/>
              </w:rPr>
              <w:t>Садгород</w:t>
            </w:r>
          </w:p>
        </w:tc>
        <w:tc>
          <w:tcPr>
            <w:tcW w:w="1999" w:type="dxa"/>
          </w:tcPr>
          <w:p w:rsidR="003A182B" w:rsidRPr="003A182B" w:rsidRDefault="003A182B" w:rsidP="003A182B">
            <w:pPr>
              <w:jc w:val="center"/>
              <w:rPr>
                <w:sz w:val="22"/>
                <w:szCs w:val="22"/>
              </w:rPr>
            </w:pPr>
            <w:r w:rsidRPr="003A182B">
              <w:rPr>
                <w:sz w:val="22"/>
                <w:szCs w:val="22"/>
              </w:rPr>
              <w:t>2 664,25</w:t>
            </w:r>
          </w:p>
        </w:tc>
        <w:tc>
          <w:tcPr>
            <w:tcW w:w="1999" w:type="dxa"/>
          </w:tcPr>
          <w:p w:rsidR="003A182B" w:rsidRPr="003A182B" w:rsidRDefault="003A182B" w:rsidP="003A182B">
            <w:pPr>
              <w:jc w:val="center"/>
              <w:rPr>
                <w:sz w:val="22"/>
                <w:szCs w:val="22"/>
              </w:rPr>
            </w:pPr>
            <w:r w:rsidRPr="003A182B">
              <w:rPr>
                <w:sz w:val="22"/>
                <w:szCs w:val="22"/>
              </w:rPr>
              <w:t>2 664,25</w:t>
            </w:r>
          </w:p>
        </w:tc>
        <w:tc>
          <w:tcPr>
            <w:tcW w:w="1999" w:type="dxa"/>
          </w:tcPr>
          <w:p w:rsidR="003A182B" w:rsidRPr="003A182B" w:rsidRDefault="003A182B" w:rsidP="003A182B">
            <w:pPr>
              <w:jc w:val="center"/>
              <w:rPr>
                <w:sz w:val="22"/>
                <w:szCs w:val="22"/>
              </w:rPr>
            </w:pPr>
            <w:r w:rsidRPr="003A182B">
              <w:rPr>
                <w:sz w:val="22"/>
                <w:szCs w:val="22"/>
              </w:rPr>
              <w:t>2 664,25</w:t>
            </w:r>
          </w:p>
        </w:tc>
      </w:tr>
      <w:tr w:rsidR="003A182B" w:rsidRPr="003A182B" w:rsidTr="009F5090">
        <w:tc>
          <w:tcPr>
            <w:tcW w:w="1101" w:type="dxa"/>
          </w:tcPr>
          <w:p w:rsidR="003A182B" w:rsidRPr="003A182B" w:rsidRDefault="003A182B" w:rsidP="003A182B">
            <w:pPr>
              <w:jc w:val="right"/>
              <w:rPr>
                <w:sz w:val="22"/>
                <w:szCs w:val="22"/>
              </w:rPr>
            </w:pPr>
            <w:r w:rsidRPr="003A182B">
              <w:rPr>
                <w:sz w:val="22"/>
                <w:szCs w:val="22"/>
              </w:rPr>
              <w:t>11</w:t>
            </w:r>
          </w:p>
        </w:tc>
        <w:tc>
          <w:tcPr>
            <w:tcW w:w="2268" w:type="dxa"/>
          </w:tcPr>
          <w:p w:rsidR="003A182B" w:rsidRPr="003A182B" w:rsidRDefault="003A182B" w:rsidP="003A182B">
            <w:pPr>
              <w:rPr>
                <w:sz w:val="22"/>
                <w:szCs w:val="22"/>
              </w:rPr>
            </w:pPr>
            <w:r w:rsidRPr="003A182B">
              <w:rPr>
                <w:sz w:val="22"/>
                <w:szCs w:val="22"/>
              </w:rPr>
              <w:t>Тимашево</w:t>
            </w:r>
          </w:p>
        </w:tc>
        <w:tc>
          <w:tcPr>
            <w:tcW w:w="1999" w:type="dxa"/>
          </w:tcPr>
          <w:p w:rsidR="003A182B" w:rsidRPr="003A182B" w:rsidRDefault="003A182B" w:rsidP="003A182B">
            <w:pPr>
              <w:jc w:val="center"/>
              <w:rPr>
                <w:sz w:val="22"/>
                <w:szCs w:val="22"/>
              </w:rPr>
            </w:pPr>
            <w:r w:rsidRPr="003A182B">
              <w:rPr>
                <w:sz w:val="22"/>
                <w:szCs w:val="22"/>
              </w:rPr>
              <w:t>2 664,25</w:t>
            </w:r>
          </w:p>
        </w:tc>
        <w:tc>
          <w:tcPr>
            <w:tcW w:w="1999" w:type="dxa"/>
          </w:tcPr>
          <w:p w:rsidR="003A182B" w:rsidRPr="003A182B" w:rsidRDefault="003A182B" w:rsidP="003A182B">
            <w:pPr>
              <w:jc w:val="center"/>
              <w:rPr>
                <w:sz w:val="22"/>
                <w:szCs w:val="22"/>
              </w:rPr>
            </w:pPr>
            <w:r w:rsidRPr="003A182B">
              <w:rPr>
                <w:sz w:val="22"/>
                <w:szCs w:val="22"/>
              </w:rPr>
              <w:t>2 664,25</w:t>
            </w:r>
          </w:p>
        </w:tc>
        <w:tc>
          <w:tcPr>
            <w:tcW w:w="1999" w:type="dxa"/>
          </w:tcPr>
          <w:p w:rsidR="003A182B" w:rsidRPr="003A182B" w:rsidRDefault="003A182B" w:rsidP="003A182B">
            <w:pPr>
              <w:jc w:val="center"/>
              <w:rPr>
                <w:sz w:val="22"/>
                <w:szCs w:val="22"/>
              </w:rPr>
            </w:pPr>
            <w:r w:rsidRPr="003A182B">
              <w:rPr>
                <w:sz w:val="22"/>
                <w:szCs w:val="22"/>
              </w:rPr>
              <w:t>2 664,25</w:t>
            </w:r>
          </w:p>
        </w:tc>
      </w:tr>
      <w:tr w:rsidR="003A182B" w:rsidRPr="003A182B" w:rsidTr="009F5090">
        <w:tc>
          <w:tcPr>
            <w:tcW w:w="1101" w:type="dxa"/>
          </w:tcPr>
          <w:p w:rsidR="003A182B" w:rsidRPr="003A182B" w:rsidRDefault="003A182B" w:rsidP="003A182B">
            <w:pPr>
              <w:jc w:val="right"/>
              <w:rPr>
                <w:sz w:val="22"/>
                <w:szCs w:val="22"/>
              </w:rPr>
            </w:pPr>
            <w:r w:rsidRPr="003A182B">
              <w:rPr>
                <w:sz w:val="22"/>
                <w:szCs w:val="22"/>
              </w:rPr>
              <w:t>12</w:t>
            </w:r>
          </w:p>
        </w:tc>
        <w:tc>
          <w:tcPr>
            <w:tcW w:w="2268" w:type="dxa"/>
          </w:tcPr>
          <w:p w:rsidR="003A182B" w:rsidRPr="003A182B" w:rsidRDefault="003A182B" w:rsidP="003A182B">
            <w:pPr>
              <w:rPr>
                <w:sz w:val="22"/>
                <w:szCs w:val="22"/>
              </w:rPr>
            </w:pPr>
            <w:r w:rsidRPr="003A182B">
              <w:rPr>
                <w:sz w:val="22"/>
                <w:szCs w:val="22"/>
              </w:rPr>
              <w:t>Черновка</w:t>
            </w:r>
          </w:p>
        </w:tc>
        <w:tc>
          <w:tcPr>
            <w:tcW w:w="1999" w:type="dxa"/>
          </w:tcPr>
          <w:p w:rsidR="003A182B" w:rsidRPr="003A182B" w:rsidRDefault="003A182B" w:rsidP="003A182B">
            <w:pPr>
              <w:jc w:val="center"/>
              <w:rPr>
                <w:sz w:val="22"/>
                <w:szCs w:val="22"/>
              </w:rPr>
            </w:pPr>
            <w:r w:rsidRPr="003A182B">
              <w:rPr>
                <w:sz w:val="22"/>
                <w:szCs w:val="22"/>
              </w:rPr>
              <w:t>2 664,25</w:t>
            </w:r>
          </w:p>
        </w:tc>
        <w:tc>
          <w:tcPr>
            <w:tcW w:w="1999" w:type="dxa"/>
          </w:tcPr>
          <w:p w:rsidR="003A182B" w:rsidRPr="003A182B" w:rsidRDefault="003A182B" w:rsidP="003A182B">
            <w:pPr>
              <w:jc w:val="center"/>
              <w:rPr>
                <w:sz w:val="22"/>
                <w:szCs w:val="22"/>
              </w:rPr>
            </w:pPr>
            <w:r w:rsidRPr="003A182B">
              <w:rPr>
                <w:sz w:val="22"/>
                <w:szCs w:val="22"/>
              </w:rPr>
              <w:t>2 664,25</w:t>
            </w:r>
          </w:p>
        </w:tc>
        <w:tc>
          <w:tcPr>
            <w:tcW w:w="1999" w:type="dxa"/>
          </w:tcPr>
          <w:p w:rsidR="003A182B" w:rsidRPr="003A182B" w:rsidRDefault="003A182B" w:rsidP="003A182B">
            <w:pPr>
              <w:jc w:val="center"/>
              <w:rPr>
                <w:sz w:val="22"/>
                <w:szCs w:val="22"/>
              </w:rPr>
            </w:pPr>
            <w:r w:rsidRPr="003A182B">
              <w:rPr>
                <w:sz w:val="22"/>
                <w:szCs w:val="22"/>
              </w:rPr>
              <w:t>2 664,25</w:t>
            </w:r>
          </w:p>
        </w:tc>
      </w:tr>
      <w:tr w:rsidR="003A182B" w:rsidRPr="003A182B" w:rsidTr="009F5090">
        <w:tc>
          <w:tcPr>
            <w:tcW w:w="3369" w:type="dxa"/>
            <w:gridSpan w:val="2"/>
          </w:tcPr>
          <w:p w:rsidR="003A182B" w:rsidRPr="003A182B" w:rsidRDefault="003A182B" w:rsidP="003A182B">
            <w:pPr>
              <w:jc w:val="center"/>
              <w:rPr>
                <w:b/>
                <w:sz w:val="22"/>
                <w:szCs w:val="22"/>
              </w:rPr>
            </w:pPr>
            <w:r w:rsidRPr="003A182B">
              <w:rPr>
                <w:b/>
                <w:sz w:val="22"/>
                <w:szCs w:val="22"/>
              </w:rPr>
              <w:t>Итого</w:t>
            </w:r>
          </w:p>
        </w:tc>
        <w:tc>
          <w:tcPr>
            <w:tcW w:w="1999" w:type="dxa"/>
          </w:tcPr>
          <w:p w:rsidR="003A182B" w:rsidRPr="003A182B" w:rsidRDefault="003A182B" w:rsidP="003A182B">
            <w:pPr>
              <w:jc w:val="center"/>
              <w:rPr>
                <w:b/>
                <w:sz w:val="22"/>
                <w:szCs w:val="22"/>
              </w:rPr>
            </w:pPr>
            <w:r w:rsidRPr="003A182B">
              <w:rPr>
                <w:b/>
                <w:sz w:val="22"/>
                <w:szCs w:val="22"/>
              </w:rPr>
              <w:t>31 971,00</w:t>
            </w:r>
          </w:p>
        </w:tc>
        <w:tc>
          <w:tcPr>
            <w:tcW w:w="1999" w:type="dxa"/>
          </w:tcPr>
          <w:p w:rsidR="003A182B" w:rsidRPr="003A182B" w:rsidRDefault="003A182B" w:rsidP="003A182B">
            <w:pPr>
              <w:jc w:val="center"/>
              <w:rPr>
                <w:b/>
                <w:sz w:val="22"/>
                <w:szCs w:val="22"/>
              </w:rPr>
            </w:pPr>
            <w:r w:rsidRPr="003A182B">
              <w:rPr>
                <w:b/>
                <w:sz w:val="22"/>
                <w:szCs w:val="22"/>
              </w:rPr>
              <w:t>31 971,00</w:t>
            </w:r>
          </w:p>
        </w:tc>
        <w:tc>
          <w:tcPr>
            <w:tcW w:w="1999" w:type="dxa"/>
          </w:tcPr>
          <w:p w:rsidR="003A182B" w:rsidRPr="003A182B" w:rsidRDefault="003A182B" w:rsidP="003A182B">
            <w:pPr>
              <w:jc w:val="center"/>
              <w:rPr>
                <w:b/>
                <w:sz w:val="22"/>
                <w:szCs w:val="22"/>
              </w:rPr>
            </w:pPr>
            <w:r w:rsidRPr="003A182B">
              <w:rPr>
                <w:b/>
                <w:sz w:val="22"/>
                <w:szCs w:val="22"/>
              </w:rPr>
              <w:t>31 971,00</w:t>
            </w:r>
          </w:p>
        </w:tc>
      </w:tr>
    </w:tbl>
    <w:p w:rsidR="003A182B" w:rsidRPr="003A182B" w:rsidRDefault="003A182B" w:rsidP="003A182B">
      <w:pPr>
        <w:ind w:firstLine="567"/>
        <w:jc w:val="both"/>
        <w:rPr>
          <w:sz w:val="22"/>
          <w:szCs w:val="22"/>
        </w:rPr>
      </w:pPr>
    </w:p>
    <w:p w:rsidR="003A182B" w:rsidRPr="003A182B" w:rsidRDefault="003A182B" w:rsidP="003A182B">
      <w:pPr>
        <w:ind w:firstLine="567"/>
        <w:jc w:val="both"/>
        <w:rPr>
          <w:sz w:val="22"/>
          <w:szCs w:val="22"/>
        </w:rPr>
      </w:pPr>
      <w:r w:rsidRPr="003A182B">
        <w:rPr>
          <w:sz w:val="22"/>
          <w:szCs w:val="22"/>
        </w:rPr>
        <w:t>6. Ежегодный объем иных межбюджетных трансфертов (</w:t>
      </w:r>
      <w:r w:rsidRPr="003A182B">
        <w:rPr>
          <w:sz w:val="22"/>
          <w:szCs w:val="22"/>
          <w:lang w:val="en-US"/>
        </w:rPr>
        <w:t>V</w:t>
      </w:r>
      <w:r w:rsidRPr="003A182B">
        <w:rPr>
          <w:sz w:val="22"/>
          <w:szCs w:val="22"/>
        </w:rPr>
        <w:t>мбт = Рто+Рак+Рзо) составляет:</w:t>
      </w:r>
    </w:p>
    <w:tbl>
      <w:tblPr>
        <w:tblStyle w:val="afffffffc"/>
        <w:tblW w:w="0" w:type="auto"/>
        <w:tblInd w:w="392" w:type="dxa"/>
        <w:tblLook w:val="04A0" w:firstRow="1" w:lastRow="0" w:firstColumn="1" w:lastColumn="0" w:noHBand="0" w:noVBand="1"/>
      </w:tblPr>
      <w:tblGrid>
        <w:gridCol w:w="1134"/>
        <w:gridCol w:w="2268"/>
        <w:gridCol w:w="1984"/>
        <w:gridCol w:w="1985"/>
        <w:gridCol w:w="1984"/>
      </w:tblGrid>
      <w:tr w:rsidR="003A182B" w:rsidRPr="003A182B" w:rsidTr="009F5090">
        <w:tc>
          <w:tcPr>
            <w:tcW w:w="1134" w:type="dxa"/>
            <w:vAlign w:val="center"/>
          </w:tcPr>
          <w:p w:rsidR="003A182B" w:rsidRPr="003A182B" w:rsidRDefault="003A182B" w:rsidP="003A182B">
            <w:pPr>
              <w:jc w:val="center"/>
              <w:rPr>
                <w:b/>
                <w:sz w:val="22"/>
                <w:szCs w:val="22"/>
              </w:rPr>
            </w:pPr>
            <w:r w:rsidRPr="003A182B">
              <w:rPr>
                <w:b/>
                <w:sz w:val="22"/>
                <w:szCs w:val="22"/>
              </w:rPr>
              <w:t>№пп</w:t>
            </w:r>
          </w:p>
        </w:tc>
        <w:tc>
          <w:tcPr>
            <w:tcW w:w="2268" w:type="dxa"/>
            <w:vAlign w:val="center"/>
          </w:tcPr>
          <w:p w:rsidR="003A182B" w:rsidRPr="003A182B" w:rsidRDefault="003A182B" w:rsidP="003A182B">
            <w:pPr>
              <w:jc w:val="center"/>
              <w:rPr>
                <w:b/>
                <w:sz w:val="22"/>
                <w:szCs w:val="22"/>
              </w:rPr>
            </w:pPr>
            <w:r w:rsidRPr="003A182B">
              <w:rPr>
                <w:b/>
                <w:sz w:val="22"/>
                <w:szCs w:val="22"/>
              </w:rPr>
              <w:t>Наименование сельского поселения</w:t>
            </w:r>
          </w:p>
        </w:tc>
        <w:tc>
          <w:tcPr>
            <w:tcW w:w="1984" w:type="dxa"/>
            <w:vAlign w:val="center"/>
          </w:tcPr>
          <w:p w:rsidR="003A182B" w:rsidRPr="003A182B" w:rsidRDefault="003A182B" w:rsidP="003A182B">
            <w:pPr>
              <w:jc w:val="center"/>
              <w:rPr>
                <w:b/>
                <w:sz w:val="22"/>
                <w:szCs w:val="22"/>
              </w:rPr>
            </w:pPr>
            <w:r w:rsidRPr="003A182B">
              <w:rPr>
                <w:b/>
                <w:sz w:val="22"/>
                <w:szCs w:val="22"/>
              </w:rPr>
              <w:t>2026 год</w:t>
            </w:r>
          </w:p>
        </w:tc>
        <w:tc>
          <w:tcPr>
            <w:tcW w:w="1985" w:type="dxa"/>
            <w:vAlign w:val="center"/>
          </w:tcPr>
          <w:p w:rsidR="003A182B" w:rsidRPr="003A182B" w:rsidRDefault="003A182B" w:rsidP="003A182B">
            <w:pPr>
              <w:jc w:val="center"/>
              <w:rPr>
                <w:b/>
                <w:sz w:val="22"/>
                <w:szCs w:val="22"/>
              </w:rPr>
            </w:pPr>
            <w:r w:rsidRPr="003A182B">
              <w:rPr>
                <w:b/>
                <w:sz w:val="22"/>
                <w:szCs w:val="22"/>
              </w:rPr>
              <w:t>2027 год</w:t>
            </w:r>
          </w:p>
        </w:tc>
        <w:tc>
          <w:tcPr>
            <w:tcW w:w="1984" w:type="dxa"/>
            <w:vAlign w:val="center"/>
          </w:tcPr>
          <w:p w:rsidR="003A182B" w:rsidRPr="003A182B" w:rsidRDefault="003A182B" w:rsidP="003A182B">
            <w:pPr>
              <w:jc w:val="center"/>
              <w:rPr>
                <w:b/>
                <w:sz w:val="22"/>
                <w:szCs w:val="22"/>
              </w:rPr>
            </w:pPr>
            <w:r w:rsidRPr="003A182B">
              <w:rPr>
                <w:b/>
                <w:sz w:val="22"/>
                <w:szCs w:val="22"/>
              </w:rPr>
              <w:t>2028 год</w:t>
            </w:r>
          </w:p>
        </w:tc>
      </w:tr>
      <w:tr w:rsidR="003A182B" w:rsidRPr="003A182B" w:rsidTr="009F5090">
        <w:tc>
          <w:tcPr>
            <w:tcW w:w="1134" w:type="dxa"/>
          </w:tcPr>
          <w:p w:rsidR="003A182B" w:rsidRPr="003A182B" w:rsidRDefault="003A182B" w:rsidP="003A182B">
            <w:pPr>
              <w:jc w:val="right"/>
              <w:rPr>
                <w:sz w:val="22"/>
                <w:szCs w:val="22"/>
              </w:rPr>
            </w:pPr>
            <w:r w:rsidRPr="003A182B">
              <w:rPr>
                <w:sz w:val="22"/>
                <w:szCs w:val="22"/>
              </w:rPr>
              <w:t>1</w:t>
            </w:r>
          </w:p>
        </w:tc>
        <w:tc>
          <w:tcPr>
            <w:tcW w:w="2268" w:type="dxa"/>
          </w:tcPr>
          <w:p w:rsidR="003A182B" w:rsidRPr="003A182B" w:rsidRDefault="003A182B" w:rsidP="003A182B">
            <w:pPr>
              <w:rPr>
                <w:sz w:val="22"/>
                <w:szCs w:val="22"/>
              </w:rPr>
            </w:pPr>
            <w:r w:rsidRPr="003A182B">
              <w:rPr>
                <w:sz w:val="22"/>
                <w:szCs w:val="22"/>
              </w:rPr>
              <w:t>Александровка</w:t>
            </w:r>
          </w:p>
        </w:tc>
        <w:tc>
          <w:tcPr>
            <w:tcW w:w="1984" w:type="dxa"/>
            <w:vAlign w:val="center"/>
          </w:tcPr>
          <w:p w:rsidR="003A182B" w:rsidRPr="003A182B" w:rsidRDefault="003A182B" w:rsidP="003A182B">
            <w:pPr>
              <w:jc w:val="center"/>
              <w:rPr>
                <w:sz w:val="22"/>
                <w:szCs w:val="22"/>
              </w:rPr>
            </w:pPr>
            <w:r w:rsidRPr="003A182B">
              <w:rPr>
                <w:sz w:val="22"/>
                <w:szCs w:val="22"/>
              </w:rPr>
              <w:t>144 737,05</w:t>
            </w:r>
          </w:p>
        </w:tc>
        <w:tc>
          <w:tcPr>
            <w:tcW w:w="1985" w:type="dxa"/>
            <w:vAlign w:val="center"/>
          </w:tcPr>
          <w:p w:rsidR="003A182B" w:rsidRPr="003A182B" w:rsidRDefault="003A182B" w:rsidP="003A182B">
            <w:pPr>
              <w:jc w:val="center"/>
              <w:rPr>
                <w:sz w:val="22"/>
                <w:szCs w:val="22"/>
              </w:rPr>
            </w:pPr>
            <w:r w:rsidRPr="003A182B">
              <w:rPr>
                <w:sz w:val="22"/>
                <w:szCs w:val="22"/>
              </w:rPr>
              <w:t>72 664,25</w:t>
            </w:r>
          </w:p>
        </w:tc>
        <w:tc>
          <w:tcPr>
            <w:tcW w:w="1984" w:type="dxa"/>
          </w:tcPr>
          <w:p w:rsidR="003A182B" w:rsidRPr="003A182B" w:rsidRDefault="003A182B" w:rsidP="003A182B">
            <w:pPr>
              <w:jc w:val="center"/>
              <w:rPr>
                <w:sz w:val="22"/>
                <w:szCs w:val="22"/>
              </w:rPr>
            </w:pPr>
            <w:r w:rsidRPr="003A182B">
              <w:rPr>
                <w:sz w:val="22"/>
                <w:szCs w:val="22"/>
              </w:rPr>
              <w:t>314 424,25</w:t>
            </w:r>
          </w:p>
        </w:tc>
      </w:tr>
      <w:tr w:rsidR="003A182B" w:rsidRPr="003A182B" w:rsidTr="009F5090">
        <w:tc>
          <w:tcPr>
            <w:tcW w:w="1134" w:type="dxa"/>
          </w:tcPr>
          <w:p w:rsidR="003A182B" w:rsidRPr="003A182B" w:rsidRDefault="003A182B" w:rsidP="003A182B">
            <w:pPr>
              <w:jc w:val="right"/>
              <w:rPr>
                <w:sz w:val="22"/>
                <w:szCs w:val="22"/>
              </w:rPr>
            </w:pPr>
            <w:r w:rsidRPr="003A182B">
              <w:rPr>
                <w:sz w:val="22"/>
                <w:szCs w:val="22"/>
              </w:rPr>
              <w:t>2</w:t>
            </w:r>
          </w:p>
        </w:tc>
        <w:tc>
          <w:tcPr>
            <w:tcW w:w="2268" w:type="dxa"/>
          </w:tcPr>
          <w:p w:rsidR="003A182B" w:rsidRPr="003A182B" w:rsidRDefault="003A182B" w:rsidP="003A182B">
            <w:pPr>
              <w:rPr>
                <w:sz w:val="22"/>
                <w:szCs w:val="22"/>
              </w:rPr>
            </w:pPr>
            <w:r w:rsidRPr="003A182B">
              <w:rPr>
                <w:sz w:val="22"/>
                <w:szCs w:val="22"/>
              </w:rPr>
              <w:t>Березняки</w:t>
            </w:r>
          </w:p>
        </w:tc>
        <w:tc>
          <w:tcPr>
            <w:tcW w:w="1984" w:type="dxa"/>
            <w:vAlign w:val="center"/>
          </w:tcPr>
          <w:p w:rsidR="003A182B" w:rsidRPr="003A182B" w:rsidRDefault="003A182B" w:rsidP="003A182B">
            <w:pPr>
              <w:jc w:val="center"/>
              <w:rPr>
                <w:sz w:val="22"/>
                <w:szCs w:val="22"/>
              </w:rPr>
            </w:pPr>
            <w:r w:rsidRPr="003A182B">
              <w:rPr>
                <w:sz w:val="22"/>
                <w:szCs w:val="22"/>
              </w:rPr>
              <w:t>144 487,30</w:t>
            </w:r>
          </w:p>
        </w:tc>
        <w:tc>
          <w:tcPr>
            <w:tcW w:w="1985" w:type="dxa"/>
            <w:vAlign w:val="center"/>
          </w:tcPr>
          <w:p w:rsidR="003A182B" w:rsidRPr="003A182B" w:rsidRDefault="003A182B" w:rsidP="003A182B">
            <w:pPr>
              <w:jc w:val="center"/>
              <w:rPr>
                <w:sz w:val="22"/>
                <w:szCs w:val="22"/>
              </w:rPr>
            </w:pPr>
            <w:r w:rsidRPr="003A182B">
              <w:rPr>
                <w:sz w:val="22"/>
                <w:szCs w:val="22"/>
              </w:rPr>
              <w:t>72 664,25</w:t>
            </w:r>
          </w:p>
        </w:tc>
        <w:tc>
          <w:tcPr>
            <w:tcW w:w="1984" w:type="dxa"/>
          </w:tcPr>
          <w:p w:rsidR="003A182B" w:rsidRPr="003A182B" w:rsidRDefault="003A182B" w:rsidP="003A182B">
            <w:pPr>
              <w:jc w:val="center"/>
              <w:rPr>
                <w:sz w:val="22"/>
                <w:szCs w:val="22"/>
              </w:rPr>
            </w:pPr>
            <w:r w:rsidRPr="003A182B">
              <w:rPr>
                <w:sz w:val="22"/>
                <w:szCs w:val="22"/>
              </w:rPr>
              <w:t>2 664,25</w:t>
            </w:r>
          </w:p>
        </w:tc>
      </w:tr>
      <w:tr w:rsidR="003A182B" w:rsidRPr="003A182B" w:rsidTr="009F5090">
        <w:tc>
          <w:tcPr>
            <w:tcW w:w="1134" w:type="dxa"/>
          </w:tcPr>
          <w:p w:rsidR="003A182B" w:rsidRPr="003A182B" w:rsidRDefault="003A182B" w:rsidP="003A182B">
            <w:pPr>
              <w:jc w:val="right"/>
              <w:rPr>
                <w:sz w:val="22"/>
                <w:szCs w:val="22"/>
              </w:rPr>
            </w:pPr>
            <w:r w:rsidRPr="003A182B">
              <w:rPr>
                <w:sz w:val="22"/>
                <w:szCs w:val="22"/>
              </w:rPr>
              <w:t>3</w:t>
            </w:r>
          </w:p>
        </w:tc>
        <w:tc>
          <w:tcPr>
            <w:tcW w:w="2268" w:type="dxa"/>
          </w:tcPr>
          <w:p w:rsidR="003A182B" w:rsidRPr="003A182B" w:rsidRDefault="003A182B" w:rsidP="003A182B">
            <w:pPr>
              <w:rPr>
                <w:sz w:val="22"/>
                <w:szCs w:val="22"/>
              </w:rPr>
            </w:pPr>
            <w:r w:rsidRPr="003A182B">
              <w:rPr>
                <w:sz w:val="22"/>
                <w:szCs w:val="22"/>
              </w:rPr>
              <w:t>Ерзовка</w:t>
            </w:r>
          </w:p>
        </w:tc>
        <w:tc>
          <w:tcPr>
            <w:tcW w:w="1984" w:type="dxa"/>
            <w:vAlign w:val="center"/>
          </w:tcPr>
          <w:p w:rsidR="003A182B" w:rsidRPr="003A182B" w:rsidRDefault="003A182B" w:rsidP="003A182B">
            <w:pPr>
              <w:jc w:val="center"/>
              <w:rPr>
                <w:sz w:val="22"/>
                <w:szCs w:val="22"/>
              </w:rPr>
            </w:pPr>
            <w:r w:rsidRPr="003A182B">
              <w:rPr>
                <w:sz w:val="22"/>
                <w:szCs w:val="22"/>
              </w:rPr>
              <w:t>145 487,05</w:t>
            </w:r>
          </w:p>
        </w:tc>
        <w:tc>
          <w:tcPr>
            <w:tcW w:w="1985" w:type="dxa"/>
            <w:vAlign w:val="center"/>
          </w:tcPr>
          <w:p w:rsidR="003A182B" w:rsidRPr="003A182B" w:rsidRDefault="003A182B" w:rsidP="003A182B">
            <w:pPr>
              <w:jc w:val="center"/>
              <w:rPr>
                <w:sz w:val="22"/>
                <w:szCs w:val="22"/>
              </w:rPr>
            </w:pPr>
            <w:r w:rsidRPr="003A182B">
              <w:rPr>
                <w:sz w:val="22"/>
                <w:szCs w:val="22"/>
              </w:rPr>
              <w:t>72 664,25</w:t>
            </w:r>
          </w:p>
        </w:tc>
        <w:tc>
          <w:tcPr>
            <w:tcW w:w="1984" w:type="dxa"/>
          </w:tcPr>
          <w:p w:rsidR="003A182B" w:rsidRPr="003A182B" w:rsidRDefault="003A182B" w:rsidP="003A182B">
            <w:pPr>
              <w:jc w:val="center"/>
              <w:rPr>
                <w:sz w:val="22"/>
                <w:szCs w:val="22"/>
              </w:rPr>
            </w:pPr>
            <w:r w:rsidRPr="003A182B">
              <w:rPr>
                <w:sz w:val="22"/>
                <w:szCs w:val="22"/>
              </w:rPr>
              <w:t>314 424,25</w:t>
            </w:r>
          </w:p>
        </w:tc>
      </w:tr>
      <w:tr w:rsidR="003A182B" w:rsidRPr="003A182B" w:rsidTr="009F5090">
        <w:tc>
          <w:tcPr>
            <w:tcW w:w="1134" w:type="dxa"/>
          </w:tcPr>
          <w:p w:rsidR="003A182B" w:rsidRPr="003A182B" w:rsidRDefault="003A182B" w:rsidP="003A182B">
            <w:pPr>
              <w:jc w:val="right"/>
              <w:rPr>
                <w:sz w:val="22"/>
                <w:szCs w:val="22"/>
              </w:rPr>
            </w:pPr>
            <w:r w:rsidRPr="003A182B">
              <w:rPr>
                <w:sz w:val="22"/>
                <w:szCs w:val="22"/>
              </w:rPr>
              <w:t>4</w:t>
            </w:r>
          </w:p>
        </w:tc>
        <w:tc>
          <w:tcPr>
            <w:tcW w:w="2268" w:type="dxa"/>
          </w:tcPr>
          <w:p w:rsidR="003A182B" w:rsidRPr="003A182B" w:rsidRDefault="003A182B" w:rsidP="003A182B">
            <w:pPr>
              <w:rPr>
                <w:sz w:val="22"/>
                <w:szCs w:val="22"/>
              </w:rPr>
            </w:pPr>
            <w:r w:rsidRPr="003A182B">
              <w:rPr>
                <w:sz w:val="22"/>
                <w:szCs w:val="22"/>
              </w:rPr>
              <w:t>Кабановка</w:t>
            </w:r>
          </w:p>
        </w:tc>
        <w:tc>
          <w:tcPr>
            <w:tcW w:w="1984" w:type="dxa"/>
            <w:vAlign w:val="center"/>
          </w:tcPr>
          <w:p w:rsidR="003A182B" w:rsidRPr="003A182B" w:rsidRDefault="003A182B" w:rsidP="003A182B">
            <w:pPr>
              <w:jc w:val="center"/>
              <w:rPr>
                <w:sz w:val="22"/>
                <w:szCs w:val="22"/>
              </w:rPr>
            </w:pPr>
            <w:r w:rsidRPr="003A182B">
              <w:rPr>
                <w:sz w:val="22"/>
                <w:szCs w:val="22"/>
              </w:rPr>
              <w:t>195 523,45</w:t>
            </w:r>
          </w:p>
        </w:tc>
        <w:tc>
          <w:tcPr>
            <w:tcW w:w="1985" w:type="dxa"/>
            <w:vAlign w:val="center"/>
          </w:tcPr>
          <w:p w:rsidR="003A182B" w:rsidRPr="003A182B" w:rsidRDefault="003A182B" w:rsidP="003A182B">
            <w:pPr>
              <w:jc w:val="center"/>
              <w:rPr>
                <w:sz w:val="22"/>
                <w:szCs w:val="22"/>
              </w:rPr>
            </w:pPr>
            <w:r w:rsidRPr="003A182B">
              <w:rPr>
                <w:sz w:val="22"/>
                <w:szCs w:val="22"/>
              </w:rPr>
              <w:t>72 664,25</w:t>
            </w:r>
          </w:p>
        </w:tc>
        <w:tc>
          <w:tcPr>
            <w:tcW w:w="1984" w:type="dxa"/>
          </w:tcPr>
          <w:p w:rsidR="003A182B" w:rsidRPr="003A182B" w:rsidRDefault="003A182B" w:rsidP="003A182B">
            <w:pPr>
              <w:jc w:val="center"/>
              <w:rPr>
                <w:sz w:val="22"/>
                <w:szCs w:val="22"/>
              </w:rPr>
            </w:pPr>
            <w:r w:rsidRPr="003A182B">
              <w:rPr>
                <w:sz w:val="22"/>
                <w:szCs w:val="22"/>
              </w:rPr>
              <w:t>2 664,25</w:t>
            </w:r>
          </w:p>
        </w:tc>
      </w:tr>
      <w:tr w:rsidR="003A182B" w:rsidRPr="003A182B" w:rsidTr="009F5090">
        <w:tc>
          <w:tcPr>
            <w:tcW w:w="1134" w:type="dxa"/>
          </w:tcPr>
          <w:p w:rsidR="003A182B" w:rsidRPr="003A182B" w:rsidRDefault="003A182B" w:rsidP="003A182B">
            <w:pPr>
              <w:jc w:val="right"/>
              <w:rPr>
                <w:sz w:val="22"/>
                <w:szCs w:val="22"/>
              </w:rPr>
            </w:pPr>
            <w:r w:rsidRPr="003A182B">
              <w:rPr>
                <w:sz w:val="22"/>
                <w:szCs w:val="22"/>
              </w:rPr>
              <w:t>5</w:t>
            </w:r>
          </w:p>
        </w:tc>
        <w:tc>
          <w:tcPr>
            <w:tcW w:w="2268" w:type="dxa"/>
          </w:tcPr>
          <w:p w:rsidR="003A182B" w:rsidRPr="003A182B" w:rsidRDefault="003A182B" w:rsidP="003A182B">
            <w:pPr>
              <w:rPr>
                <w:sz w:val="22"/>
                <w:szCs w:val="22"/>
              </w:rPr>
            </w:pPr>
            <w:r w:rsidRPr="003A182B">
              <w:rPr>
                <w:sz w:val="22"/>
                <w:szCs w:val="22"/>
              </w:rPr>
              <w:t>Красная Горка</w:t>
            </w:r>
          </w:p>
        </w:tc>
        <w:tc>
          <w:tcPr>
            <w:tcW w:w="1984" w:type="dxa"/>
            <w:vAlign w:val="center"/>
          </w:tcPr>
          <w:p w:rsidR="003A182B" w:rsidRPr="003A182B" w:rsidRDefault="003A182B" w:rsidP="003A182B">
            <w:pPr>
              <w:jc w:val="center"/>
              <w:rPr>
                <w:sz w:val="22"/>
                <w:szCs w:val="22"/>
              </w:rPr>
            </w:pPr>
            <w:r w:rsidRPr="003A182B">
              <w:rPr>
                <w:sz w:val="22"/>
                <w:szCs w:val="22"/>
              </w:rPr>
              <w:t>2 664,25</w:t>
            </w:r>
          </w:p>
        </w:tc>
        <w:tc>
          <w:tcPr>
            <w:tcW w:w="1985" w:type="dxa"/>
            <w:vAlign w:val="center"/>
          </w:tcPr>
          <w:p w:rsidR="003A182B" w:rsidRPr="003A182B" w:rsidRDefault="003A182B" w:rsidP="003A182B">
            <w:pPr>
              <w:jc w:val="center"/>
              <w:rPr>
                <w:sz w:val="22"/>
                <w:szCs w:val="22"/>
              </w:rPr>
            </w:pPr>
            <w:r w:rsidRPr="003A182B">
              <w:rPr>
                <w:sz w:val="22"/>
                <w:szCs w:val="22"/>
              </w:rPr>
              <w:t>72 664,25</w:t>
            </w:r>
          </w:p>
        </w:tc>
        <w:tc>
          <w:tcPr>
            <w:tcW w:w="1984" w:type="dxa"/>
          </w:tcPr>
          <w:p w:rsidR="003A182B" w:rsidRPr="003A182B" w:rsidRDefault="003A182B" w:rsidP="003A182B">
            <w:pPr>
              <w:jc w:val="center"/>
              <w:rPr>
                <w:sz w:val="22"/>
                <w:szCs w:val="22"/>
              </w:rPr>
            </w:pPr>
            <w:r w:rsidRPr="003A182B">
              <w:rPr>
                <w:sz w:val="22"/>
                <w:szCs w:val="22"/>
              </w:rPr>
              <w:t>314 424,25</w:t>
            </w:r>
          </w:p>
        </w:tc>
      </w:tr>
      <w:tr w:rsidR="003A182B" w:rsidRPr="003A182B" w:rsidTr="009F5090">
        <w:tc>
          <w:tcPr>
            <w:tcW w:w="1134" w:type="dxa"/>
          </w:tcPr>
          <w:p w:rsidR="003A182B" w:rsidRPr="003A182B" w:rsidRDefault="003A182B" w:rsidP="003A182B">
            <w:pPr>
              <w:jc w:val="right"/>
              <w:rPr>
                <w:sz w:val="22"/>
                <w:szCs w:val="22"/>
              </w:rPr>
            </w:pPr>
            <w:r w:rsidRPr="003A182B">
              <w:rPr>
                <w:sz w:val="22"/>
                <w:szCs w:val="22"/>
              </w:rPr>
              <w:t>6</w:t>
            </w:r>
          </w:p>
        </w:tc>
        <w:tc>
          <w:tcPr>
            <w:tcW w:w="2268" w:type="dxa"/>
          </w:tcPr>
          <w:p w:rsidR="003A182B" w:rsidRPr="003A182B" w:rsidRDefault="003A182B" w:rsidP="003A182B">
            <w:pPr>
              <w:rPr>
                <w:sz w:val="22"/>
                <w:szCs w:val="22"/>
              </w:rPr>
            </w:pPr>
            <w:r w:rsidRPr="003A182B">
              <w:rPr>
                <w:sz w:val="22"/>
                <w:szCs w:val="22"/>
              </w:rPr>
              <w:t>Кротовка</w:t>
            </w:r>
          </w:p>
        </w:tc>
        <w:tc>
          <w:tcPr>
            <w:tcW w:w="1984" w:type="dxa"/>
            <w:vAlign w:val="center"/>
          </w:tcPr>
          <w:p w:rsidR="003A182B" w:rsidRPr="003A182B" w:rsidRDefault="003A182B" w:rsidP="003A182B">
            <w:pPr>
              <w:jc w:val="center"/>
              <w:rPr>
                <w:sz w:val="22"/>
                <w:szCs w:val="22"/>
              </w:rPr>
            </w:pPr>
            <w:r w:rsidRPr="003A182B">
              <w:rPr>
                <w:sz w:val="22"/>
                <w:szCs w:val="22"/>
              </w:rPr>
              <w:t>337 846,25</w:t>
            </w:r>
          </w:p>
        </w:tc>
        <w:tc>
          <w:tcPr>
            <w:tcW w:w="1985" w:type="dxa"/>
            <w:vAlign w:val="center"/>
          </w:tcPr>
          <w:p w:rsidR="003A182B" w:rsidRPr="003A182B" w:rsidRDefault="003A182B" w:rsidP="003A182B">
            <w:pPr>
              <w:jc w:val="center"/>
              <w:rPr>
                <w:sz w:val="22"/>
                <w:szCs w:val="22"/>
              </w:rPr>
            </w:pPr>
            <w:r w:rsidRPr="003A182B">
              <w:rPr>
                <w:sz w:val="22"/>
                <w:szCs w:val="22"/>
              </w:rPr>
              <w:t>2 664,25</w:t>
            </w:r>
          </w:p>
        </w:tc>
        <w:tc>
          <w:tcPr>
            <w:tcW w:w="1984" w:type="dxa"/>
          </w:tcPr>
          <w:p w:rsidR="003A182B" w:rsidRPr="003A182B" w:rsidRDefault="003A182B" w:rsidP="003A182B">
            <w:pPr>
              <w:jc w:val="center"/>
              <w:rPr>
                <w:sz w:val="22"/>
                <w:szCs w:val="22"/>
              </w:rPr>
            </w:pPr>
            <w:r w:rsidRPr="003A182B">
              <w:rPr>
                <w:sz w:val="22"/>
                <w:szCs w:val="22"/>
              </w:rPr>
              <w:t>2 664,25</w:t>
            </w:r>
          </w:p>
        </w:tc>
      </w:tr>
      <w:tr w:rsidR="003A182B" w:rsidRPr="003A182B" w:rsidTr="009F5090">
        <w:tc>
          <w:tcPr>
            <w:tcW w:w="1134" w:type="dxa"/>
          </w:tcPr>
          <w:p w:rsidR="003A182B" w:rsidRPr="003A182B" w:rsidRDefault="003A182B" w:rsidP="003A182B">
            <w:pPr>
              <w:jc w:val="right"/>
              <w:rPr>
                <w:sz w:val="22"/>
                <w:szCs w:val="22"/>
              </w:rPr>
            </w:pPr>
            <w:r w:rsidRPr="003A182B">
              <w:rPr>
                <w:sz w:val="22"/>
                <w:szCs w:val="22"/>
              </w:rPr>
              <w:t>7</w:t>
            </w:r>
          </w:p>
        </w:tc>
        <w:tc>
          <w:tcPr>
            <w:tcW w:w="2268" w:type="dxa"/>
          </w:tcPr>
          <w:p w:rsidR="003A182B" w:rsidRPr="003A182B" w:rsidRDefault="003A182B" w:rsidP="003A182B">
            <w:pPr>
              <w:rPr>
                <w:sz w:val="22"/>
                <w:szCs w:val="22"/>
              </w:rPr>
            </w:pPr>
            <w:r w:rsidRPr="003A182B">
              <w:rPr>
                <w:sz w:val="22"/>
                <w:szCs w:val="22"/>
              </w:rPr>
              <w:t>Муханово</w:t>
            </w:r>
          </w:p>
        </w:tc>
        <w:tc>
          <w:tcPr>
            <w:tcW w:w="1984" w:type="dxa"/>
            <w:vAlign w:val="center"/>
          </w:tcPr>
          <w:p w:rsidR="003A182B" w:rsidRPr="003A182B" w:rsidRDefault="003A182B" w:rsidP="003A182B">
            <w:pPr>
              <w:jc w:val="center"/>
              <w:rPr>
                <w:sz w:val="22"/>
                <w:szCs w:val="22"/>
              </w:rPr>
            </w:pPr>
            <w:r w:rsidRPr="003A182B">
              <w:rPr>
                <w:sz w:val="22"/>
                <w:szCs w:val="22"/>
              </w:rPr>
              <w:t>143 987,05</w:t>
            </w:r>
          </w:p>
        </w:tc>
        <w:tc>
          <w:tcPr>
            <w:tcW w:w="1985" w:type="dxa"/>
            <w:vAlign w:val="center"/>
          </w:tcPr>
          <w:p w:rsidR="003A182B" w:rsidRPr="003A182B" w:rsidRDefault="003A182B" w:rsidP="003A182B">
            <w:pPr>
              <w:jc w:val="center"/>
              <w:rPr>
                <w:sz w:val="22"/>
                <w:szCs w:val="22"/>
              </w:rPr>
            </w:pPr>
            <w:r w:rsidRPr="003A182B">
              <w:rPr>
                <w:sz w:val="22"/>
                <w:szCs w:val="22"/>
              </w:rPr>
              <w:t>72 664,25</w:t>
            </w:r>
          </w:p>
        </w:tc>
        <w:tc>
          <w:tcPr>
            <w:tcW w:w="1984" w:type="dxa"/>
          </w:tcPr>
          <w:p w:rsidR="003A182B" w:rsidRPr="003A182B" w:rsidRDefault="003A182B" w:rsidP="003A182B">
            <w:pPr>
              <w:jc w:val="center"/>
              <w:rPr>
                <w:sz w:val="22"/>
                <w:szCs w:val="22"/>
              </w:rPr>
            </w:pPr>
            <w:r w:rsidRPr="003A182B">
              <w:rPr>
                <w:sz w:val="22"/>
                <w:szCs w:val="22"/>
              </w:rPr>
              <w:t>2 664,25</w:t>
            </w:r>
          </w:p>
        </w:tc>
      </w:tr>
      <w:tr w:rsidR="003A182B" w:rsidRPr="003A182B" w:rsidTr="009F5090">
        <w:tc>
          <w:tcPr>
            <w:tcW w:w="1134" w:type="dxa"/>
          </w:tcPr>
          <w:p w:rsidR="003A182B" w:rsidRPr="003A182B" w:rsidRDefault="003A182B" w:rsidP="003A182B">
            <w:pPr>
              <w:jc w:val="right"/>
              <w:rPr>
                <w:sz w:val="22"/>
                <w:szCs w:val="22"/>
              </w:rPr>
            </w:pPr>
            <w:r w:rsidRPr="003A182B">
              <w:rPr>
                <w:sz w:val="22"/>
                <w:szCs w:val="22"/>
              </w:rPr>
              <w:t>8</w:t>
            </w:r>
          </w:p>
        </w:tc>
        <w:tc>
          <w:tcPr>
            <w:tcW w:w="2268" w:type="dxa"/>
          </w:tcPr>
          <w:p w:rsidR="003A182B" w:rsidRPr="003A182B" w:rsidRDefault="003A182B" w:rsidP="003A182B">
            <w:pPr>
              <w:rPr>
                <w:sz w:val="22"/>
                <w:szCs w:val="22"/>
              </w:rPr>
            </w:pPr>
            <w:r w:rsidRPr="003A182B">
              <w:rPr>
                <w:sz w:val="22"/>
                <w:szCs w:val="22"/>
              </w:rPr>
              <w:t>Новые Ключи</w:t>
            </w:r>
          </w:p>
        </w:tc>
        <w:tc>
          <w:tcPr>
            <w:tcW w:w="1984" w:type="dxa"/>
            <w:vAlign w:val="center"/>
          </w:tcPr>
          <w:p w:rsidR="003A182B" w:rsidRPr="003A182B" w:rsidRDefault="003A182B" w:rsidP="003A182B">
            <w:pPr>
              <w:jc w:val="center"/>
              <w:rPr>
                <w:sz w:val="22"/>
                <w:szCs w:val="22"/>
              </w:rPr>
            </w:pPr>
            <w:r w:rsidRPr="003A182B">
              <w:rPr>
                <w:sz w:val="22"/>
                <w:szCs w:val="22"/>
              </w:rPr>
              <w:t>145 487,05</w:t>
            </w:r>
          </w:p>
        </w:tc>
        <w:tc>
          <w:tcPr>
            <w:tcW w:w="1985" w:type="dxa"/>
            <w:vAlign w:val="center"/>
          </w:tcPr>
          <w:p w:rsidR="003A182B" w:rsidRPr="003A182B" w:rsidRDefault="003A182B" w:rsidP="003A182B">
            <w:pPr>
              <w:jc w:val="center"/>
              <w:rPr>
                <w:sz w:val="22"/>
                <w:szCs w:val="22"/>
              </w:rPr>
            </w:pPr>
            <w:r w:rsidRPr="003A182B">
              <w:rPr>
                <w:sz w:val="22"/>
                <w:szCs w:val="22"/>
              </w:rPr>
              <w:t>75 328,50</w:t>
            </w:r>
          </w:p>
        </w:tc>
        <w:tc>
          <w:tcPr>
            <w:tcW w:w="1984" w:type="dxa"/>
          </w:tcPr>
          <w:p w:rsidR="003A182B" w:rsidRPr="003A182B" w:rsidRDefault="003A182B" w:rsidP="003A182B">
            <w:pPr>
              <w:jc w:val="center"/>
              <w:rPr>
                <w:sz w:val="22"/>
                <w:szCs w:val="22"/>
              </w:rPr>
            </w:pPr>
            <w:r w:rsidRPr="003A182B">
              <w:rPr>
                <w:sz w:val="22"/>
                <w:szCs w:val="22"/>
              </w:rPr>
              <w:t>2 664,25</w:t>
            </w:r>
          </w:p>
        </w:tc>
      </w:tr>
      <w:tr w:rsidR="003A182B" w:rsidRPr="003A182B" w:rsidTr="009F5090">
        <w:tc>
          <w:tcPr>
            <w:tcW w:w="1134" w:type="dxa"/>
          </w:tcPr>
          <w:p w:rsidR="003A182B" w:rsidRPr="003A182B" w:rsidRDefault="003A182B" w:rsidP="003A182B">
            <w:pPr>
              <w:jc w:val="right"/>
              <w:rPr>
                <w:sz w:val="22"/>
                <w:szCs w:val="22"/>
              </w:rPr>
            </w:pPr>
            <w:r w:rsidRPr="003A182B">
              <w:rPr>
                <w:sz w:val="22"/>
                <w:szCs w:val="22"/>
              </w:rPr>
              <w:t>9</w:t>
            </w:r>
          </w:p>
        </w:tc>
        <w:tc>
          <w:tcPr>
            <w:tcW w:w="2268" w:type="dxa"/>
          </w:tcPr>
          <w:p w:rsidR="003A182B" w:rsidRPr="003A182B" w:rsidRDefault="003A182B" w:rsidP="003A182B">
            <w:pPr>
              <w:rPr>
                <w:sz w:val="22"/>
                <w:szCs w:val="22"/>
              </w:rPr>
            </w:pPr>
            <w:r w:rsidRPr="003A182B">
              <w:rPr>
                <w:sz w:val="22"/>
                <w:szCs w:val="22"/>
              </w:rPr>
              <w:t>Подгорное</w:t>
            </w:r>
          </w:p>
        </w:tc>
        <w:tc>
          <w:tcPr>
            <w:tcW w:w="1984" w:type="dxa"/>
            <w:vAlign w:val="center"/>
          </w:tcPr>
          <w:p w:rsidR="003A182B" w:rsidRPr="003A182B" w:rsidRDefault="003A182B" w:rsidP="003A182B">
            <w:pPr>
              <w:jc w:val="center"/>
              <w:rPr>
                <w:sz w:val="22"/>
                <w:szCs w:val="22"/>
              </w:rPr>
            </w:pPr>
            <w:r w:rsidRPr="003A182B">
              <w:rPr>
                <w:sz w:val="22"/>
                <w:szCs w:val="22"/>
              </w:rPr>
              <w:t>2 664,25</w:t>
            </w:r>
          </w:p>
        </w:tc>
        <w:tc>
          <w:tcPr>
            <w:tcW w:w="1985" w:type="dxa"/>
            <w:vAlign w:val="center"/>
          </w:tcPr>
          <w:p w:rsidR="003A182B" w:rsidRPr="003A182B" w:rsidRDefault="003A182B" w:rsidP="003A182B">
            <w:pPr>
              <w:jc w:val="center"/>
              <w:rPr>
                <w:sz w:val="22"/>
                <w:szCs w:val="22"/>
              </w:rPr>
            </w:pPr>
            <w:r w:rsidRPr="003A182B">
              <w:rPr>
                <w:sz w:val="22"/>
                <w:szCs w:val="22"/>
              </w:rPr>
              <w:t>2 664,25</w:t>
            </w:r>
          </w:p>
        </w:tc>
        <w:tc>
          <w:tcPr>
            <w:tcW w:w="1984" w:type="dxa"/>
          </w:tcPr>
          <w:p w:rsidR="003A182B" w:rsidRPr="003A182B" w:rsidRDefault="003A182B" w:rsidP="003A182B">
            <w:pPr>
              <w:jc w:val="center"/>
              <w:rPr>
                <w:sz w:val="22"/>
                <w:szCs w:val="22"/>
              </w:rPr>
            </w:pPr>
            <w:r w:rsidRPr="003A182B">
              <w:rPr>
                <w:sz w:val="22"/>
                <w:szCs w:val="22"/>
              </w:rPr>
              <w:t>2 664,25</w:t>
            </w:r>
          </w:p>
        </w:tc>
      </w:tr>
      <w:tr w:rsidR="003A182B" w:rsidRPr="003A182B" w:rsidTr="009F5090">
        <w:tc>
          <w:tcPr>
            <w:tcW w:w="1134" w:type="dxa"/>
          </w:tcPr>
          <w:p w:rsidR="003A182B" w:rsidRPr="003A182B" w:rsidRDefault="003A182B" w:rsidP="003A182B">
            <w:pPr>
              <w:jc w:val="right"/>
              <w:rPr>
                <w:sz w:val="22"/>
                <w:szCs w:val="22"/>
              </w:rPr>
            </w:pPr>
            <w:r w:rsidRPr="003A182B">
              <w:rPr>
                <w:sz w:val="22"/>
                <w:szCs w:val="22"/>
              </w:rPr>
              <w:t>10</w:t>
            </w:r>
          </w:p>
        </w:tc>
        <w:tc>
          <w:tcPr>
            <w:tcW w:w="2268" w:type="dxa"/>
          </w:tcPr>
          <w:p w:rsidR="003A182B" w:rsidRPr="003A182B" w:rsidRDefault="003A182B" w:rsidP="003A182B">
            <w:pPr>
              <w:rPr>
                <w:sz w:val="22"/>
                <w:szCs w:val="22"/>
              </w:rPr>
            </w:pPr>
            <w:r w:rsidRPr="003A182B">
              <w:rPr>
                <w:sz w:val="22"/>
                <w:szCs w:val="22"/>
              </w:rPr>
              <w:t>Садгород</w:t>
            </w:r>
          </w:p>
        </w:tc>
        <w:tc>
          <w:tcPr>
            <w:tcW w:w="1984" w:type="dxa"/>
            <w:vAlign w:val="center"/>
          </w:tcPr>
          <w:p w:rsidR="003A182B" w:rsidRPr="003A182B" w:rsidRDefault="003A182B" w:rsidP="003A182B">
            <w:pPr>
              <w:jc w:val="center"/>
              <w:rPr>
                <w:sz w:val="22"/>
                <w:szCs w:val="22"/>
              </w:rPr>
            </w:pPr>
            <w:r w:rsidRPr="003A182B">
              <w:rPr>
                <w:sz w:val="22"/>
                <w:szCs w:val="22"/>
              </w:rPr>
              <w:t>2 664,25</w:t>
            </w:r>
          </w:p>
        </w:tc>
        <w:tc>
          <w:tcPr>
            <w:tcW w:w="1985" w:type="dxa"/>
            <w:vAlign w:val="center"/>
          </w:tcPr>
          <w:p w:rsidR="003A182B" w:rsidRPr="003A182B" w:rsidRDefault="003A182B" w:rsidP="003A182B">
            <w:pPr>
              <w:jc w:val="center"/>
              <w:rPr>
                <w:sz w:val="22"/>
                <w:szCs w:val="22"/>
              </w:rPr>
            </w:pPr>
            <w:r w:rsidRPr="003A182B">
              <w:rPr>
                <w:sz w:val="22"/>
                <w:szCs w:val="22"/>
              </w:rPr>
              <w:t>830 304,25</w:t>
            </w:r>
          </w:p>
        </w:tc>
        <w:tc>
          <w:tcPr>
            <w:tcW w:w="1984" w:type="dxa"/>
          </w:tcPr>
          <w:p w:rsidR="003A182B" w:rsidRPr="003A182B" w:rsidRDefault="003A182B" w:rsidP="003A182B">
            <w:pPr>
              <w:jc w:val="center"/>
              <w:rPr>
                <w:sz w:val="22"/>
                <w:szCs w:val="22"/>
              </w:rPr>
            </w:pPr>
            <w:r w:rsidRPr="003A182B">
              <w:rPr>
                <w:sz w:val="22"/>
                <w:szCs w:val="22"/>
              </w:rPr>
              <w:t>554 424,25</w:t>
            </w:r>
          </w:p>
        </w:tc>
      </w:tr>
      <w:tr w:rsidR="003A182B" w:rsidRPr="003A182B" w:rsidTr="009F5090">
        <w:tc>
          <w:tcPr>
            <w:tcW w:w="1134" w:type="dxa"/>
          </w:tcPr>
          <w:p w:rsidR="003A182B" w:rsidRPr="003A182B" w:rsidRDefault="003A182B" w:rsidP="003A182B">
            <w:pPr>
              <w:jc w:val="right"/>
              <w:rPr>
                <w:sz w:val="22"/>
                <w:szCs w:val="22"/>
              </w:rPr>
            </w:pPr>
            <w:r w:rsidRPr="003A182B">
              <w:rPr>
                <w:sz w:val="22"/>
                <w:szCs w:val="22"/>
              </w:rPr>
              <w:t>11</w:t>
            </w:r>
          </w:p>
        </w:tc>
        <w:tc>
          <w:tcPr>
            <w:tcW w:w="2268" w:type="dxa"/>
          </w:tcPr>
          <w:p w:rsidR="003A182B" w:rsidRPr="003A182B" w:rsidRDefault="003A182B" w:rsidP="003A182B">
            <w:pPr>
              <w:rPr>
                <w:sz w:val="22"/>
                <w:szCs w:val="22"/>
              </w:rPr>
            </w:pPr>
            <w:r w:rsidRPr="003A182B">
              <w:rPr>
                <w:sz w:val="22"/>
                <w:szCs w:val="22"/>
              </w:rPr>
              <w:t>Тимашево</w:t>
            </w:r>
          </w:p>
        </w:tc>
        <w:tc>
          <w:tcPr>
            <w:tcW w:w="1984" w:type="dxa"/>
            <w:vAlign w:val="center"/>
          </w:tcPr>
          <w:p w:rsidR="003A182B" w:rsidRPr="003A182B" w:rsidRDefault="003A182B" w:rsidP="003A182B">
            <w:pPr>
              <w:jc w:val="center"/>
              <w:rPr>
                <w:sz w:val="22"/>
                <w:szCs w:val="22"/>
              </w:rPr>
            </w:pPr>
            <w:r w:rsidRPr="003A182B">
              <w:rPr>
                <w:sz w:val="22"/>
                <w:szCs w:val="22"/>
              </w:rPr>
              <w:t>328 309,85</w:t>
            </w:r>
          </w:p>
        </w:tc>
        <w:tc>
          <w:tcPr>
            <w:tcW w:w="1985" w:type="dxa"/>
            <w:vAlign w:val="center"/>
          </w:tcPr>
          <w:p w:rsidR="003A182B" w:rsidRPr="003A182B" w:rsidRDefault="003A182B" w:rsidP="003A182B">
            <w:pPr>
              <w:jc w:val="center"/>
              <w:rPr>
                <w:sz w:val="22"/>
                <w:szCs w:val="22"/>
              </w:rPr>
            </w:pPr>
            <w:r w:rsidRPr="003A182B">
              <w:rPr>
                <w:sz w:val="22"/>
                <w:szCs w:val="22"/>
              </w:rPr>
              <w:t>72 664,25</w:t>
            </w:r>
          </w:p>
        </w:tc>
        <w:tc>
          <w:tcPr>
            <w:tcW w:w="1984" w:type="dxa"/>
          </w:tcPr>
          <w:p w:rsidR="003A182B" w:rsidRPr="003A182B" w:rsidRDefault="003A182B" w:rsidP="003A182B">
            <w:pPr>
              <w:jc w:val="center"/>
              <w:rPr>
                <w:sz w:val="22"/>
                <w:szCs w:val="22"/>
              </w:rPr>
            </w:pPr>
            <w:r w:rsidRPr="003A182B">
              <w:rPr>
                <w:sz w:val="22"/>
                <w:szCs w:val="22"/>
              </w:rPr>
              <w:t>374 424,25</w:t>
            </w:r>
          </w:p>
        </w:tc>
      </w:tr>
      <w:tr w:rsidR="003A182B" w:rsidRPr="003A182B" w:rsidTr="009F5090">
        <w:tc>
          <w:tcPr>
            <w:tcW w:w="1134" w:type="dxa"/>
          </w:tcPr>
          <w:p w:rsidR="003A182B" w:rsidRPr="003A182B" w:rsidRDefault="003A182B" w:rsidP="003A182B">
            <w:pPr>
              <w:jc w:val="right"/>
              <w:rPr>
                <w:sz w:val="22"/>
                <w:szCs w:val="22"/>
              </w:rPr>
            </w:pPr>
            <w:r w:rsidRPr="003A182B">
              <w:rPr>
                <w:sz w:val="22"/>
                <w:szCs w:val="22"/>
              </w:rPr>
              <w:t>12</w:t>
            </w:r>
          </w:p>
        </w:tc>
        <w:tc>
          <w:tcPr>
            <w:tcW w:w="2268" w:type="dxa"/>
          </w:tcPr>
          <w:p w:rsidR="003A182B" w:rsidRPr="003A182B" w:rsidRDefault="003A182B" w:rsidP="003A182B">
            <w:pPr>
              <w:rPr>
                <w:sz w:val="22"/>
                <w:szCs w:val="22"/>
              </w:rPr>
            </w:pPr>
            <w:r w:rsidRPr="003A182B">
              <w:rPr>
                <w:sz w:val="22"/>
                <w:szCs w:val="22"/>
              </w:rPr>
              <w:t>Черновка</w:t>
            </w:r>
          </w:p>
        </w:tc>
        <w:tc>
          <w:tcPr>
            <w:tcW w:w="1984" w:type="dxa"/>
            <w:vAlign w:val="center"/>
          </w:tcPr>
          <w:p w:rsidR="003A182B" w:rsidRPr="003A182B" w:rsidRDefault="003A182B" w:rsidP="003A182B">
            <w:pPr>
              <w:jc w:val="center"/>
              <w:rPr>
                <w:sz w:val="22"/>
                <w:szCs w:val="22"/>
              </w:rPr>
            </w:pPr>
            <w:r w:rsidRPr="003A182B">
              <w:rPr>
                <w:sz w:val="22"/>
                <w:szCs w:val="22"/>
              </w:rPr>
              <w:t>144 237,05</w:t>
            </w:r>
          </w:p>
        </w:tc>
        <w:tc>
          <w:tcPr>
            <w:tcW w:w="1985" w:type="dxa"/>
            <w:vAlign w:val="center"/>
          </w:tcPr>
          <w:p w:rsidR="003A182B" w:rsidRPr="003A182B" w:rsidRDefault="003A182B" w:rsidP="003A182B">
            <w:pPr>
              <w:jc w:val="center"/>
              <w:rPr>
                <w:sz w:val="22"/>
                <w:szCs w:val="22"/>
              </w:rPr>
            </w:pPr>
            <w:r w:rsidRPr="003A182B">
              <w:rPr>
                <w:sz w:val="22"/>
                <w:szCs w:val="22"/>
              </w:rPr>
              <w:t>630 304,25</w:t>
            </w:r>
          </w:p>
        </w:tc>
        <w:tc>
          <w:tcPr>
            <w:tcW w:w="1984" w:type="dxa"/>
          </w:tcPr>
          <w:p w:rsidR="003A182B" w:rsidRPr="003A182B" w:rsidRDefault="003A182B" w:rsidP="003A182B">
            <w:pPr>
              <w:jc w:val="center"/>
              <w:rPr>
                <w:sz w:val="22"/>
                <w:szCs w:val="22"/>
              </w:rPr>
            </w:pPr>
            <w:r w:rsidRPr="003A182B">
              <w:rPr>
                <w:sz w:val="22"/>
                <w:szCs w:val="22"/>
              </w:rPr>
              <w:t>374 424,25</w:t>
            </w:r>
          </w:p>
        </w:tc>
      </w:tr>
      <w:tr w:rsidR="003A182B" w:rsidRPr="003A182B" w:rsidTr="009F5090">
        <w:tc>
          <w:tcPr>
            <w:tcW w:w="3402" w:type="dxa"/>
            <w:gridSpan w:val="2"/>
          </w:tcPr>
          <w:p w:rsidR="003A182B" w:rsidRPr="003A182B" w:rsidRDefault="003A182B" w:rsidP="003A182B">
            <w:pPr>
              <w:jc w:val="center"/>
              <w:rPr>
                <w:b/>
                <w:sz w:val="22"/>
                <w:szCs w:val="22"/>
              </w:rPr>
            </w:pPr>
            <w:r w:rsidRPr="003A182B">
              <w:rPr>
                <w:b/>
                <w:sz w:val="22"/>
                <w:szCs w:val="22"/>
              </w:rPr>
              <w:t>Итого</w:t>
            </w:r>
          </w:p>
        </w:tc>
        <w:tc>
          <w:tcPr>
            <w:tcW w:w="1984" w:type="dxa"/>
          </w:tcPr>
          <w:p w:rsidR="003A182B" w:rsidRPr="003A182B" w:rsidRDefault="003A182B" w:rsidP="003A182B">
            <w:pPr>
              <w:jc w:val="center"/>
              <w:rPr>
                <w:b/>
                <w:sz w:val="22"/>
                <w:szCs w:val="22"/>
              </w:rPr>
            </w:pPr>
            <w:r w:rsidRPr="003A182B">
              <w:rPr>
                <w:b/>
                <w:sz w:val="22"/>
                <w:szCs w:val="22"/>
              </w:rPr>
              <w:t>1 738 094,85</w:t>
            </w:r>
          </w:p>
        </w:tc>
        <w:tc>
          <w:tcPr>
            <w:tcW w:w="1985" w:type="dxa"/>
          </w:tcPr>
          <w:p w:rsidR="003A182B" w:rsidRPr="003A182B" w:rsidRDefault="003A182B" w:rsidP="003A182B">
            <w:pPr>
              <w:jc w:val="center"/>
              <w:rPr>
                <w:b/>
                <w:sz w:val="22"/>
                <w:szCs w:val="22"/>
              </w:rPr>
            </w:pPr>
            <w:r w:rsidRPr="003A182B">
              <w:rPr>
                <w:b/>
                <w:sz w:val="22"/>
                <w:szCs w:val="22"/>
              </w:rPr>
              <w:t>2 049 915,25</w:t>
            </w:r>
          </w:p>
        </w:tc>
        <w:tc>
          <w:tcPr>
            <w:tcW w:w="1984" w:type="dxa"/>
          </w:tcPr>
          <w:p w:rsidR="003A182B" w:rsidRPr="003A182B" w:rsidRDefault="003A182B" w:rsidP="003A182B">
            <w:pPr>
              <w:jc w:val="center"/>
              <w:rPr>
                <w:b/>
                <w:sz w:val="22"/>
                <w:szCs w:val="22"/>
              </w:rPr>
            </w:pPr>
            <w:r w:rsidRPr="003A182B">
              <w:rPr>
                <w:b/>
                <w:sz w:val="22"/>
                <w:szCs w:val="22"/>
              </w:rPr>
              <w:t>2 262 531,00</w:t>
            </w:r>
          </w:p>
        </w:tc>
      </w:tr>
    </w:tbl>
    <w:p w:rsidR="00AE5799" w:rsidRDefault="00AE5799" w:rsidP="003A182B">
      <w:pPr>
        <w:jc w:val="center"/>
        <w:rPr>
          <w:b/>
          <w:sz w:val="22"/>
          <w:szCs w:val="22"/>
        </w:rPr>
      </w:pPr>
    </w:p>
    <w:p w:rsidR="009F5090" w:rsidRDefault="009F5090" w:rsidP="003A182B">
      <w:pPr>
        <w:jc w:val="center"/>
        <w:rPr>
          <w:b/>
          <w:sz w:val="22"/>
          <w:szCs w:val="22"/>
        </w:rPr>
      </w:pPr>
    </w:p>
    <w:p w:rsidR="009F5090" w:rsidRPr="003A182B" w:rsidRDefault="009F5090" w:rsidP="003A182B">
      <w:pPr>
        <w:jc w:val="center"/>
        <w:rPr>
          <w:b/>
          <w:sz w:val="22"/>
          <w:szCs w:val="22"/>
        </w:rPr>
      </w:pPr>
    </w:p>
    <w:tbl>
      <w:tblPr>
        <w:tblW w:w="10490" w:type="dxa"/>
        <w:tblInd w:w="10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10490"/>
      </w:tblGrid>
      <w:tr w:rsidR="00414CF9" w:rsidTr="00034724">
        <w:trPr>
          <w:trHeight w:val="35"/>
        </w:trPr>
        <w:tc>
          <w:tcPr>
            <w:tcW w:w="10490" w:type="dxa"/>
            <w:tcBorders>
              <w:top w:val="single" w:sz="18" w:space="0" w:color="000000"/>
              <w:left w:val="single" w:sz="18" w:space="0" w:color="000000"/>
              <w:bottom w:val="single" w:sz="18" w:space="0" w:color="000000"/>
              <w:right w:val="single" w:sz="18" w:space="0" w:color="000000"/>
            </w:tcBorders>
          </w:tcPr>
          <w:p w:rsidR="00414CF9" w:rsidRDefault="0007305D">
            <w:pPr>
              <w:spacing w:line="276" w:lineRule="auto"/>
              <w:jc w:val="center"/>
              <w:rPr>
                <w:sz w:val="20"/>
              </w:rPr>
            </w:pPr>
            <w:r>
              <w:rPr>
                <w:b/>
                <w:sz w:val="20"/>
              </w:rPr>
              <w:t xml:space="preserve">Соучредители газеты «Черновские вести»: </w:t>
            </w:r>
            <w:r>
              <w:rPr>
                <w:sz w:val="20"/>
              </w:rPr>
              <w:t>Администрация сельского поселения Черновка муниципального района Кинель-Черкасский Самарской области, Собрание представителей сельского поселения Черновка муниципального района Кинель-Черкасский Самарской области.</w:t>
            </w:r>
          </w:p>
          <w:p w:rsidR="00414CF9" w:rsidRDefault="0007305D">
            <w:pPr>
              <w:ind w:right="115" w:firstLine="284"/>
              <w:jc w:val="center"/>
              <w:rPr>
                <w:sz w:val="20"/>
              </w:rPr>
            </w:pPr>
            <w:r>
              <w:rPr>
                <w:b/>
                <w:sz w:val="20"/>
              </w:rPr>
              <w:t>Издатель:</w:t>
            </w:r>
            <w:r>
              <w:rPr>
                <w:sz w:val="20"/>
              </w:rPr>
              <w:t xml:space="preserve"> Администрация сельского поселения Черновка муниципального района</w:t>
            </w:r>
          </w:p>
          <w:p w:rsidR="00414CF9" w:rsidRDefault="0007305D">
            <w:pPr>
              <w:ind w:firstLine="284"/>
              <w:jc w:val="center"/>
              <w:rPr>
                <w:i/>
                <w:sz w:val="20"/>
              </w:rPr>
            </w:pPr>
            <w:r>
              <w:rPr>
                <w:sz w:val="20"/>
              </w:rPr>
              <w:t>Кинель-Черкасский Самарской области</w:t>
            </w:r>
            <w:r>
              <w:rPr>
                <w:i/>
                <w:sz w:val="20"/>
              </w:rPr>
              <w:t>.</w:t>
            </w:r>
          </w:p>
          <w:p w:rsidR="00414CF9" w:rsidRDefault="0007305D">
            <w:pPr>
              <w:ind w:firstLine="284"/>
              <w:jc w:val="center"/>
              <w:rPr>
                <w:i/>
                <w:sz w:val="20"/>
              </w:rPr>
            </w:pPr>
            <w:r>
              <w:rPr>
                <w:b/>
                <w:spacing w:val="-10"/>
                <w:sz w:val="20"/>
              </w:rPr>
              <w:t>Адрес редакции</w:t>
            </w:r>
            <w:r>
              <w:rPr>
                <w:b/>
                <w:sz w:val="20"/>
              </w:rPr>
              <w:t xml:space="preserve">: </w:t>
            </w:r>
            <w:r>
              <w:rPr>
                <w:i/>
                <w:sz w:val="20"/>
              </w:rPr>
              <w:t>Самарская обл., Кинель-Черкасский р-н, с. Черновка, ул. Школьная, 30. тел. 2-66-43</w:t>
            </w:r>
          </w:p>
          <w:p w:rsidR="00414CF9" w:rsidRPr="00AE5799" w:rsidRDefault="0007305D">
            <w:pPr>
              <w:jc w:val="center"/>
              <w:rPr>
                <w:sz w:val="20"/>
                <w:lang w:val="en-US"/>
              </w:rPr>
            </w:pPr>
            <w:r w:rsidRPr="00CE3C82">
              <w:rPr>
                <w:sz w:val="20"/>
                <w:lang w:val="en-US"/>
              </w:rPr>
              <w:t>Email</w:t>
            </w:r>
            <w:r w:rsidRPr="00AE5799">
              <w:rPr>
                <w:sz w:val="20"/>
                <w:lang w:val="en-US"/>
              </w:rPr>
              <w:t xml:space="preserve">: </w:t>
            </w:r>
            <w:r w:rsidRPr="00CE3C82">
              <w:rPr>
                <w:sz w:val="20"/>
                <w:lang w:val="en-US"/>
              </w:rPr>
              <w:t>adm</w:t>
            </w:r>
            <w:r w:rsidRPr="00AE5799">
              <w:rPr>
                <w:sz w:val="20"/>
                <w:lang w:val="en-US"/>
              </w:rPr>
              <w:t>.</w:t>
            </w:r>
            <w:r w:rsidRPr="00CE3C82">
              <w:rPr>
                <w:sz w:val="20"/>
                <w:lang w:val="en-US"/>
              </w:rPr>
              <w:t>s</w:t>
            </w:r>
            <w:r w:rsidRPr="00AE5799">
              <w:rPr>
                <w:sz w:val="20"/>
                <w:lang w:val="en-US"/>
              </w:rPr>
              <w:t>.</w:t>
            </w:r>
            <w:r w:rsidRPr="00CE3C82">
              <w:rPr>
                <w:sz w:val="20"/>
                <w:lang w:val="en-US"/>
              </w:rPr>
              <w:t>p</w:t>
            </w:r>
            <w:r w:rsidRPr="00AE5799">
              <w:rPr>
                <w:sz w:val="20"/>
                <w:lang w:val="en-US"/>
              </w:rPr>
              <w:t>.</w:t>
            </w:r>
            <w:r w:rsidRPr="00CE3C82">
              <w:rPr>
                <w:sz w:val="20"/>
                <w:lang w:val="en-US"/>
              </w:rPr>
              <w:t>chernowka</w:t>
            </w:r>
            <w:r w:rsidRPr="00AE5799">
              <w:rPr>
                <w:sz w:val="20"/>
                <w:lang w:val="en-US"/>
              </w:rPr>
              <w:t>@</w:t>
            </w:r>
            <w:r w:rsidRPr="00CE3C82">
              <w:rPr>
                <w:sz w:val="20"/>
                <w:lang w:val="en-US"/>
              </w:rPr>
              <w:t>yandex</w:t>
            </w:r>
            <w:r w:rsidRPr="00AE5799">
              <w:rPr>
                <w:sz w:val="20"/>
                <w:lang w:val="en-US"/>
              </w:rPr>
              <w:t>.</w:t>
            </w:r>
            <w:r w:rsidRPr="00CE3C82">
              <w:rPr>
                <w:sz w:val="20"/>
                <w:lang w:val="en-US"/>
              </w:rPr>
              <w:t>ru</w:t>
            </w:r>
          </w:p>
          <w:p w:rsidR="00414CF9" w:rsidRDefault="0007305D">
            <w:pPr>
              <w:jc w:val="center"/>
              <w:rPr>
                <w:sz w:val="20"/>
              </w:rPr>
            </w:pPr>
            <w:r>
              <w:rPr>
                <w:sz w:val="20"/>
              </w:rPr>
              <w:t>Газета выпускается не реже одного раза в месяц.</w:t>
            </w:r>
          </w:p>
          <w:p w:rsidR="00414CF9" w:rsidRDefault="0007305D">
            <w:pPr>
              <w:jc w:val="center"/>
              <w:rPr>
                <w:sz w:val="20"/>
              </w:rPr>
            </w:pPr>
            <w:r>
              <w:rPr>
                <w:sz w:val="20"/>
              </w:rPr>
              <w:t>Газета распространяется бесплатно.</w:t>
            </w:r>
          </w:p>
          <w:p w:rsidR="00414CF9" w:rsidRDefault="0007305D">
            <w:pPr>
              <w:jc w:val="center"/>
              <w:rPr>
                <w:b/>
                <w:sz w:val="20"/>
              </w:rPr>
            </w:pPr>
            <w:r>
              <w:rPr>
                <w:b/>
                <w:sz w:val="20"/>
              </w:rPr>
              <w:t>Тираж 100 экз.</w:t>
            </w:r>
          </w:p>
        </w:tc>
      </w:tr>
    </w:tbl>
    <w:p w:rsidR="00414CF9" w:rsidRDefault="00414CF9">
      <w:pPr>
        <w:sectPr w:rsidR="00414CF9">
          <w:footerReference w:type="default" r:id="rId10"/>
          <w:pgSz w:w="11906" w:h="16838"/>
          <w:pgMar w:top="568" w:right="707" w:bottom="568" w:left="851" w:header="709" w:footer="709" w:gutter="0"/>
          <w:pgNumType w:start="0"/>
          <w:cols w:space="720"/>
        </w:sectPr>
      </w:pPr>
    </w:p>
    <w:p w:rsidR="00414CF9" w:rsidRDefault="00414CF9" w:rsidP="005D71F0">
      <w:pPr>
        <w:widowControl w:val="0"/>
      </w:pPr>
    </w:p>
    <w:sectPr w:rsidR="00414CF9" w:rsidSect="0094727C">
      <w:headerReference w:type="default" r:id="rId11"/>
      <w:pgSz w:w="11906" w:h="16838"/>
      <w:pgMar w:top="851" w:right="567" w:bottom="1135" w:left="1276" w:header="709" w:footer="709" w:gutter="0"/>
      <w:pgNumType w:start="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26AE" w:rsidRDefault="00AC26AE">
      <w:r>
        <w:separator/>
      </w:r>
    </w:p>
  </w:endnote>
  <w:endnote w:type="continuationSeparator" w:id="0">
    <w:p w:rsidR="00AC26AE" w:rsidRDefault="00AC2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CC"/>
    <w:family w:val="roman"/>
    <w:pitch w:val="variable"/>
    <w:sig w:usb0="00000287" w:usb1="00000000" w:usb2="00000000" w:usb3="00000000" w:csb0="0000009F" w:csb1="00000000"/>
  </w:font>
  <w:font w:name="Peterburg">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Liberation Sans">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XO Thames">
    <w:panose1 w:val="00000000000000000000"/>
    <w:charset w:val="00"/>
    <w:family w:val="roman"/>
    <w:notTrueType/>
    <w:pitch w:val="default"/>
  </w:font>
  <w:font w:name="Lucida Grande CY">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82B" w:rsidRDefault="003A182B">
    <w:pPr>
      <w:framePr w:wrap="around" w:vAnchor="text" w:hAnchor="margin" w:xAlign="center" w:y="1"/>
    </w:pPr>
    <w:r>
      <w:fldChar w:fldCharType="begin"/>
    </w:r>
    <w:r>
      <w:instrText xml:space="preserve">PAGE </w:instrText>
    </w:r>
    <w:r>
      <w:fldChar w:fldCharType="separate"/>
    </w:r>
    <w:r w:rsidR="00AC26AE">
      <w:rPr>
        <w:noProof/>
      </w:rPr>
      <w:t>0</w:t>
    </w:r>
    <w:r>
      <w:rPr>
        <w:noProof/>
      </w:rPr>
      <w:fldChar w:fldCharType="end"/>
    </w:r>
  </w:p>
  <w:p w:rsidR="003A182B" w:rsidRDefault="003A182B">
    <w:pPr>
      <w:pStyle w:val="afffa"/>
      <w:jc w:val="center"/>
    </w:pPr>
  </w:p>
  <w:p w:rsidR="003A182B" w:rsidRDefault="003A182B">
    <w:pPr>
      <w:pStyle w:val="aff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26AE" w:rsidRDefault="00AC26AE">
      <w:r>
        <w:separator/>
      </w:r>
    </w:p>
  </w:footnote>
  <w:footnote w:type="continuationSeparator" w:id="0">
    <w:p w:rsidR="00AC26AE" w:rsidRDefault="00AC26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82B" w:rsidRDefault="003A182B">
    <w:pPr>
      <w:pStyle w:val="affff9"/>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34BBE"/>
    <w:multiLevelType w:val="multilevel"/>
    <w:tmpl w:val="FA16B414"/>
    <w:lvl w:ilvl="0">
      <w:start w:val="1"/>
      <w:numFmt w:val="decimal"/>
      <w:pStyle w:val="a"/>
      <w:lvlText w:val="Статья 2-%1."/>
      <w:lvlJc w:val="left"/>
      <w:pPr>
        <w:tabs>
          <w:tab w:val="left" w:pos="2007"/>
        </w:tabs>
        <w:ind w:left="1134" w:hanging="567"/>
      </w:pPr>
    </w:lvl>
    <w:lvl w:ilvl="1">
      <w:start w:val="1"/>
      <w:numFmt w:val="decimal"/>
      <w:lvlText w:val="Статья 2-%2."/>
      <w:lvlJc w:val="left"/>
      <w:pPr>
        <w:tabs>
          <w:tab w:val="left" w:pos="2007"/>
        </w:tabs>
        <w:ind w:left="1134" w:hanging="567"/>
      </w:pPr>
    </w:lvl>
    <w:lvl w:ilvl="2">
      <w:start w:val="1"/>
      <w:numFmt w:val="decimal"/>
      <w:lvlText w:val="%1.%2.%3."/>
      <w:lvlJc w:val="left"/>
      <w:pPr>
        <w:tabs>
          <w:tab w:val="left" w:pos="1791"/>
        </w:tabs>
        <w:ind w:left="1791" w:hanging="504"/>
      </w:pPr>
    </w:lvl>
    <w:lvl w:ilvl="3">
      <w:start w:val="1"/>
      <w:numFmt w:val="decimal"/>
      <w:lvlText w:val="%1.%2.%3.%4."/>
      <w:lvlJc w:val="left"/>
      <w:pPr>
        <w:tabs>
          <w:tab w:val="left" w:pos="2295"/>
        </w:tabs>
        <w:ind w:left="2295" w:hanging="648"/>
      </w:pPr>
    </w:lvl>
    <w:lvl w:ilvl="4">
      <w:start w:val="1"/>
      <w:numFmt w:val="decimal"/>
      <w:lvlText w:val="%1.%2.%3.%4.%5."/>
      <w:lvlJc w:val="left"/>
      <w:pPr>
        <w:tabs>
          <w:tab w:val="left" w:pos="2799"/>
        </w:tabs>
        <w:ind w:left="2799" w:hanging="792"/>
      </w:pPr>
    </w:lvl>
    <w:lvl w:ilvl="5">
      <w:start w:val="1"/>
      <w:numFmt w:val="decimal"/>
      <w:lvlText w:val="%1.%2.%3.%4.%5.%6."/>
      <w:lvlJc w:val="left"/>
      <w:pPr>
        <w:tabs>
          <w:tab w:val="left" w:pos="3303"/>
        </w:tabs>
        <w:ind w:left="3303" w:hanging="936"/>
      </w:pPr>
    </w:lvl>
    <w:lvl w:ilvl="6">
      <w:start w:val="1"/>
      <w:numFmt w:val="decimal"/>
      <w:lvlText w:val="%1.%2.%3.%4.%5.%6.%7."/>
      <w:lvlJc w:val="left"/>
      <w:pPr>
        <w:tabs>
          <w:tab w:val="left" w:pos="3807"/>
        </w:tabs>
        <w:ind w:left="3807" w:hanging="1080"/>
      </w:pPr>
    </w:lvl>
    <w:lvl w:ilvl="7">
      <w:start w:val="1"/>
      <w:numFmt w:val="decimal"/>
      <w:lvlText w:val="%1.%2.%3.%4.%5.%6.%7.%8."/>
      <w:lvlJc w:val="left"/>
      <w:pPr>
        <w:tabs>
          <w:tab w:val="left" w:pos="4311"/>
        </w:tabs>
        <w:ind w:left="4311" w:hanging="1224"/>
      </w:pPr>
    </w:lvl>
    <w:lvl w:ilvl="8">
      <w:start w:val="1"/>
      <w:numFmt w:val="decimal"/>
      <w:lvlText w:val="%1.%2.%3.%4.%5.%6.%7.%8.%9."/>
      <w:lvlJc w:val="left"/>
      <w:pPr>
        <w:tabs>
          <w:tab w:val="left" w:pos="4887"/>
        </w:tabs>
        <w:ind w:left="4887" w:hanging="1440"/>
      </w:pPr>
    </w:lvl>
  </w:abstractNum>
  <w:abstractNum w:abstractNumId="1">
    <w:nsid w:val="1D656A6C"/>
    <w:multiLevelType w:val="multilevel"/>
    <w:tmpl w:val="E5D009E0"/>
    <w:lvl w:ilvl="0">
      <w:start w:val="1"/>
      <w:numFmt w:val="decimal"/>
      <w:pStyle w:val="1"/>
      <w:lvlText w:val="%1."/>
      <w:lvlJc w:val="left"/>
      <w:pPr>
        <w:tabs>
          <w:tab w:val="left" w:pos="728"/>
        </w:tabs>
        <w:ind w:left="-406" w:firstLine="709"/>
      </w:pPr>
      <w:rPr>
        <w:rFonts w:ascii="Times New Roman" w:hAnsi="Times New Roman"/>
        <w:b w:val="0"/>
        <w:i w:val="0"/>
        <w:color w:val="000000"/>
        <w:sz w:val="28"/>
      </w:rPr>
    </w:lvl>
    <w:lvl w:ilvl="1">
      <w:start w:val="1"/>
      <w:numFmt w:val="bullet"/>
      <w:lvlText w:val=""/>
      <w:lvlJc w:val="left"/>
      <w:pPr>
        <w:tabs>
          <w:tab w:val="left" w:pos="2594"/>
        </w:tabs>
        <w:ind w:left="2594" w:hanging="360"/>
      </w:pPr>
      <w:rPr>
        <w:rFonts w:ascii="Symbol" w:hAnsi="Symbol"/>
      </w:rPr>
    </w:lvl>
    <w:lvl w:ilvl="2">
      <w:start w:val="1"/>
      <w:numFmt w:val="lowerRoman"/>
      <w:lvlText w:val="%3."/>
      <w:lvlJc w:val="right"/>
      <w:pPr>
        <w:tabs>
          <w:tab w:val="left" w:pos="3314"/>
        </w:tabs>
        <w:ind w:left="3314" w:hanging="180"/>
      </w:pPr>
    </w:lvl>
    <w:lvl w:ilvl="3">
      <w:start w:val="1"/>
      <w:numFmt w:val="decimal"/>
      <w:lvlText w:val="%4."/>
      <w:lvlJc w:val="left"/>
      <w:pPr>
        <w:tabs>
          <w:tab w:val="left" w:pos="4034"/>
        </w:tabs>
        <w:ind w:left="4034" w:hanging="360"/>
      </w:pPr>
    </w:lvl>
    <w:lvl w:ilvl="4">
      <w:start w:val="1"/>
      <w:numFmt w:val="lowerLetter"/>
      <w:lvlText w:val="%5."/>
      <w:lvlJc w:val="left"/>
      <w:pPr>
        <w:tabs>
          <w:tab w:val="left" w:pos="4754"/>
        </w:tabs>
        <w:ind w:left="4754" w:hanging="360"/>
      </w:pPr>
    </w:lvl>
    <w:lvl w:ilvl="5">
      <w:start w:val="1"/>
      <w:numFmt w:val="lowerRoman"/>
      <w:lvlText w:val="%6."/>
      <w:lvlJc w:val="right"/>
      <w:pPr>
        <w:tabs>
          <w:tab w:val="left" w:pos="5474"/>
        </w:tabs>
        <w:ind w:left="5474" w:hanging="180"/>
      </w:pPr>
    </w:lvl>
    <w:lvl w:ilvl="6">
      <w:start w:val="1"/>
      <w:numFmt w:val="decimal"/>
      <w:lvlText w:val="%7."/>
      <w:lvlJc w:val="left"/>
      <w:pPr>
        <w:tabs>
          <w:tab w:val="left" w:pos="6194"/>
        </w:tabs>
        <w:ind w:left="6194" w:hanging="360"/>
      </w:pPr>
    </w:lvl>
    <w:lvl w:ilvl="7">
      <w:start w:val="1"/>
      <w:numFmt w:val="lowerLetter"/>
      <w:lvlText w:val="%8."/>
      <w:lvlJc w:val="left"/>
      <w:pPr>
        <w:tabs>
          <w:tab w:val="left" w:pos="6914"/>
        </w:tabs>
        <w:ind w:left="6914" w:hanging="360"/>
      </w:pPr>
    </w:lvl>
    <w:lvl w:ilvl="8">
      <w:start w:val="1"/>
      <w:numFmt w:val="lowerRoman"/>
      <w:lvlText w:val="%9."/>
      <w:lvlJc w:val="right"/>
      <w:pPr>
        <w:tabs>
          <w:tab w:val="left" w:pos="7634"/>
        </w:tabs>
        <w:ind w:left="7634" w:hanging="180"/>
      </w:pPr>
    </w:lvl>
  </w:abstractNum>
  <w:abstractNum w:abstractNumId="2">
    <w:nsid w:val="24A17A1F"/>
    <w:multiLevelType w:val="hybridMultilevel"/>
    <w:tmpl w:val="2688A9D2"/>
    <w:lvl w:ilvl="0" w:tplc="7AA6BA28">
      <w:start w:val="1"/>
      <w:numFmt w:val="decimal"/>
      <w:lvlText w:val="%1."/>
      <w:lvlJc w:val="left"/>
      <w:pPr>
        <w:ind w:left="1637"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414CF9"/>
    <w:rsid w:val="00034724"/>
    <w:rsid w:val="0007305D"/>
    <w:rsid w:val="00155427"/>
    <w:rsid w:val="003A182B"/>
    <w:rsid w:val="00414CF9"/>
    <w:rsid w:val="005D71F0"/>
    <w:rsid w:val="006C645E"/>
    <w:rsid w:val="0073774B"/>
    <w:rsid w:val="00755C1D"/>
    <w:rsid w:val="007D7DFF"/>
    <w:rsid w:val="0094727C"/>
    <w:rsid w:val="009F5090"/>
    <w:rsid w:val="00AC26AE"/>
    <w:rsid w:val="00AE5799"/>
    <w:rsid w:val="00B357DA"/>
    <w:rsid w:val="00C02FE7"/>
    <w:rsid w:val="00C21EB4"/>
    <w:rsid w:val="00C92ED8"/>
    <w:rsid w:val="00C95C81"/>
    <w:rsid w:val="00CE3C82"/>
    <w:rsid w:val="00D33AEC"/>
    <w:rsid w:val="00F926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uiPriority="0"/>
    <w:lsdException w:name="FollowedHyperlink" w:unhideWhenUsed="1"/>
    <w:lsdException w:name="Strong" w:semiHidden="0" w:uiPriority="22" w:qFormat="1"/>
    <w:lsdException w:name="Emphasis"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0">
    <w:name w:val="Normal"/>
    <w:link w:val="10"/>
    <w:qFormat/>
    <w:rsid w:val="0094727C"/>
    <w:rPr>
      <w:rFonts w:ascii="Times New Roman" w:hAnsi="Times New Roman"/>
      <w:sz w:val="24"/>
    </w:rPr>
  </w:style>
  <w:style w:type="paragraph" w:styleId="11">
    <w:name w:val="heading 1"/>
    <w:basedOn w:val="a0"/>
    <w:next w:val="a0"/>
    <w:link w:val="12"/>
    <w:uiPriority w:val="9"/>
    <w:qFormat/>
    <w:rsid w:val="0094727C"/>
    <w:pPr>
      <w:keepNext/>
      <w:keepLines/>
      <w:spacing w:before="480"/>
      <w:outlineLvl w:val="0"/>
    </w:pPr>
    <w:rPr>
      <w:rFonts w:asciiTheme="majorHAnsi" w:hAnsiTheme="majorHAnsi"/>
      <w:b/>
      <w:color w:val="365F91" w:themeColor="accent1" w:themeShade="BF"/>
      <w:sz w:val="28"/>
    </w:rPr>
  </w:style>
  <w:style w:type="paragraph" w:styleId="2">
    <w:name w:val="heading 2"/>
    <w:basedOn w:val="a0"/>
    <w:next w:val="a0"/>
    <w:link w:val="20"/>
    <w:uiPriority w:val="9"/>
    <w:qFormat/>
    <w:rsid w:val="0094727C"/>
    <w:pPr>
      <w:keepNext/>
      <w:keepLines/>
      <w:spacing w:before="40"/>
      <w:outlineLvl w:val="1"/>
    </w:pPr>
    <w:rPr>
      <w:rFonts w:asciiTheme="majorHAnsi" w:hAnsiTheme="majorHAnsi"/>
      <w:color w:val="365F91" w:themeColor="accent1" w:themeShade="BF"/>
      <w:sz w:val="26"/>
    </w:rPr>
  </w:style>
  <w:style w:type="paragraph" w:styleId="3">
    <w:name w:val="heading 3"/>
    <w:basedOn w:val="a0"/>
    <w:next w:val="a0"/>
    <w:link w:val="30"/>
    <w:uiPriority w:val="9"/>
    <w:qFormat/>
    <w:rsid w:val="0094727C"/>
    <w:pPr>
      <w:keepNext/>
      <w:ind w:firstLine="708"/>
      <w:outlineLvl w:val="2"/>
    </w:pPr>
    <w:rPr>
      <w:sz w:val="28"/>
    </w:rPr>
  </w:style>
  <w:style w:type="paragraph" w:styleId="4">
    <w:name w:val="heading 4"/>
    <w:basedOn w:val="a0"/>
    <w:next w:val="a0"/>
    <w:link w:val="40"/>
    <w:uiPriority w:val="9"/>
    <w:qFormat/>
    <w:rsid w:val="0094727C"/>
    <w:pPr>
      <w:keepNext/>
      <w:spacing w:before="240" w:after="60"/>
      <w:outlineLvl w:val="3"/>
    </w:pPr>
    <w:rPr>
      <w:rFonts w:ascii="Arial" w:hAnsi="Arial"/>
      <w:b/>
    </w:rPr>
  </w:style>
  <w:style w:type="paragraph" w:styleId="5">
    <w:name w:val="heading 5"/>
    <w:basedOn w:val="a0"/>
    <w:next w:val="a0"/>
    <w:link w:val="50"/>
    <w:uiPriority w:val="9"/>
    <w:qFormat/>
    <w:rsid w:val="0094727C"/>
    <w:pPr>
      <w:keepNext/>
      <w:outlineLvl w:val="4"/>
    </w:pPr>
    <w:rPr>
      <w:sz w:val="28"/>
    </w:rPr>
  </w:style>
  <w:style w:type="paragraph" w:styleId="6">
    <w:name w:val="heading 6"/>
    <w:basedOn w:val="a0"/>
    <w:next w:val="a0"/>
    <w:link w:val="60"/>
    <w:uiPriority w:val="9"/>
    <w:qFormat/>
    <w:rsid w:val="0094727C"/>
    <w:pPr>
      <w:keepNext/>
      <w:widowControl w:val="0"/>
      <w:tabs>
        <w:tab w:val="left" w:pos="4880"/>
      </w:tabs>
      <w:ind w:firstLine="288"/>
      <w:jc w:val="right"/>
      <w:outlineLvl w:val="5"/>
    </w:pPr>
    <w:rPr>
      <w:rFonts w:ascii="Arial" w:hAnsi="Arial"/>
    </w:rPr>
  </w:style>
  <w:style w:type="paragraph" w:styleId="7">
    <w:name w:val="heading 7"/>
    <w:basedOn w:val="a0"/>
    <w:next w:val="a0"/>
    <w:link w:val="70"/>
    <w:uiPriority w:val="9"/>
    <w:qFormat/>
    <w:rsid w:val="0094727C"/>
    <w:pPr>
      <w:keepNext/>
      <w:keepLines/>
      <w:spacing w:before="40"/>
      <w:outlineLvl w:val="6"/>
    </w:pPr>
    <w:rPr>
      <w:rFonts w:asciiTheme="majorHAnsi" w:hAnsiTheme="majorHAnsi"/>
      <w:i/>
      <w:color w:val="243F60" w:themeColor="accent1" w:themeShade="7F"/>
    </w:rPr>
  </w:style>
  <w:style w:type="paragraph" w:styleId="8">
    <w:name w:val="heading 8"/>
    <w:basedOn w:val="a0"/>
    <w:next w:val="a0"/>
    <w:link w:val="80"/>
    <w:uiPriority w:val="9"/>
    <w:qFormat/>
    <w:rsid w:val="0094727C"/>
    <w:pPr>
      <w:keepNext/>
      <w:keepLines/>
      <w:spacing w:before="200"/>
      <w:outlineLvl w:val="7"/>
    </w:pPr>
    <w:rPr>
      <w:rFonts w:asciiTheme="majorHAnsi" w:hAnsiTheme="majorHAnsi"/>
      <w:color w:val="404040" w:themeColor="text1" w:themeTint="BF"/>
      <w:sz w:val="20"/>
    </w:rPr>
  </w:style>
  <w:style w:type="paragraph" w:styleId="9">
    <w:name w:val="heading 9"/>
    <w:basedOn w:val="a0"/>
    <w:next w:val="a0"/>
    <w:link w:val="90"/>
    <w:uiPriority w:val="9"/>
    <w:qFormat/>
    <w:rsid w:val="0094727C"/>
    <w:pPr>
      <w:keepNext/>
      <w:widowControl w:val="0"/>
      <w:tabs>
        <w:tab w:val="left" w:pos="4880"/>
      </w:tabs>
      <w:ind w:firstLine="288"/>
      <w:jc w:val="right"/>
      <w:outlineLvl w:val="8"/>
    </w:pPr>
    <w:rPr>
      <w:rFonts w:ascii="Arial" w:hAnsi="Arial"/>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Обычный1"/>
    <w:rsid w:val="0094727C"/>
    <w:rPr>
      <w:rFonts w:ascii="Times New Roman" w:hAnsi="Times New Roman"/>
      <w:sz w:val="24"/>
    </w:rPr>
  </w:style>
  <w:style w:type="paragraph" w:customStyle="1" w:styleId="214">
    <w:name w:val="Основной текст (2) + Не курсив14"/>
    <w:basedOn w:val="21"/>
    <w:link w:val="2140"/>
    <w:rsid w:val="0094727C"/>
    <w:rPr>
      <w:sz w:val="26"/>
      <w:highlight w:val="white"/>
    </w:rPr>
  </w:style>
  <w:style w:type="character" w:customStyle="1" w:styleId="2140">
    <w:name w:val="Основной текст (2) + Не курсив14"/>
    <w:basedOn w:val="210"/>
    <w:link w:val="214"/>
    <w:rsid w:val="0094727C"/>
    <w:rPr>
      <w:rFonts w:ascii="Times New Roman" w:hAnsi="Times New Roman"/>
      <w:spacing w:val="6"/>
      <w:sz w:val="26"/>
      <w:highlight w:val="white"/>
    </w:rPr>
  </w:style>
  <w:style w:type="paragraph" w:customStyle="1" w:styleId="xl66">
    <w:name w:val="xl66"/>
    <w:basedOn w:val="a0"/>
    <w:link w:val="xl660"/>
    <w:rsid w:val="0094727C"/>
    <w:pPr>
      <w:spacing w:beforeAutospacing="1" w:afterAutospacing="1"/>
    </w:pPr>
    <w:rPr>
      <w:rFonts w:ascii="Arial CYR" w:hAnsi="Arial CYR"/>
      <w:b/>
      <w:sz w:val="20"/>
    </w:rPr>
  </w:style>
  <w:style w:type="character" w:customStyle="1" w:styleId="xl660">
    <w:name w:val="xl66"/>
    <w:basedOn w:val="10"/>
    <w:link w:val="xl66"/>
    <w:rsid w:val="0094727C"/>
    <w:rPr>
      <w:rFonts w:ascii="Arial CYR" w:hAnsi="Arial CYR"/>
      <w:b/>
      <w:sz w:val="20"/>
    </w:rPr>
  </w:style>
  <w:style w:type="paragraph" w:customStyle="1" w:styleId="xl94">
    <w:name w:val="xl94"/>
    <w:basedOn w:val="a0"/>
    <w:link w:val="xl940"/>
    <w:rsid w:val="0094727C"/>
    <w:pPr>
      <w:spacing w:beforeAutospacing="1" w:afterAutospacing="1"/>
    </w:pPr>
    <w:rPr>
      <w:sz w:val="26"/>
    </w:rPr>
  </w:style>
  <w:style w:type="character" w:customStyle="1" w:styleId="xl940">
    <w:name w:val="xl94"/>
    <w:basedOn w:val="10"/>
    <w:link w:val="xl94"/>
    <w:rsid w:val="0094727C"/>
    <w:rPr>
      <w:rFonts w:ascii="Times New Roman" w:hAnsi="Times New Roman"/>
      <w:sz w:val="26"/>
    </w:rPr>
  </w:style>
  <w:style w:type="paragraph" w:customStyle="1" w:styleId="T3">
    <w:name w:val="T3"/>
    <w:link w:val="T30"/>
    <w:rsid w:val="0094727C"/>
    <w:rPr>
      <w:sz w:val="24"/>
    </w:rPr>
  </w:style>
  <w:style w:type="character" w:customStyle="1" w:styleId="T30">
    <w:name w:val="T3"/>
    <w:link w:val="T3"/>
    <w:rsid w:val="0094727C"/>
    <w:rPr>
      <w:sz w:val="24"/>
    </w:rPr>
  </w:style>
  <w:style w:type="paragraph" w:styleId="a4">
    <w:name w:val="No Spacing"/>
    <w:link w:val="a5"/>
    <w:uiPriority w:val="1"/>
    <w:qFormat/>
    <w:rsid w:val="0094727C"/>
    <w:rPr>
      <w:rFonts w:ascii="Times New Roman" w:hAnsi="Times New Roman"/>
      <w:sz w:val="24"/>
    </w:rPr>
  </w:style>
  <w:style w:type="character" w:customStyle="1" w:styleId="a5">
    <w:name w:val="Без интервала Знак"/>
    <w:link w:val="a4"/>
    <w:uiPriority w:val="1"/>
    <w:rsid w:val="0094727C"/>
    <w:rPr>
      <w:rFonts w:ascii="Times New Roman" w:hAnsi="Times New Roman"/>
      <w:sz w:val="24"/>
    </w:rPr>
  </w:style>
  <w:style w:type="paragraph" w:customStyle="1" w:styleId="13">
    <w:name w:val="Обычный1"/>
    <w:link w:val="14"/>
    <w:rsid w:val="0094727C"/>
    <w:rPr>
      <w:rFonts w:ascii="Times New Roman" w:hAnsi="Times New Roman"/>
      <w:sz w:val="24"/>
    </w:rPr>
  </w:style>
  <w:style w:type="character" w:customStyle="1" w:styleId="14">
    <w:name w:val="Обычный1"/>
    <w:link w:val="13"/>
    <w:rsid w:val="0094727C"/>
    <w:rPr>
      <w:rFonts w:ascii="Times New Roman" w:hAnsi="Times New Roman"/>
      <w:sz w:val="24"/>
    </w:rPr>
  </w:style>
  <w:style w:type="paragraph" w:customStyle="1" w:styleId="ConsPlusDocList">
    <w:name w:val="ConsPlusDocList"/>
    <w:link w:val="ConsPlusDocList0"/>
    <w:rsid w:val="0094727C"/>
    <w:pPr>
      <w:widowControl w:val="0"/>
    </w:pPr>
    <w:rPr>
      <w:rFonts w:ascii="Calibri" w:hAnsi="Calibri"/>
      <w:sz w:val="22"/>
    </w:rPr>
  </w:style>
  <w:style w:type="character" w:customStyle="1" w:styleId="ConsPlusDocList0">
    <w:name w:val="ConsPlusDocList"/>
    <w:link w:val="ConsPlusDocList"/>
    <w:rsid w:val="0094727C"/>
    <w:rPr>
      <w:rFonts w:ascii="Calibri" w:hAnsi="Calibri"/>
      <w:sz w:val="22"/>
    </w:rPr>
  </w:style>
  <w:style w:type="paragraph" w:customStyle="1" w:styleId="22">
    <w:name w:val="Основной текст (2) + Не курсив"/>
    <w:basedOn w:val="21"/>
    <w:link w:val="23"/>
    <w:rsid w:val="0094727C"/>
    <w:rPr>
      <w:sz w:val="26"/>
      <w:highlight w:val="white"/>
    </w:rPr>
  </w:style>
  <w:style w:type="character" w:customStyle="1" w:styleId="23">
    <w:name w:val="Основной текст (2) + Не курсив"/>
    <w:basedOn w:val="210"/>
    <w:link w:val="22"/>
    <w:rsid w:val="0094727C"/>
    <w:rPr>
      <w:rFonts w:ascii="Times New Roman" w:hAnsi="Times New Roman"/>
      <w:spacing w:val="6"/>
      <w:sz w:val="26"/>
      <w:highlight w:val="white"/>
    </w:rPr>
  </w:style>
  <w:style w:type="paragraph" w:styleId="24">
    <w:name w:val="toc 2"/>
    <w:basedOn w:val="a0"/>
    <w:next w:val="a0"/>
    <w:link w:val="25"/>
    <w:uiPriority w:val="39"/>
    <w:rsid w:val="0094727C"/>
    <w:pPr>
      <w:spacing w:before="120"/>
      <w:ind w:left="240"/>
    </w:pPr>
    <w:rPr>
      <w:b/>
      <w:sz w:val="22"/>
    </w:rPr>
  </w:style>
  <w:style w:type="character" w:customStyle="1" w:styleId="25">
    <w:name w:val="Оглавление 2 Знак"/>
    <w:basedOn w:val="10"/>
    <w:link w:val="24"/>
    <w:rsid w:val="0094727C"/>
    <w:rPr>
      <w:rFonts w:ascii="Times New Roman" w:hAnsi="Times New Roman"/>
      <w:b/>
      <w:sz w:val="22"/>
    </w:rPr>
  </w:style>
  <w:style w:type="paragraph" w:customStyle="1" w:styleId="a6">
    <w:name w:val="ПереченьЗон"/>
    <w:basedOn w:val="a0"/>
    <w:link w:val="a7"/>
    <w:rsid w:val="0094727C"/>
    <w:pPr>
      <w:tabs>
        <w:tab w:val="left" w:pos="1418"/>
      </w:tabs>
      <w:spacing w:after="80"/>
      <w:ind w:left="1418" w:hanging="851"/>
      <w:jc w:val="both"/>
    </w:pPr>
    <w:rPr>
      <w:rFonts w:ascii="Arial" w:hAnsi="Arial"/>
      <w:sz w:val="22"/>
    </w:rPr>
  </w:style>
  <w:style w:type="character" w:customStyle="1" w:styleId="a7">
    <w:name w:val="ПереченьЗон"/>
    <w:basedOn w:val="10"/>
    <w:link w:val="a6"/>
    <w:rsid w:val="0094727C"/>
    <w:rPr>
      <w:rFonts w:ascii="Arial" w:hAnsi="Arial"/>
      <w:sz w:val="22"/>
    </w:rPr>
  </w:style>
  <w:style w:type="paragraph" w:customStyle="1" w:styleId="15">
    <w:name w:val="Стиль1"/>
    <w:basedOn w:val="a0"/>
    <w:link w:val="16"/>
    <w:rsid w:val="0094727C"/>
    <w:pPr>
      <w:spacing w:line="360" w:lineRule="auto"/>
      <w:ind w:firstLine="720"/>
      <w:jc w:val="both"/>
    </w:pPr>
    <w:rPr>
      <w:sz w:val="28"/>
    </w:rPr>
  </w:style>
  <w:style w:type="character" w:customStyle="1" w:styleId="16">
    <w:name w:val="Стиль1"/>
    <w:basedOn w:val="10"/>
    <w:link w:val="15"/>
    <w:rsid w:val="0094727C"/>
    <w:rPr>
      <w:rFonts w:ascii="Times New Roman" w:hAnsi="Times New Roman"/>
      <w:sz w:val="28"/>
    </w:rPr>
  </w:style>
  <w:style w:type="paragraph" w:customStyle="1" w:styleId="26">
    <w:name w:val="Основной текст (2)"/>
    <w:basedOn w:val="a0"/>
    <w:link w:val="27"/>
    <w:rsid w:val="0094727C"/>
    <w:pPr>
      <w:spacing w:after="540" w:line="259" w:lineRule="exact"/>
    </w:pPr>
    <w:rPr>
      <w:rFonts w:ascii="Arial Unicode MS" w:hAnsi="Arial Unicode MS"/>
      <w:b/>
      <w:sz w:val="21"/>
    </w:rPr>
  </w:style>
  <w:style w:type="character" w:customStyle="1" w:styleId="27">
    <w:name w:val="Основной текст (2)"/>
    <w:basedOn w:val="10"/>
    <w:link w:val="26"/>
    <w:rsid w:val="0094727C"/>
    <w:rPr>
      <w:rFonts w:ascii="Arial Unicode MS" w:hAnsi="Arial Unicode MS"/>
      <w:b/>
      <w:sz w:val="21"/>
    </w:rPr>
  </w:style>
  <w:style w:type="paragraph" w:customStyle="1" w:styleId="a8">
    <w:name w:val="Основной Знак"/>
    <w:basedOn w:val="ConsNormal"/>
    <w:link w:val="a9"/>
    <w:rsid w:val="0094727C"/>
    <w:pPr>
      <w:tabs>
        <w:tab w:val="left" w:pos="709"/>
      </w:tabs>
      <w:spacing w:line="360" w:lineRule="auto"/>
      <w:ind w:right="0" w:firstLine="680"/>
      <w:jc w:val="both"/>
    </w:pPr>
    <w:rPr>
      <w:rFonts w:ascii="Book Antiqua" w:hAnsi="Book Antiqua"/>
      <w:sz w:val="28"/>
    </w:rPr>
  </w:style>
  <w:style w:type="character" w:customStyle="1" w:styleId="a9">
    <w:name w:val="Основной Знак"/>
    <w:basedOn w:val="ConsNormal0"/>
    <w:link w:val="a8"/>
    <w:rsid w:val="0094727C"/>
    <w:rPr>
      <w:rFonts w:ascii="Book Antiqua" w:hAnsi="Book Antiqua"/>
      <w:sz w:val="28"/>
    </w:rPr>
  </w:style>
  <w:style w:type="paragraph" w:customStyle="1" w:styleId="Style34">
    <w:name w:val="Style34"/>
    <w:basedOn w:val="a0"/>
    <w:link w:val="Style340"/>
    <w:rsid w:val="0094727C"/>
    <w:pPr>
      <w:widowControl w:val="0"/>
      <w:spacing w:line="322" w:lineRule="exact"/>
      <w:ind w:firstLine="706"/>
      <w:jc w:val="both"/>
    </w:pPr>
  </w:style>
  <w:style w:type="character" w:customStyle="1" w:styleId="Style340">
    <w:name w:val="Style34"/>
    <w:basedOn w:val="10"/>
    <w:link w:val="Style34"/>
    <w:rsid w:val="0094727C"/>
    <w:rPr>
      <w:rFonts w:ascii="Times New Roman" w:hAnsi="Times New Roman"/>
      <w:sz w:val="24"/>
    </w:rPr>
  </w:style>
  <w:style w:type="paragraph" w:customStyle="1" w:styleId="28">
    <w:name w:val="Номер страницы2"/>
    <w:basedOn w:val="17"/>
    <w:link w:val="29"/>
    <w:rsid w:val="0094727C"/>
  </w:style>
  <w:style w:type="character" w:customStyle="1" w:styleId="29">
    <w:name w:val="Номер страницы2"/>
    <w:basedOn w:val="18"/>
    <w:link w:val="28"/>
    <w:rsid w:val="0094727C"/>
  </w:style>
  <w:style w:type="paragraph" w:customStyle="1" w:styleId="cff0e8e2ffe7eae0f1edeef1eae8">
    <w:name w:val="Пcfрf0иe8вe2яffзe7кeaаe0 сf1нedоeeсf1кeaиe8"/>
    <w:link w:val="cff0e8e2ffe7eae0f1edeef1eae80"/>
    <w:rsid w:val="0094727C"/>
    <w:rPr>
      <w:vertAlign w:val="superscript"/>
    </w:rPr>
  </w:style>
  <w:style w:type="character" w:customStyle="1" w:styleId="cff0e8e2ffe7eae0f1edeef1eae80">
    <w:name w:val="Пcfрf0иe8вe2яffзe7кeaаe0 сf1нedоeeсf1кeaиe8"/>
    <w:link w:val="cff0e8e2ffe7eae0f1edeef1eae8"/>
    <w:rsid w:val="0094727C"/>
    <w:rPr>
      <w:vertAlign w:val="superscript"/>
    </w:rPr>
  </w:style>
  <w:style w:type="paragraph" w:customStyle="1" w:styleId="nienie">
    <w:name w:val="nienie"/>
    <w:basedOn w:val="Iauiue"/>
    <w:link w:val="nienie0"/>
    <w:rsid w:val="0094727C"/>
    <w:pPr>
      <w:keepLines/>
      <w:ind w:left="709" w:hanging="284"/>
      <w:jc w:val="both"/>
    </w:pPr>
    <w:rPr>
      <w:rFonts w:ascii="Peterburg" w:hAnsi="Peterburg"/>
      <w:sz w:val="24"/>
    </w:rPr>
  </w:style>
  <w:style w:type="character" w:customStyle="1" w:styleId="nienie0">
    <w:name w:val="nienie"/>
    <w:basedOn w:val="Iauiue0"/>
    <w:link w:val="nienie"/>
    <w:rsid w:val="0094727C"/>
    <w:rPr>
      <w:rFonts w:ascii="Peterburg" w:hAnsi="Peterburg"/>
      <w:sz w:val="24"/>
    </w:rPr>
  </w:style>
  <w:style w:type="paragraph" w:styleId="41">
    <w:name w:val="toc 4"/>
    <w:basedOn w:val="a0"/>
    <w:next w:val="a0"/>
    <w:link w:val="42"/>
    <w:uiPriority w:val="39"/>
    <w:rsid w:val="0094727C"/>
    <w:pPr>
      <w:ind w:left="720"/>
    </w:pPr>
    <w:rPr>
      <w:sz w:val="20"/>
    </w:rPr>
  </w:style>
  <w:style w:type="character" w:customStyle="1" w:styleId="42">
    <w:name w:val="Оглавление 4 Знак"/>
    <w:basedOn w:val="10"/>
    <w:link w:val="41"/>
    <w:rsid w:val="0094727C"/>
    <w:rPr>
      <w:rFonts w:ascii="Times New Roman" w:hAnsi="Times New Roman"/>
      <w:sz w:val="20"/>
    </w:rPr>
  </w:style>
  <w:style w:type="paragraph" w:customStyle="1" w:styleId="xl92">
    <w:name w:val="xl92"/>
    <w:basedOn w:val="a0"/>
    <w:link w:val="xl920"/>
    <w:rsid w:val="0094727C"/>
    <w:pPr>
      <w:spacing w:beforeAutospacing="1" w:afterAutospacing="1"/>
    </w:pPr>
    <w:rPr>
      <w:sz w:val="26"/>
    </w:rPr>
  </w:style>
  <w:style w:type="character" w:customStyle="1" w:styleId="xl920">
    <w:name w:val="xl92"/>
    <w:basedOn w:val="10"/>
    <w:link w:val="xl92"/>
    <w:rsid w:val="0094727C"/>
    <w:rPr>
      <w:rFonts w:ascii="Times New Roman" w:hAnsi="Times New Roman"/>
      <w:sz w:val="26"/>
    </w:rPr>
  </w:style>
  <w:style w:type="paragraph" w:customStyle="1" w:styleId="xl74">
    <w:name w:val="xl74"/>
    <w:basedOn w:val="a0"/>
    <w:link w:val="xl740"/>
    <w:rsid w:val="0094727C"/>
    <w:pPr>
      <w:spacing w:beforeAutospacing="1" w:afterAutospacing="1"/>
      <w:jc w:val="center"/>
    </w:pPr>
    <w:rPr>
      <w:b/>
      <w:sz w:val="26"/>
    </w:rPr>
  </w:style>
  <w:style w:type="character" w:customStyle="1" w:styleId="xl740">
    <w:name w:val="xl74"/>
    <w:basedOn w:val="10"/>
    <w:link w:val="xl74"/>
    <w:rsid w:val="0094727C"/>
    <w:rPr>
      <w:rFonts w:ascii="Times New Roman" w:hAnsi="Times New Roman"/>
      <w:b/>
      <w:sz w:val="26"/>
    </w:rPr>
  </w:style>
  <w:style w:type="paragraph" w:customStyle="1" w:styleId="xl102">
    <w:name w:val="xl102"/>
    <w:basedOn w:val="a0"/>
    <w:link w:val="xl1020"/>
    <w:rsid w:val="0094727C"/>
    <w:pPr>
      <w:spacing w:beforeAutospacing="1" w:afterAutospacing="1"/>
    </w:pPr>
    <w:rPr>
      <w:b/>
      <w:sz w:val="26"/>
    </w:rPr>
  </w:style>
  <w:style w:type="character" w:customStyle="1" w:styleId="xl1020">
    <w:name w:val="xl102"/>
    <w:basedOn w:val="10"/>
    <w:link w:val="xl102"/>
    <w:rsid w:val="0094727C"/>
    <w:rPr>
      <w:rFonts w:ascii="Times New Roman" w:hAnsi="Times New Roman"/>
      <w:b/>
      <w:sz w:val="26"/>
    </w:rPr>
  </w:style>
  <w:style w:type="paragraph" w:customStyle="1" w:styleId="xl121">
    <w:name w:val="xl121"/>
    <w:basedOn w:val="a0"/>
    <w:link w:val="xl1210"/>
    <w:rsid w:val="0094727C"/>
    <w:pPr>
      <w:spacing w:beforeAutospacing="1" w:afterAutospacing="1"/>
      <w:jc w:val="right"/>
    </w:pPr>
    <w:rPr>
      <w:b/>
      <w:sz w:val="26"/>
    </w:rPr>
  </w:style>
  <w:style w:type="character" w:customStyle="1" w:styleId="xl1210">
    <w:name w:val="xl121"/>
    <w:basedOn w:val="10"/>
    <w:link w:val="xl121"/>
    <w:rsid w:val="0094727C"/>
    <w:rPr>
      <w:rFonts w:ascii="Times New Roman" w:hAnsi="Times New Roman"/>
      <w:b/>
      <w:sz w:val="26"/>
    </w:rPr>
  </w:style>
  <w:style w:type="character" w:customStyle="1" w:styleId="70">
    <w:name w:val="Заголовок 7 Знак"/>
    <w:basedOn w:val="10"/>
    <w:link w:val="7"/>
    <w:rsid w:val="0094727C"/>
    <w:rPr>
      <w:rFonts w:asciiTheme="majorHAnsi" w:hAnsiTheme="majorHAnsi"/>
      <w:i/>
      <w:color w:val="243F60" w:themeColor="accent1" w:themeShade="7F"/>
      <w:sz w:val="24"/>
    </w:rPr>
  </w:style>
  <w:style w:type="paragraph" w:customStyle="1" w:styleId="xl82">
    <w:name w:val="xl82"/>
    <w:basedOn w:val="a0"/>
    <w:link w:val="xl820"/>
    <w:rsid w:val="0094727C"/>
    <w:pPr>
      <w:spacing w:beforeAutospacing="1" w:afterAutospacing="1"/>
    </w:pPr>
    <w:rPr>
      <w:sz w:val="26"/>
    </w:rPr>
  </w:style>
  <w:style w:type="character" w:customStyle="1" w:styleId="xl820">
    <w:name w:val="xl82"/>
    <w:basedOn w:val="10"/>
    <w:link w:val="xl82"/>
    <w:rsid w:val="0094727C"/>
    <w:rPr>
      <w:rFonts w:ascii="Times New Roman" w:hAnsi="Times New Roman"/>
      <w:sz w:val="26"/>
    </w:rPr>
  </w:style>
  <w:style w:type="paragraph" w:customStyle="1" w:styleId="211">
    <w:name w:val="Основной текст (2) + Не курсив1"/>
    <w:basedOn w:val="21"/>
    <w:link w:val="212"/>
    <w:rsid w:val="0094727C"/>
    <w:rPr>
      <w:sz w:val="26"/>
      <w:highlight w:val="white"/>
    </w:rPr>
  </w:style>
  <w:style w:type="character" w:customStyle="1" w:styleId="212">
    <w:name w:val="Основной текст (2) + Не курсив1"/>
    <w:basedOn w:val="210"/>
    <w:link w:val="211"/>
    <w:rsid w:val="0094727C"/>
    <w:rPr>
      <w:rFonts w:ascii="Times New Roman" w:hAnsi="Times New Roman"/>
      <w:spacing w:val="6"/>
      <w:sz w:val="26"/>
      <w:highlight w:val="white"/>
    </w:rPr>
  </w:style>
  <w:style w:type="paragraph" w:customStyle="1" w:styleId="FontStyle57">
    <w:name w:val="Font Style57"/>
    <w:link w:val="FontStyle570"/>
    <w:rsid w:val="0094727C"/>
    <w:rPr>
      <w:rFonts w:ascii="Times New Roman" w:hAnsi="Times New Roman"/>
      <w:sz w:val="38"/>
    </w:rPr>
  </w:style>
  <w:style w:type="character" w:customStyle="1" w:styleId="FontStyle570">
    <w:name w:val="Font Style57"/>
    <w:link w:val="FontStyle57"/>
    <w:rsid w:val="0094727C"/>
    <w:rPr>
      <w:rFonts w:ascii="Times New Roman" w:hAnsi="Times New Roman"/>
      <w:sz w:val="38"/>
    </w:rPr>
  </w:style>
  <w:style w:type="paragraph" w:customStyle="1" w:styleId="aa">
    <w:name w:val="Заголовок статьи"/>
    <w:basedOn w:val="a0"/>
    <w:next w:val="a0"/>
    <w:link w:val="ab"/>
    <w:rsid w:val="0094727C"/>
    <w:pPr>
      <w:ind w:left="1612" w:hanging="892"/>
      <w:jc w:val="both"/>
    </w:pPr>
    <w:rPr>
      <w:rFonts w:ascii="Arial" w:hAnsi="Arial"/>
    </w:rPr>
  </w:style>
  <w:style w:type="character" w:customStyle="1" w:styleId="ab">
    <w:name w:val="Заголовок статьи"/>
    <w:basedOn w:val="10"/>
    <w:link w:val="aa"/>
    <w:rsid w:val="0094727C"/>
    <w:rPr>
      <w:rFonts w:ascii="Arial" w:hAnsi="Arial"/>
      <w:sz w:val="24"/>
    </w:rPr>
  </w:style>
  <w:style w:type="paragraph" w:customStyle="1" w:styleId="xl117">
    <w:name w:val="xl117"/>
    <w:basedOn w:val="a0"/>
    <w:link w:val="xl1170"/>
    <w:rsid w:val="0094727C"/>
    <w:pPr>
      <w:spacing w:beforeAutospacing="1" w:afterAutospacing="1"/>
    </w:pPr>
    <w:rPr>
      <w:b/>
      <w:sz w:val="26"/>
    </w:rPr>
  </w:style>
  <w:style w:type="character" w:customStyle="1" w:styleId="xl1170">
    <w:name w:val="xl117"/>
    <w:basedOn w:val="10"/>
    <w:link w:val="xl117"/>
    <w:rsid w:val="0094727C"/>
    <w:rPr>
      <w:rFonts w:ascii="Times New Roman" w:hAnsi="Times New Roman"/>
      <w:b/>
      <w:sz w:val="26"/>
    </w:rPr>
  </w:style>
  <w:style w:type="paragraph" w:customStyle="1" w:styleId="xl89">
    <w:name w:val="xl89"/>
    <w:basedOn w:val="a0"/>
    <w:link w:val="xl890"/>
    <w:rsid w:val="0094727C"/>
    <w:pPr>
      <w:spacing w:beforeAutospacing="1" w:afterAutospacing="1"/>
    </w:pPr>
    <w:rPr>
      <w:sz w:val="26"/>
    </w:rPr>
  </w:style>
  <w:style w:type="character" w:customStyle="1" w:styleId="xl890">
    <w:name w:val="xl89"/>
    <w:basedOn w:val="10"/>
    <w:link w:val="xl89"/>
    <w:rsid w:val="0094727C"/>
    <w:rPr>
      <w:rFonts w:ascii="Times New Roman" w:hAnsi="Times New Roman"/>
      <w:sz w:val="26"/>
    </w:rPr>
  </w:style>
  <w:style w:type="paragraph" w:styleId="61">
    <w:name w:val="toc 6"/>
    <w:basedOn w:val="a0"/>
    <w:next w:val="a0"/>
    <w:link w:val="62"/>
    <w:uiPriority w:val="39"/>
    <w:rsid w:val="0094727C"/>
    <w:pPr>
      <w:ind w:left="1200"/>
    </w:pPr>
    <w:rPr>
      <w:sz w:val="20"/>
    </w:rPr>
  </w:style>
  <w:style w:type="character" w:customStyle="1" w:styleId="62">
    <w:name w:val="Оглавление 6 Знак"/>
    <w:basedOn w:val="10"/>
    <w:link w:val="61"/>
    <w:rsid w:val="0094727C"/>
    <w:rPr>
      <w:rFonts w:ascii="Times New Roman" w:hAnsi="Times New Roman"/>
      <w:sz w:val="20"/>
    </w:rPr>
  </w:style>
  <w:style w:type="paragraph" w:customStyle="1" w:styleId="WW8Num1z6">
    <w:name w:val="WW8Num1z6"/>
    <w:link w:val="WW8Num1z60"/>
    <w:rsid w:val="0094727C"/>
  </w:style>
  <w:style w:type="character" w:customStyle="1" w:styleId="WW8Num1z60">
    <w:name w:val="WW8Num1z6"/>
    <w:link w:val="WW8Num1z6"/>
    <w:rsid w:val="0094727C"/>
  </w:style>
  <w:style w:type="paragraph" w:customStyle="1" w:styleId="xl87">
    <w:name w:val="xl87"/>
    <w:basedOn w:val="a0"/>
    <w:link w:val="xl870"/>
    <w:rsid w:val="0094727C"/>
    <w:pPr>
      <w:spacing w:beforeAutospacing="1" w:afterAutospacing="1"/>
    </w:pPr>
    <w:rPr>
      <w:sz w:val="26"/>
    </w:rPr>
  </w:style>
  <w:style w:type="character" w:customStyle="1" w:styleId="xl870">
    <w:name w:val="xl87"/>
    <w:basedOn w:val="10"/>
    <w:link w:val="xl87"/>
    <w:rsid w:val="0094727C"/>
    <w:rPr>
      <w:rFonts w:ascii="Times New Roman" w:hAnsi="Times New Roman"/>
      <w:sz w:val="26"/>
    </w:rPr>
  </w:style>
  <w:style w:type="paragraph" w:styleId="71">
    <w:name w:val="toc 7"/>
    <w:basedOn w:val="a0"/>
    <w:next w:val="a0"/>
    <w:link w:val="72"/>
    <w:uiPriority w:val="39"/>
    <w:rsid w:val="0094727C"/>
    <w:pPr>
      <w:ind w:left="1440"/>
    </w:pPr>
    <w:rPr>
      <w:sz w:val="20"/>
    </w:rPr>
  </w:style>
  <w:style w:type="character" w:customStyle="1" w:styleId="72">
    <w:name w:val="Оглавление 7 Знак"/>
    <w:basedOn w:val="10"/>
    <w:link w:val="71"/>
    <w:rsid w:val="0094727C"/>
    <w:rPr>
      <w:rFonts w:ascii="Times New Roman" w:hAnsi="Times New Roman"/>
      <w:sz w:val="20"/>
    </w:rPr>
  </w:style>
  <w:style w:type="paragraph" w:customStyle="1" w:styleId="19">
    <w:name w:val="Обычный1"/>
    <w:link w:val="1a"/>
    <w:rsid w:val="0094727C"/>
    <w:rPr>
      <w:rFonts w:ascii="Times New Roman" w:hAnsi="Times New Roman"/>
      <w:sz w:val="24"/>
    </w:rPr>
  </w:style>
  <w:style w:type="character" w:customStyle="1" w:styleId="1a">
    <w:name w:val="Обычный1"/>
    <w:link w:val="19"/>
    <w:rsid w:val="0094727C"/>
    <w:rPr>
      <w:rFonts w:ascii="Times New Roman" w:hAnsi="Times New Roman"/>
      <w:sz w:val="24"/>
    </w:rPr>
  </w:style>
  <w:style w:type="paragraph" w:customStyle="1" w:styleId="xl69">
    <w:name w:val="xl69"/>
    <w:basedOn w:val="a0"/>
    <w:link w:val="xl690"/>
    <w:rsid w:val="0094727C"/>
    <w:pPr>
      <w:spacing w:beforeAutospacing="1" w:afterAutospacing="1"/>
    </w:pPr>
    <w:rPr>
      <w:sz w:val="26"/>
    </w:rPr>
  </w:style>
  <w:style w:type="character" w:customStyle="1" w:styleId="xl690">
    <w:name w:val="xl69"/>
    <w:basedOn w:val="10"/>
    <w:link w:val="xl69"/>
    <w:rsid w:val="0094727C"/>
    <w:rPr>
      <w:rFonts w:ascii="Times New Roman" w:hAnsi="Times New Roman"/>
      <w:sz w:val="26"/>
    </w:rPr>
  </w:style>
  <w:style w:type="paragraph" w:customStyle="1" w:styleId="31">
    <w:name w:val="Заголовок №3"/>
    <w:basedOn w:val="a0"/>
    <w:link w:val="32"/>
    <w:rsid w:val="0094727C"/>
    <w:pPr>
      <w:spacing w:after="420" w:line="240" w:lineRule="atLeast"/>
      <w:ind w:left="660" w:hanging="660"/>
      <w:outlineLvl w:val="2"/>
    </w:pPr>
    <w:rPr>
      <w:b/>
      <w:spacing w:val="10"/>
      <w:sz w:val="25"/>
    </w:rPr>
  </w:style>
  <w:style w:type="character" w:customStyle="1" w:styleId="32">
    <w:name w:val="Заголовок №3"/>
    <w:basedOn w:val="10"/>
    <w:link w:val="31"/>
    <w:rsid w:val="0094727C"/>
    <w:rPr>
      <w:rFonts w:ascii="Times New Roman" w:hAnsi="Times New Roman"/>
      <w:b/>
      <w:spacing w:val="10"/>
      <w:sz w:val="25"/>
    </w:rPr>
  </w:style>
  <w:style w:type="paragraph" w:customStyle="1" w:styleId="33">
    <w:name w:val="Знак Знак Знак3"/>
    <w:link w:val="34"/>
    <w:rsid w:val="0094727C"/>
    <w:rPr>
      <w:b/>
      <w:sz w:val="28"/>
    </w:rPr>
  </w:style>
  <w:style w:type="character" w:customStyle="1" w:styleId="34">
    <w:name w:val="Знак Знак Знак3"/>
    <w:link w:val="33"/>
    <w:rsid w:val="0094727C"/>
    <w:rPr>
      <w:b/>
      <w:sz w:val="28"/>
    </w:rPr>
  </w:style>
  <w:style w:type="paragraph" w:customStyle="1" w:styleId="formattext">
    <w:name w:val="formattext"/>
    <w:basedOn w:val="a0"/>
    <w:link w:val="formattext0"/>
    <w:rsid w:val="0094727C"/>
    <w:pPr>
      <w:spacing w:beforeAutospacing="1" w:afterAutospacing="1"/>
    </w:pPr>
  </w:style>
  <w:style w:type="character" w:customStyle="1" w:styleId="formattext0">
    <w:name w:val="formattext"/>
    <w:basedOn w:val="10"/>
    <w:link w:val="formattext"/>
    <w:rsid w:val="0094727C"/>
    <w:rPr>
      <w:rFonts w:ascii="Times New Roman" w:hAnsi="Times New Roman"/>
      <w:sz w:val="24"/>
    </w:rPr>
  </w:style>
  <w:style w:type="paragraph" w:customStyle="1" w:styleId="xl129">
    <w:name w:val="xl129"/>
    <w:basedOn w:val="a0"/>
    <w:link w:val="xl1290"/>
    <w:rsid w:val="0094727C"/>
    <w:pPr>
      <w:spacing w:beforeAutospacing="1" w:afterAutospacing="1"/>
      <w:jc w:val="center"/>
    </w:pPr>
    <w:rPr>
      <w:b/>
      <w:sz w:val="26"/>
    </w:rPr>
  </w:style>
  <w:style w:type="character" w:customStyle="1" w:styleId="xl1290">
    <w:name w:val="xl129"/>
    <w:basedOn w:val="10"/>
    <w:link w:val="xl129"/>
    <w:rsid w:val="0094727C"/>
    <w:rPr>
      <w:rFonts w:ascii="Times New Roman" w:hAnsi="Times New Roman"/>
      <w:b/>
      <w:sz w:val="26"/>
    </w:rPr>
  </w:style>
  <w:style w:type="paragraph" w:customStyle="1" w:styleId="ConsPlusNormal1">
    <w:name w:val="ConsPlusNormal Знак1"/>
    <w:link w:val="ConsPlusNormal10"/>
    <w:rsid w:val="0094727C"/>
    <w:rPr>
      <w:rFonts w:ascii="Arial" w:hAnsi="Arial"/>
    </w:rPr>
  </w:style>
  <w:style w:type="character" w:customStyle="1" w:styleId="ConsPlusNormal10">
    <w:name w:val="ConsPlusNormal Знак1"/>
    <w:link w:val="ConsPlusNormal1"/>
    <w:rsid w:val="0094727C"/>
    <w:rPr>
      <w:rFonts w:ascii="Arial" w:hAnsi="Arial"/>
    </w:rPr>
  </w:style>
  <w:style w:type="paragraph" w:customStyle="1" w:styleId="1b">
    <w:name w:val="Основной текст Знак1"/>
    <w:basedOn w:val="2a"/>
    <w:link w:val="1c"/>
    <w:rsid w:val="0094727C"/>
    <w:rPr>
      <w:rFonts w:ascii="Times New Roman" w:hAnsi="Times New Roman"/>
      <w:sz w:val="24"/>
    </w:rPr>
  </w:style>
  <w:style w:type="character" w:customStyle="1" w:styleId="1c">
    <w:name w:val="Основной текст Знак1"/>
    <w:basedOn w:val="2b"/>
    <w:link w:val="1b"/>
    <w:rsid w:val="0094727C"/>
    <w:rPr>
      <w:rFonts w:ascii="Times New Roman" w:hAnsi="Times New Roman"/>
      <w:sz w:val="24"/>
    </w:rPr>
  </w:style>
  <w:style w:type="paragraph" w:styleId="ac">
    <w:name w:val="Block Text"/>
    <w:basedOn w:val="a0"/>
    <w:link w:val="ad"/>
    <w:rsid w:val="0094727C"/>
    <w:pPr>
      <w:widowControl w:val="0"/>
      <w:tabs>
        <w:tab w:val="right" w:leader="dot" w:pos="9356"/>
      </w:tabs>
      <w:spacing w:line="300" w:lineRule="auto"/>
      <w:ind w:left="142" w:right="-217" w:firstLine="98"/>
      <w:jc w:val="both"/>
    </w:pPr>
    <w:rPr>
      <w:rFonts w:ascii="Arial" w:hAnsi="Arial"/>
      <w:sz w:val="22"/>
    </w:rPr>
  </w:style>
  <w:style w:type="character" w:customStyle="1" w:styleId="ad">
    <w:name w:val="Цитата Знак"/>
    <w:basedOn w:val="10"/>
    <w:link w:val="ac"/>
    <w:rsid w:val="0094727C"/>
    <w:rPr>
      <w:rFonts w:ascii="Arial" w:hAnsi="Arial"/>
      <w:sz w:val="22"/>
    </w:rPr>
  </w:style>
  <w:style w:type="paragraph" w:customStyle="1" w:styleId="105pt">
    <w:name w:val="Колонтитул + 10.5 pt"/>
    <w:basedOn w:val="ae"/>
    <w:link w:val="105pt0"/>
    <w:rsid w:val="0094727C"/>
    <w:rPr>
      <w:sz w:val="21"/>
      <w:highlight w:val="white"/>
    </w:rPr>
  </w:style>
  <w:style w:type="character" w:customStyle="1" w:styleId="105pt0">
    <w:name w:val="Колонтитул + 10.5 pt"/>
    <w:basedOn w:val="af"/>
    <w:link w:val="105pt"/>
    <w:rsid w:val="0094727C"/>
    <w:rPr>
      <w:rFonts w:ascii="Times New Roman" w:hAnsi="Times New Roman"/>
      <w:sz w:val="21"/>
      <w:highlight w:val="white"/>
    </w:rPr>
  </w:style>
  <w:style w:type="paragraph" w:customStyle="1" w:styleId="FontStyle53">
    <w:name w:val="Font Style53"/>
    <w:link w:val="FontStyle530"/>
    <w:rsid w:val="0094727C"/>
    <w:rPr>
      <w:rFonts w:ascii="Times New Roman" w:hAnsi="Times New Roman"/>
      <w:sz w:val="28"/>
    </w:rPr>
  </w:style>
  <w:style w:type="character" w:customStyle="1" w:styleId="FontStyle530">
    <w:name w:val="Font Style53"/>
    <w:link w:val="FontStyle53"/>
    <w:rsid w:val="0094727C"/>
    <w:rPr>
      <w:rFonts w:ascii="Times New Roman" w:hAnsi="Times New Roman"/>
      <w:sz w:val="28"/>
    </w:rPr>
  </w:style>
  <w:style w:type="paragraph" w:customStyle="1" w:styleId="af0">
    <w:name w:val="Знак Знак Знак Знак Знак Знак Знак Знак"/>
    <w:basedOn w:val="a0"/>
    <w:link w:val="af1"/>
    <w:rsid w:val="0094727C"/>
    <w:pPr>
      <w:spacing w:after="160" w:line="240" w:lineRule="exact"/>
    </w:pPr>
    <w:rPr>
      <w:rFonts w:ascii="Verdana" w:hAnsi="Verdana"/>
    </w:rPr>
  </w:style>
  <w:style w:type="character" w:customStyle="1" w:styleId="af1">
    <w:name w:val="Знак Знак Знак Знак Знак Знак Знак Знак"/>
    <w:basedOn w:val="10"/>
    <w:link w:val="af0"/>
    <w:rsid w:val="0094727C"/>
    <w:rPr>
      <w:rFonts w:ascii="Verdana" w:hAnsi="Verdana"/>
      <w:sz w:val="24"/>
    </w:rPr>
  </w:style>
  <w:style w:type="paragraph" w:customStyle="1" w:styleId="220">
    <w:name w:val="Основной текст (22)"/>
    <w:basedOn w:val="a0"/>
    <w:link w:val="221"/>
    <w:rsid w:val="0094727C"/>
    <w:pPr>
      <w:spacing w:line="240" w:lineRule="atLeast"/>
    </w:pPr>
    <w:rPr>
      <w:sz w:val="23"/>
    </w:rPr>
  </w:style>
  <w:style w:type="character" w:customStyle="1" w:styleId="221">
    <w:name w:val="Основной текст (22)"/>
    <w:basedOn w:val="10"/>
    <w:link w:val="220"/>
    <w:rsid w:val="0094727C"/>
    <w:rPr>
      <w:rFonts w:ascii="Times New Roman" w:hAnsi="Times New Roman"/>
      <w:sz w:val="23"/>
    </w:rPr>
  </w:style>
  <w:style w:type="paragraph" w:customStyle="1" w:styleId="Style2">
    <w:name w:val="Style2"/>
    <w:basedOn w:val="a0"/>
    <w:link w:val="Style20"/>
    <w:rsid w:val="0094727C"/>
    <w:pPr>
      <w:widowControl w:val="0"/>
      <w:spacing w:line="320" w:lineRule="exact"/>
      <w:jc w:val="center"/>
    </w:pPr>
  </w:style>
  <w:style w:type="character" w:customStyle="1" w:styleId="Style20">
    <w:name w:val="Style2"/>
    <w:basedOn w:val="10"/>
    <w:link w:val="Style2"/>
    <w:rsid w:val="0094727C"/>
    <w:rPr>
      <w:rFonts w:ascii="Times New Roman" w:hAnsi="Times New Roman"/>
      <w:sz w:val="24"/>
    </w:rPr>
  </w:style>
  <w:style w:type="paragraph" w:customStyle="1" w:styleId="Default">
    <w:name w:val="Default"/>
    <w:link w:val="Default0"/>
    <w:rsid w:val="0094727C"/>
    <w:rPr>
      <w:rFonts w:ascii="Times New Roman" w:hAnsi="Times New Roman"/>
      <w:sz w:val="24"/>
    </w:rPr>
  </w:style>
  <w:style w:type="character" w:customStyle="1" w:styleId="Default0">
    <w:name w:val="Default"/>
    <w:link w:val="Default"/>
    <w:rsid w:val="0094727C"/>
    <w:rPr>
      <w:rFonts w:ascii="Times New Roman" w:hAnsi="Times New Roman"/>
      <w:sz w:val="24"/>
    </w:rPr>
  </w:style>
  <w:style w:type="paragraph" w:styleId="af2">
    <w:name w:val="Body Text"/>
    <w:basedOn w:val="a0"/>
    <w:link w:val="af3"/>
    <w:rsid w:val="0094727C"/>
    <w:pPr>
      <w:spacing w:after="120"/>
    </w:pPr>
  </w:style>
  <w:style w:type="character" w:customStyle="1" w:styleId="af3">
    <w:name w:val="Основной текст Знак"/>
    <w:basedOn w:val="10"/>
    <w:link w:val="af2"/>
    <w:rsid w:val="0094727C"/>
    <w:rPr>
      <w:rFonts w:ascii="Times New Roman" w:hAnsi="Times New Roman"/>
      <w:sz w:val="24"/>
    </w:rPr>
  </w:style>
  <w:style w:type="paragraph" w:customStyle="1" w:styleId="160">
    <w:name w:val="Основной текст (16)"/>
    <w:basedOn w:val="a0"/>
    <w:link w:val="161"/>
    <w:rsid w:val="0094727C"/>
    <w:pPr>
      <w:spacing w:before="300" w:after="300" w:line="240" w:lineRule="atLeast"/>
    </w:pPr>
    <w:rPr>
      <w:sz w:val="26"/>
    </w:rPr>
  </w:style>
  <w:style w:type="character" w:customStyle="1" w:styleId="161">
    <w:name w:val="Основной текст (16)"/>
    <w:basedOn w:val="10"/>
    <w:link w:val="160"/>
    <w:rsid w:val="0094727C"/>
    <w:rPr>
      <w:rFonts w:ascii="Times New Roman" w:hAnsi="Times New Roman"/>
      <w:sz w:val="26"/>
    </w:rPr>
  </w:style>
  <w:style w:type="paragraph" w:customStyle="1" w:styleId="xl99">
    <w:name w:val="xl99"/>
    <w:basedOn w:val="a0"/>
    <w:link w:val="xl990"/>
    <w:rsid w:val="0094727C"/>
    <w:pPr>
      <w:spacing w:beforeAutospacing="1" w:afterAutospacing="1"/>
    </w:pPr>
    <w:rPr>
      <w:sz w:val="26"/>
    </w:rPr>
  </w:style>
  <w:style w:type="character" w:customStyle="1" w:styleId="xl990">
    <w:name w:val="xl99"/>
    <w:basedOn w:val="10"/>
    <w:link w:val="xl99"/>
    <w:rsid w:val="0094727C"/>
    <w:rPr>
      <w:rFonts w:ascii="Times New Roman" w:hAnsi="Times New Roman"/>
      <w:sz w:val="26"/>
    </w:rPr>
  </w:style>
  <w:style w:type="paragraph" w:customStyle="1" w:styleId="1d">
    <w:name w:val="Основной текст1"/>
    <w:basedOn w:val="a0"/>
    <w:link w:val="1e"/>
    <w:rsid w:val="0094727C"/>
    <w:pPr>
      <w:widowControl w:val="0"/>
      <w:spacing w:after="660" w:line="0" w:lineRule="atLeast"/>
    </w:pPr>
    <w:rPr>
      <w:rFonts w:asciiTheme="minorHAnsi" w:hAnsiTheme="minorHAnsi"/>
      <w:sz w:val="31"/>
    </w:rPr>
  </w:style>
  <w:style w:type="character" w:customStyle="1" w:styleId="1e">
    <w:name w:val="Основной текст1"/>
    <w:basedOn w:val="10"/>
    <w:link w:val="1d"/>
    <w:rsid w:val="0094727C"/>
    <w:rPr>
      <w:rFonts w:asciiTheme="minorHAnsi" w:hAnsiTheme="minorHAnsi"/>
      <w:sz w:val="31"/>
    </w:rPr>
  </w:style>
  <w:style w:type="paragraph" w:customStyle="1" w:styleId="35">
    <w:name w:val="Основной текст + Курсив3"/>
    <w:basedOn w:val="1b"/>
    <w:link w:val="36"/>
    <w:rsid w:val="0094727C"/>
    <w:rPr>
      <w:i/>
      <w:sz w:val="26"/>
      <w:highlight w:val="white"/>
    </w:rPr>
  </w:style>
  <w:style w:type="character" w:customStyle="1" w:styleId="36">
    <w:name w:val="Основной текст + Курсив3"/>
    <w:basedOn w:val="1c"/>
    <w:link w:val="35"/>
    <w:rsid w:val="0094727C"/>
    <w:rPr>
      <w:rFonts w:ascii="Times New Roman" w:hAnsi="Times New Roman"/>
      <w:i/>
      <w:sz w:val="26"/>
      <w:highlight w:val="white"/>
    </w:rPr>
  </w:style>
  <w:style w:type="paragraph" w:styleId="2c">
    <w:name w:val="Body Text Indent 2"/>
    <w:basedOn w:val="a0"/>
    <w:link w:val="2d"/>
    <w:rsid w:val="0094727C"/>
    <w:pPr>
      <w:spacing w:after="120" w:line="480" w:lineRule="auto"/>
      <w:ind w:left="283"/>
    </w:pPr>
  </w:style>
  <w:style w:type="character" w:customStyle="1" w:styleId="2d">
    <w:name w:val="Основной текст с отступом 2 Знак"/>
    <w:basedOn w:val="10"/>
    <w:link w:val="2c"/>
    <w:rsid w:val="0094727C"/>
    <w:rPr>
      <w:rFonts w:ascii="Times New Roman" w:hAnsi="Times New Roman"/>
      <w:sz w:val="24"/>
    </w:rPr>
  </w:style>
  <w:style w:type="paragraph" w:customStyle="1" w:styleId="513pt7">
    <w:name w:val="Основной текст (5) + 13 pt7"/>
    <w:basedOn w:val="51"/>
    <w:link w:val="513pt70"/>
    <w:rsid w:val="0094727C"/>
    <w:rPr>
      <w:i/>
      <w:sz w:val="26"/>
      <w:highlight w:val="white"/>
    </w:rPr>
  </w:style>
  <w:style w:type="character" w:customStyle="1" w:styleId="513pt70">
    <w:name w:val="Основной текст (5) + 13 pt7"/>
    <w:basedOn w:val="510"/>
    <w:link w:val="513pt7"/>
    <w:rsid w:val="0094727C"/>
    <w:rPr>
      <w:rFonts w:ascii="Times New Roman" w:hAnsi="Times New Roman"/>
      <w:i/>
      <w:sz w:val="26"/>
      <w:highlight w:val="white"/>
    </w:rPr>
  </w:style>
  <w:style w:type="paragraph" w:customStyle="1" w:styleId="xl119">
    <w:name w:val="xl119"/>
    <w:basedOn w:val="a0"/>
    <w:link w:val="xl1190"/>
    <w:rsid w:val="0094727C"/>
    <w:pPr>
      <w:spacing w:beforeAutospacing="1" w:afterAutospacing="1"/>
    </w:pPr>
    <w:rPr>
      <w:b/>
      <w:sz w:val="26"/>
    </w:rPr>
  </w:style>
  <w:style w:type="character" w:customStyle="1" w:styleId="xl1190">
    <w:name w:val="xl119"/>
    <w:basedOn w:val="10"/>
    <w:link w:val="xl119"/>
    <w:rsid w:val="0094727C"/>
    <w:rPr>
      <w:rFonts w:ascii="Times New Roman" w:hAnsi="Times New Roman"/>
      <w:b/>
      <w:sz w:val="26"/>
    </w:rPr>
  </w:style>
  <w:style w:type="paragraph" w:customStyle="1" w:styleId="-11">
    <w:name w:val="Цветной список - Акцент 11"/>
    <w:basedOn w:val="a0"/>
    <w:link w:val="-110"/>
    <w:rsid w:val="0094727C"/>
    <w:pPr>
      <w:ind w:left="720"/>
      <w:contextualSpacing/>
    </w:pPr>
    <w:rPr>
      <w:rFonts w:ascii="Cambria" w:hAnsi="Cambria"/>
    </w:rPr>
  </w:style>
  <w:style w:type="character" w:customStyle="1" w:styleId="-110">
    <w:name w:val="Цветной список - Акцент 11"/>
    <w:basedOn w:val="10"/>
    <w:link w:val="-11"/>
    <w:rsid w:val="0094727C"/>
    <w:rPr>
      <w:rFonts w:ascii="Cambria" w:hAnsi="Cambria"/>
      <w:sz w:val="24"/>
    </w:rPr>
  </w:style>
  <w:style w:type="paragraph" w:customStyle="1" w:styleId="ng-scope">
    <w:name w:val="ng-scope"/>
    <w:basedOn w:val="2a"/>
    <w:link w:val="ng-scope0"/>
    <w:rsid w:val="0094727C"/>
  </w:style>
  <w:style w:type="character" w:customStyle="1" w:styleId="ng-scope0">
    <w:name w:val="ng-scope"/>
    <w:basedOn w:val="2b"/>
    <w:link w:val="ng-scope"/>
    <w:rsid w:val="0094727C"/>
  </w:style>
  <w:style w:type="paragraph" w:customStyle="1" w:styleId="Bodytext4">
    <w:name w:val="Body text (4)"/>
    <w:basedOn w:val="a0"/>
    <w:link w:val="Bodytext40"/>
    <w:rsid w:val="0094727C"/>
    <w:pPr>
      <w:widowControl w:val="0"/>
      <w:spacing w:before="360" w:after="240" w:line="298" w:lineRule="exact"/>
      <w:jc w:val="center"/>
    </w:pPr>
    <w:rPr>
      <w:b/>
      <w:sz w:val="26"/>
    </w:rPr>
  </w:style>
  <w:style w:type="character" w:customStyle="1" w:styleId="Bodytext40">
    <w:name w:val="Body text (4)"/>
    <w:basedOn w:val="10"/>
    <w:link w:val="Bodytext4"/>
    <w:rsid w:val="0094727C"/>
    <w:rPr>
      <w:rFonts w:ascii="Times New Roman" w:hAnsi="Times New Roman"/>
      <w:b/>
      <w:sz w:val="26"/>
    </w:rPr>
  </w:style>
  <w:style w:type="paragraph" w:customStyle="1" w:styleId="110">
    <w:name w:val="Цветной список — акцент 11"/>
    <w:basedOn w:val="a0"/>
    <w:link w:val="111"/>
    <w:rsid w:val="0094727C"/>
    <w:pPr>
      <w:ind w:left="720"/>
      <w:contextualSpacing/>
    </w:pPr>
  </w:style>
  <w:style w:type="character" w:customStyle="1" w:styleId="111">
    <w:name w:val="Цветной список — акцент 11"/>
    <w:basedOn w:val="10"/>
    <w:link w:val="110"/>
    <w:rsid w:val="0094727C"/>
    <w:rPr>
      <w:rFonts w:ascii="Times New Roman" w:hAnsi="Times New Roman"/>
      <w:sz w:val="24"/>
    </w:rPr>
  </w:style>
  <w:style w:type="paragraph" w:customStyle="1" w:styleId="xl68">
    <w:name w:val="xl68"/>
    <w:basedOn w:val="a0"/>
    <w:link w:val="xl680"/>
    <w:rsid w:val="0094727C"/>
    <w:pPr>
      <w:spacing w:beforeAutospacing="1" w:afterAutospacing="1"/>
      <w:jc w:val="center"/>
    </w:pPr>
    <w:rPr>
      <w:sz w:val="28"/>
    </w:rPr>
  </w:style>
  <w:style w:type="character" w:customStyle="1" w:styleId="xl680">
    <w:name w:val="xl68"/>
    <w:basedOn w:val="10"/>
    <w:link w:val="xl68"/>
    <w:rsid w:val="0094727C"/>
    <w:rPr>
      <w:rFonts w:ascii="Times New Roman" w:hAnsi="Times New Roman"/>
      <w:sz w:val="28"/>
    </w:rPr>
  </w:style>
  <w:style w:type="character" w:customStyle="1" w:styleId="30">
    <w:name w:val="Заголовок 3 Знак"/>
    <w:basedOn w:val="10"/>
    <w:link w:val="3"/>
    <w:rsid w:val="0094727C"/>
    <w:rPr>
      <w:rFonts w:ascii="Times New Roman" w:hAnsi="Times New Roman"/>
      <w:sz w:val="28"/>
    </w:rPr>
  </w:style>
  <w:style w:type="paragraph" w:customStyle="1" w:styleId="1f">
    <w:name w:val="Знак примечания1"/>
    <w:link w:val="1f0"/>
    <w:rsid w:val="0094727C"/>
    <w:rPr>
      <w:sz w:val="18"/>
    </w:rPr>
  </w:style>
  <w:style w:type="character" w:customStyle="1" w:styleId="1f0">
    <w:name w:val="Знак примечания1"/>
    <w:link w:val="1f"/>
    <w:rsid w:val="0094727C"/>
    <w:rPr>
      <w:sz w:val="18"/>
    </w:rPr>
  </w:style>
  <w:style w:type="paragraph" w:customStyle="1" w:styleId="320">
    <w:name w:val="Заголовок №3 (2)"/>
    <w:basedOn w:val="a0"/>
    <w:link w:val="321"/>
    <w:rsid w:val="0094727C"/>
    <w:pPr>
      <w:spacing w:before="720" w:after="300" w:line="240" w:lineRule="atLeast"/>
      <w:jc w:val="both"/>
      <w:outlineLvl w:val="2"/>
    </w:pPr>
    <w:rPr>
      <w:sz w:val="26"/>
    </w:rPr>
  </w:style>
  <w:style w:type="character" w:customStyle="1" w:styleId="321">
    <w:name w:val="Заголовок №3 (2)"/>
    <w:basedOn w:val="10"/>
    <w:link w:val="320"/>
    <w:rsid w:val="0094727C"/>
    <w:rPr>
      <w:rFonts w:ascii="Times New Roman" w:hAnsi="Times New Roman"/>
      <w:sz w:val="26"/>
    </w:rPr>
  </w:style>
  <w:style w:type="paragraph" w:customStyle="1" w:styleId="xl72">
    <w:name w:val="xl72"/>
    <w:basedOn w:val="a0"/>
    <w:link w:val="xl720"/>
    <w:rsid w:val="0094727C"/>
    <w:pPr>
      <w:spacing w:beforeAutospacing="1" w:afterAutospacing="1"/>
    </w:pPr>
    <w:rPr>
      <w:sz w:val="26"/>
    </w:rPr>
  </w:style>
  <w:style w:type="character" w:customStyle="1" w:styleId="xl720">
    <w:name w:val="xl72"/>
    <w:basedOn w:val="10"/>
    <w:link w:val="xl72"/>
    <w:rsid w:val="0094727C"/>
    <w:rPr>
      <w:rFonts w:ascii="Times New Roman" w:hAnsi="Times New Roman"/>
      <w:sz w:val="26"/>
    </w:rPr>
  </w:style>
  <w:style w:type="paragraph" w:customStyle="1" w:styleId="af4">
    <w:basedOn w:val="a0"/>
    <w:link w:val="af5"/>
    <w:semiHidden/>
    <w:unhideWhenUsed/>
    <w:rsid w:val="0094727C"/>
    <w:pPr>
      <w:widowControl w:val="0"/>
      <w:jc w:val="center"/>
    </w:pPr>
  </w:style>
  <w:style w:type="character" w:customStyle="1" w:styleId="af5">
    <w:basedOn w:val="10"/>
    <w:link w:val="af4"/>
    <w:semiHidden/>
    <w:unhideWhenUsed/>
    <w:rsid w:val="0094727C"/>
    <w:rPr>
      <w:rFonts w:ascii="Times New Roman" w:hAnsi="Times New Roman"/>
      <w:sz w:val="24"/>
    </w:rPr>
  </w:style>
  <w:style w:type="paragraph" w:customStyle="1" w:styleId="53">
    <w:name w:val="Основной текст (5)3"/>
    <w:basedOn w:val="51"/>
    <w:link w:val="530"/>
    <w:rsid w:val="0094727C"/>
    <w:rPr>
      <w:highlight w:val="white"/>
      <w:u w:val="single"/>
    </w:rPr>
  </w:style>
  <w:style w:type="character" w:customStyle="1" w:styleId="530">
    <w:name w:val="Основной текст (5)3"/>
    <w:basedOn w:val="510"/>
    <w:link w:val="53"/>
    <w:rsid w:val="0094727C"/>
    <w:rPr>
      <w:rFonts w:ascii="Times New Roman" w:hAnsi="Times New Roman"/>
      <w:sz w:val="22"/>
      <w:highlight w:val="white"/>
      <w:u w:val="single"/>
    </w:rPr>
  </w:style>
  <w:style w:type="paragraph" w:customStyle="1" w:styleId="af6">
    <w:name w:val="Подпись к картинке"/>
    <w:basedOn w:val="a0"/>
    <w:link w:val="af7"/>
    <w:rsid w:val="0094727C"/>
    <w:pPr>
      <w:spacing w:line="240" w:lineRule="atLeast"/>
    </w:pPr>
    <w:rPr>
      <w:sz w:val="26"/>
    </w:rPr>
  </w:style>
  <w:style w:type="character" w:customStyle="1" w:styleId="af7">
    <w:name w:val="Подпись к картинке"/>
    <w:basedOn w:val="10"/>
    <w:link w:val="af6"/>
    <w:rsid w:val="0094727C"/>
    <w:rPr>
      <w:rFonts w:ascii="Times New Roman" w:hAnsi="Times New Roman"/>
      <w:sz w:val="26"/>
    </w:rPr>
  </w:style>
  <w:style w:type="paragraph" w:customStyle="1" w:styleId="af8">
    <w:name w:val="Нормальный (таблица)"/>
    <w:basedOn w:val="a0"/>
    <w:next w:val="a0"/>
    <w:link w:val="af9"/>
    <w:rsid w:val="0094727C"/>
    <w:pPr>
      <w:widowControl w:val="0"/>
      <w:jc w:val="both"/>
    </w:pPr>
    <w:rPr>
      <w:rFonts w:ascii="Times New Roman CYR" w:hAnsi="Times New Roman CYR"/>
    </w:rPr>
  </w:style>
  <w:style w:type="character" w:customStyle="1" w:styleId="af9">
    <w:name w:val="Нормальный (таблица)"/>
    <w:basedOn w:val="10"/>
    <w:link w:val="af8"/>
    <w:rsid w:val="0094727C"/>
    <w:rPr>
      <w:rFonts w:ascii="Times New Roman CYR" w:hAnsi="Times New Roman CYR"/>
      <w:sz w:val="24"/>
    </w:rPr>
  </w:style>
  <w:style w:type="paragraph" w:customStyle="1" w:styleId="200">
    <w:name w:val="Основной текст (20)"/>
    <w:basedOn w:val="a0"/>
    <w:link w:val="201"/>
    <w:rsid w:val="0094727C"/>
    <w:pPr>
      <w:spacing w:before="300" w:after="300" w:line="240" w:lineRule="atLeast"/>
    </w:pPr>
    <w:rPr>
      <w:sz w:val="26"/>
    </w:rPr>
  </w:style>
  <w:style w:type="character" w:customStyle="1" w:styleId="201">
    <w:name w:val="Основной текст (20)"/>
    <w:basedOn w:val="10"/>
    <w:link w:val="200"/>
    <w:rsid w:val="0094727C"/>
    <w:rPr>
      <w:rFonts w:ascii="Times New Roman" w:hAnsi="Times New Roman"/>
      <w:sz w:val="26"/>
    </w:rPr>
  </w:style>
  <w:style w:type="paragraph" w:customStyle="1" w:styleId="afa">
    <w:name w:val="Стиль названия Знак"/>
    <w:basedOn w:val="a0"/>
    <w:link w:val="afb"/>
    <w:rsid w:val="0094727C"/>
    <w:pPr>
      <w:spacing w:after="240"/>
      <w:ind w:firstLine="680"/>
      <w:jc w:val="both"/>
    </w:pPr>
    <w:rPr>
      <w:rFonts w:ascii="Book Antiqua" w:hAnsi="Book Antiqua"/>
      <w:b/>
      <w:sz w:val="28"/>
    </w:rPr>
  </w:style>
  <w:style w:type="character" w:customStyle="1" w:styleId="afb">
    <w:name w:val="Стиль названия Знак"/>
    <w:basedOn w:val="10"/>
    <w:link w:val="afa"/>
    <w:rsid w:val="0094727C"/>
    <w:rPr>
      <w:rFonts w:ascii="Book Antiqua" w:hAnsi="Book Antiqua"/>
      <w:b/>
      <w:sz w:val="28"/>
    </w:rPr>
  </w:style>
  <w:style w:type="paragraph" w:customStyle="1" w:styleId="81">
    <w:name w:val="Основной текст (8)"/>
    <w:basedOn w:val="a0"/>
    <w:link w:val="82"/>
    <w:rsid w:val="0094727C"/>
    <w:pPr>
      <w:spacing w:before="600" w:line="240" w:lineRule="atLeast"/>
    </w:pPr>
    <w:rPr>
      <w:sz w:val="18"/>
    </w:rPr>
  </w:style>
  <w:style w:type="character" w:customStyle="1" w:styleId="82">
    <w:name w:val="Основной текст (8)"/>
    <w:basedOn w:val="10"/>
    <w:link w:val="81"/>
    <w:rsid w:val="0094727C"/>
    <w:rPr>
      <w:rFonts w:ascii="Times New Roman" w:hAnsi="Times New Roman"/>
      <w:sz w:val="18"/>
    </w:rPr>
  </w:style>
  <w:style w:type="paragraph" w:customStyle="1" w:styleId="xl86">
    <w:name w:val="xl86"/>
    <w:basedOn w:val="a0"/>
    <w:link w:val="xl860"/>
    <w:rsid w:val="0094727C"/>
    <w:pPr>
      <w:spacing w:beforeAutospacing="1" w:afterAutospacing="1"/>
    </w:pPr>
    <w:rPr>
      <w:sz w:val="26"/>
    </w:rPr>
  </w:style>
  <w:style w:type="character" w:customStyle="1" w:styleId="xl860">
    <w:name w:val="xl86"/>
    <w:basedOn w:val="10"/>
    <w:link w:val="xl86"/>
    <w:rsid w:val="0094727C"/>
    <w:rPr>
      <w:rFonts w:ascii="Times New Roman" w:hAnsi="Times New Roman"/>
      <w:sz w:val="26"/>
    </w:rPr>
  </w:style>
  <w:style w:type="paragraph" w:customStyle="1" w:styleId="120">
    <w:name w:val="Основной текст (12)"/>
    <w:basedOn w:val="a0"/>
    <w:link w:val="121"/>
    <w:rsid w:val="0094727C"/>
    <w:pPr>
      <w:spacing w:before="300" w:after="900" w:line="240" w:lineRule="atLeast"/>
    </w:pPr>
    <w:rPr>
      <w:rFonts w:ascii="Franklin Gothic Medium" w:hAnsi="Franklin Gothic Medium"/>
      <w:sz w:val="28"/>
    </w:rPr>
  </w:style>
  <w:style w:type="character" w:customStyle="1" w:styleId="121">
    <w:name w:val="Основной текст (12)"/>
    <w:basedOn w:val="10"/>
    <w:link w:val="120"/>
    <w:rsid w:val="0094727C"/>
    <w:rPr>
      <w:rFonts w:ascii="Franklin Gothic Medium" w:hAnsi="Franklin Gothic Medium"/>
      <w:sz w:val="28"/>
    </w:rPr>
  </w:style>
  <w:style w:type="paragraph" w:customStyle="1" w:styleId="150">
    <w:name w:val="Основной текст (15)"/>
    <w:basedOn w:val="a0"/>
    <w:link w:val="151"/>
    <w:rsid w:val="0094727C"/>
    <w:pPr>
      <w:spacing w:before="300" w:after="300" w:line="240" w:lineRule="atLeast"/>
    </w:pPr>
    <w:rPr>
      <w:sz w:val="25"/>
    </w:rPr>
  </w:style>
  <w:style w:type="character" w:customStyle="1" w:styleId="151">
    <w:name w:val="Основной текст (15)"/>
    <w:basedOn w:val="10"/>
    <w:link w:val="150"/>
    <w:rsid w:val="0094727C"/>
    <w:rPr>
      <w:rFonts w:ascii="Times New Roman" w:hAnsi="Times New Roman"/>
      <w:sz w:val="25"/>
    </w:rPr>
  </w:style>
  <w:style w:type="paragraph" w:customStyle="1" w:styleId="xl84">
    <w:name w:val="xl84"/>
    <w:basedOn w:val="a0"/>
    <w:link w:val="xl840"/>
    <w:rsid w:val="0094727C"/>
    <w:pPr>
      <w:spacing w:beforeAutospacing="1" w:afterAutospacing="1"/>
    </w:pPr>
    <w:rPr>
      <w:b/>
      <w:sz w:val="26"/>
    </w:rPr>
  </w:style>
  <w:style w:type="character" w:customStyle="1" w:styleId="xl840">
    <w:name w:val="xl84"/>
    <w:basedOn w:val="10"/>
    <w:link w:val="xl84"/>
    <w:rsid w:val="0094727C"/>
    <w:rPr>
      <w:rFonts w:ascii="Times New Roman" w:hAnsi="Times New Roman"/>
      <w:b/>
      <w:sz w:val="26"/>
    </w:rPr>
  </w:style>
  <w:style w:type="paragraph" w:customStyle="1" w:styleId="513pt5">
    <w:name w:val="Основной текст (5) + 13 pt5"/>
    <w:basedOn w:val="51"/>
    <w:link w:val="513pt50"/>
    <w:rsid w:val="0094727C"/>
    <w:rPr>
      <w:i/>
      <w:spacing w:val="-30"/>
      <w:sz w:val="26"/>
      <w:highlight w:val="white"/>
      <w:u w:val="single"/>
    </w:rPr>
  </w:style>
  <w:style w:type="character" w:customStyle="1" w:styleId="513pt50">
    <w:name w:val="Основной текст (5) + 13 pt5"/>
    <w:basedOn w:val="510"/>
    <w:link w:val="513pt5"/>
    <w:rsid w:val="0094727C"/>
    <w:rPr>
      <w:rFonts w:ascii="Times New Roman" w:hAnsi="Times New Roman"/>
      <w:i/>
      <w:spacing w:val="-30"/>
      <w:sz w:val="26"/>
      <w:highlight w:val="white"/>
      <w:u w:val="single"/>
    </w:rPr>
  </w:style>
  <w:style w:type="paragraph" w:customStyle="1" w:styleId="xl125">
    <w:name w:val="xl125"/>
    <w:basedOn w:val="a0"/>
    <w:link w:val="xl1250"/>
    <w:rsid w:val="0094727C"/>
    <w:pPr>
      <w:spacing w:beforeAutospacing="1" w:afterAutospacing="1"/>
    </w:pPr>
    <w:rPr>
      <w:b/>
      <w:sz w:val="28"/>
    </w:rPr>
  </w:style>
  <w:style w:type="character" w:customStyle="1" w:styleId="xl1250">
    <w:name w:val="xl125"/>
    <w:basedOn w:val="10"/>
    <w:link w:val="xl125"/>
    <w:rsid w:val="0094727C"/>
    <w:rPr>
      <w:rFonts w:ascii="Times New Roman" w:hAnsi="Times New Roman"/>
      <w:b/>
      <w:sz w:val="28"/>
    </w:rPr>
  </w:style>
  <w:style w:type="paragraph" w:customStyle="1" w:styleId="BodyText2Char">
    <w:name w:val="Body Text 2 Char"/>
    <w:link w:val="BodyText2Char0"/>
    <w:rsid w:val="0094727C"/>
    <w:rPr>
      <w:sz w:val="24"/>
    </w:rPr>
  </w:style>
  <w:style w:type="character" w:customStyle="1" w:styleId="BodyText2Char0">
    <w:name w:val="Body Text 2 Char"/>
    <w:link w:val="BodyText2Char"/>
    <w:rsid w:val="0094727C"/>
    <w:rPr>
      <w:sz w:val="24"/>
    </w:rPr>
  </w:style>
  <w:style w:type="paragraph" w:customStyle="1" w:styleId="1f1">
    <w:name w:val="Основной текст + Курсив1"/>
    <w:basedOn w:val="1b"/>
    <w:link w:val="1f2"/>
    <w:rsid w:val="0094727C"/>
    <w:rPr>
      <w:i/>
      <w:sz w:val="26"/>
      <w:highlight w:val="white"/>
    </w:rPr>
  </w:style>
  <w:style w:type="character" w:customStyle="1" w:styleId="1f2">
    <w:name w:val="Основной текст + Курсив1"/>
    <w:basedOn w:val="1c"/>
    <w:link w:val="1f1"/>
    <w:rsid w:val="0094727C"/>
    <w:rPr>
      <w:rFonts w:ascii="Times New Roman" w:hAnsi="Times New Roman"/>
      <w:i/>
      <w:sz w:val="26"/>
      <w:highlight w:val="white"/>
    </w:rPr>
  </w:style>
  <w:style w:type="paragraph" w:customStyle="1" w:styleId="xl109">
    <w:name w:val="xl109"/>
    <w:basedOn w:val="a0"/>
    <w:link w:val="xl1090"/>
    <w:rsid w:val="0094727C"/>
    <w:pPr>
      <w:spacing w:beforeAutospacing="1" w:afterAutospacing="1"/>
    </w:pPr>
    <w:rPr>
      <w:b/>
      <w:sz w:val="26"/>
    </w:rPr>
  </w:style>
  <w:style w:type="character" w:customStyle="1" w:styleId="xl1090">
    <w:name w:val="xl109"/>
    <w:basedOn w:val="10"/>
    <w:link w:val="xl109"/>
    <w:rsid w:val="0094727C"/>
    <w:rPr>
      <w:rFonts w:ascii="Times New Roman" w:hAnsi="Times New Roman"/>
      <w:b/>
      <w:sz w:val="26"/>
    </w:rPr>
  </w:style>
  <w:style w:type="paragraph" w:customStyle="1" w:styleId="xl93">
    <w:name w:val="xl93"/>
    <w:basedOn w:val="a0"/>
    <w:link w:val="xl930"/>
    <w:rsid w:val="0094727C"/>
    <w:pPr>
      <w:spacing w:beforeAutospacing="1" w:afterAutospacing="1"/>
    </w:pPr>
    <w:rPr>
      <w:sz w:val="26"/>
    </w:rPr>
  </w:style>
  <w:style w:type="character" w:customStyle="1" w:styleId="xl930">
    <w:name w:val="xl93"/>
    <w:basedOn w:val="10"/>
    <w:link w:val="xl93"/>
    <w:rsid w:val="0094727C"/>
    <w:rPr>
      <w:rFonts w:ascii="Times New Roman" w:hAnsi="Times New Roman"/>
      <w:sz w:val="26"/>
    </w:rPr>
  </w:style>
  <w:style w:type="paragraph" w:customStyle="1" w:styleId="blk">
    <w:name w:val="blk"/>
    <w:link w:val="blk0"/>
    <w:rsid w:val="0094727C"/>
  </w:style>
  <w:style w:type="character" w:customStyle="1" w:styleId="blk0">
    <w:name w:val="blk"/>
    <w:link w:val="blk"/>
    <w:rsid w:val="0094727C"/>
  </w:style>
  <w:style w:type="paragraph" w:customStyle="1" w:styleId="1f3">
    <w:name w:val="Знак Знак Знак Знак Знак Знак1"/>
    <w:basedOn w:val="a0"/>
    <w:link w:val="1f4"/>
    <w:rsid w:val="0094727C"/>
    <w:pPr>
      <w:spacing w:after="160" w:line="240" w:lineRule="exact"/>
    </w:pPr>
    <w:rPr>
      <w:rFonts w:ascii="Verdana" w:hAnsi="Verdana"/>
    </w:rPr>
  </w:style>
  <w:style w:type="character" w:customStyle="1" w:styleId="1f4">
    <w:name w:val="Знак Знак Знак Знак Знак Знак1"/>
    <w:basedOn w:val="10"/>
    <w:link w:val="1f3"/>
    <w:rsid w:val="0094727C"/>
    <w:rPr>
      <w:rFonts w:ascii="Verdana" w:hAnsi="Verdana"/>
      <w:sz w:val="24"/>
    </w:rPr>
  </w:style>
  <w:style w:type="paragraph" w:customStyle="1" w:styleId="37">
    <w:name w:val="Обычный3"/>
    <w:link w:val="38"/>
    <w:rsid w:val="0094727C"/>
    <w:rPr>
      <w:rFonts w:ascii="Times New Roman" w:hAnsi="Times New Roman"/>
      <w:sz w:val="24"/>
    </w:rPr>
  </w:style>
  <w:style w:type="character" w:customStyle="1" w:styleId="38">
    <w:name w:val="Обычный3"/>
    <w:link w:val="37"/>
    <w:rsid w:val="0094727C"/>
    <w:rPr>
      <w:rFonts w:ascii="Times New Roman" w:hAnsi="Times New Roman"/>
      <w:sz w:val="24"/>
    </w:rPr>
  </w:style>
  <w:style w:type="paragraph" w:customStyle="1" w:styleId="Iniiaiieoaenonionooiii2">
    <w:name w:val="Iniiaiie oaeno n ionooiii 2"/>
    <w:basedOn w:val="Iauiue"/>
    <w:link w:val="Iniiaiieoaenonionooiii20"/>
    <w:rsid w:val="0094727C"/>
    <w:pPr>
      <w:widowControl/>
      <w:ind w:firstLine="284"/>
      <w:jc w:val="both"/>
    </w:pPr>
    <w:rPr>
      <w:rFonts w:ascii="Peterburg" w:hAnsi="Peterburg"/>
    </w:rPr>
  </w:style>
  <w:style w:type="character" w:customStyle="1" w:styleId="Iniiaiieoaenonionooiii20">
    <w:name w:val="Iniiaiie oaeno n ionooiii 2"/>
    <w:basedOn w:val="Iauiue0"/>
    <w:link w:val="Iniiaiieoaenonionooiii2"/>
    <w:rsid w:val="0094727C"/>
    <w:rPr>
      <w:rFonts w:ascii="Peterburg" w:hAnsi="Peterburg"/>
    </w:rPr>
  </w:style>
  <w:style w:type="paragraph" w:customStyle="1" w:styleId="215">
    <w:name w:val="Основной текст (2) + Не курсив15"/>
    <w:basedOn w:val="21"/>
    <w:link w:val="2150"/>
    <w:rsid w:val="0094727C"/>
    <w:rPr>
      <w:sz w:val="26"/>
      <w:highlight w:val="white"/>
    </w:rPr>
  </w:style>
  <w:style w:type="character" w:customStyle="1" w:styleId="2150">
    <w:name w:val="Основной текст (2) + Не курсив15"/>
    <w:basedOn w:val="210"/>
    <w:link w:val="215"/>
    <w:rsid w:val="0094727C"/>
    <w:rPr>
      <w:rFonts w:ascii="Times New Roman" w:hAnsi="Times New Roman"/>
      <w:spacing w:val="6"/>
      <w:sz w:val="26"/>
      <w:highlight w:val="white"/>
    </w:rPr>
  </w:style>
  <w:style w:type="paragraph" w:customStyle="1" w:styleId="TableParagraph">
    <w:name w:val="Table Paragraph"/>
    <w:basedOn w:val="a0"/>
    <w:link w:val="TableParagraph0"/>
    <w:rsid w:val="0094727C"/>
    <w:pPr>
      <w:widowControl w:val="0"/>
      <w:spacing w:line="100" w:lineRule="atLeast"/>
    </w:pPr>
    <w:rPr>
      <w:sz w:val="22"/>
    </w:rPr>
  </w:style>
  <w:style w:type="character" w:customStyle="1" w:styleId="TableParagraph0">
    <w:name w:val="Table Paragraph"/>
    <w:basedOn w:val="10"/>
    <w:link w:val="TableParagraph"/>
    <w:rsid w:val="0094727C"/>
    <w:rPr>
      <w:rFonts w:ascii="Times New Roman" w:hAnsi="Times New Roman"/>
      <w:sz w:val="22"/>
    </w:rPr>
  </w:style>
  <w:style w:type="paragraph" w:customStyle="1" w:styleId="1f5">
    <w:name w:val="Нижний колонтитул Знак1"/>
    <w:basedOn w:val="1f6"/>
    <w:link w:val="1f7"/>
    <w:rsid w:val="0094727C"/>
  </w:style>
  <w:style w:type="character" w:customStyle="1" w:styleId="1f7">
    <w:name w:val="Нижний колонтитул Знак1"/>
    <w:basedOn w:val="1f8"/>
    <w:link w:val="1f5"/>
    <w:rsid w:val="0094727C"/>
    <w:rPr>
      <w:rFonts w:ascii="Times New Roman CYR" w:hAnsi="Times New Roman CYR"/>
    </w:rPr>
  </w:style>
  <w:style w:type="paragraph" w:customStyle="1" w:styleId="250">
    <w:name w:val="Основной текст (25)"/>
    <w:basedOn w:val="a0"/>
    <w:link w:val="251"/>
    <w:rsid w:val="0094727C"/>
    <w:pPr>
      <w:spacing w:line="240" w:lineRule="atLeast"/>
    </w:pPr>
    <w:rPr>
      <w:sz w:val="22"/>
    </w:rPr>
  </w:style>
  <w:style w:type="character" w:customStyle="1" w:styleId="251">
    <w:name w:val="Основной текст (25)"/>
    <w:basedOn w:val="10"/>
    <w:link w:val="250"/>
    <w:rsid w:val="0094727C"/>
    <w:rPr>
      <w:rFonts w:ascii="Times New Roman" w:hAnsi="Times New Roman"/>
      <w:sz w:val="22"/>
    </w:rPr>
  </w:style>
  <w:style w:type="paragraph" w:customStyle="1" w:styleId="ConsPlusTextList">
    <w:name w:val="ConsPlusTextList"/>
    <w:link w:val="ConsPlusTextList0"/>
    <w:rsid w:val="0094727C"/>
    <w:pPr>
      <w:widowControl w:val="0"/>
    </w:pPr>
    <w:rPr>
      <w:rFonts w:ascii="Arial" w:hAnsi="Arial"/>
    </w:rPr>
  </w:style>
  <w:style w:type="character" w:customStyle="1" w:styleId="ConsPlusTextList0">
    <w:name w:val="ConsPlusTextList"/>
    <w:link w:val="ConsPlusTextList"/>
    <w:rsid w:val="0094727C"/>
    <w:rPr>
      <w:rFonts w:ascii="Arial" w:hAnsi="Arial"/>
    </w:rPr>
  </w:style>
  <w:style w:type="paragraph" w:customStyle="1" w:styleId="xl71">
    <w:name w:val="xl71"/>
    <w:basedOn w:val="a0"/>
    <w:link w:val="xl710"/>
    <w:rsid w:val="0094727C"/>
    <w:pPr>
      <w:spacing w:beforeAutospacing="1" w:afterAutospacing="1"/>
    </w:pPr>
    <w:rPr>
      <w:sz w:val="26"/>
    </w:rPr>
  </w:style>
  <w:style w:type="character" w:customStyle="1" w:styleId="xl710">
    <w:name w:val="xl71"/>
    <w:basedOn w:val="10"/>
    <w:link w:val="xl71"/>
    <w:rsid w:val="0094727C"/>
    <w:rPr>
      <w:rFonts w:ascii="Times New Roman" w:hAnsi="Times New Roman"/>
      <w:sz w:val="26"/>
    </w:rPr>
  </w:style>
  <w:style w:type="paragraph" w:customStyle="1" w:styleId="xl104">
    <w:name w:val="xl104"/>
    <w:basedOn w:val="a0"/>
    <w:link w:val="xl1040"/>
    <w:rsid w:val="0094727C"/>
    <w:pPr>
      <w:spacing w:beforeAutospacing="1" w:afterAutospacing="1"/>
    </w:pPr>
    <w:rPr>
      <w:b/>
      <w:sz w:val="26"/>
    </w:rPr>
  </w:style>
  <w:style w:type="character" w:customStyle="1" w:styleId="xl1040">
    <w:name w:val="xl104"/>
    <w:basedOn w:val="10"/>
    <w:link w:val="xl104"/>
    <w:rsid w:val="0094727C"/>
    <w:rPr>
      <w:rFonts w:ascii="Times New Roman" w:hAnsi="Times New Roman"/>
      <w:b/>
      <w:sz w:val="26"/>
    </w:rPr>
  </w:style>
  <w:style w:type="paragraph" w:customStyle="1" w:styleId="d3eae0e7e0f2e5ebfc">
    <w:name w:val="Уd3кeaаe0зe7аe0тf2еe5лebьfc"/>
    <w:basedOn w:val="a0"/>
    <w:link w:val="d3eae0e7e0f2e5ebfc0"/>
    <w:rsid w:val="0094727C"/>
    <w:rPr>
      <w:sz w:val="20"/>
    </w:rPr>
  </w:style>
  <w:style w:type="character" w:customStyle="1" w:styleId="d3eae0e7e0f2e5ebfc0">
    <w:name w:val="Уd3кeaаe0зe7аe0тf2еe5лebьfc"/>
    <w:basedOn w:val="10"/>
    <w:link w:val="d3eae0e7e0f2e5ebfc"/>
    <w:rsid w:val="0094727C"/>
    <w:rPr>
      <w:rFonts w:ascii="Times New Roman" w:hAnsi="Times New Roman"/>
      <w:sz w:val="20"/>
    </w:rPr>
  </w:style>
  <w:style w:type="paragraph" w:customStyle="1" w:styleId="Style76">
    <w:name w:val="_Style 76"/>
    <w:link w:val="Style760"/>
    <w:rsid w:val="0094727C"/>
    <w:rPr>
      <w:rFonts w:ascii="Times New Roman CYR" w:hAnsi="Times New Roman CYR"/>
    </w:rPr>
  </w:style>
  <w:style w:type="character" w:customStyle="1" w:styleId="Style760">
    <w:name w:val="_Style 76"/>
    <w:link w:val="Style76"/>
    <w:rsid w:val="0094727C"/>
    <w:rPr>
      <w:rFonts w:ascii="Times New Roman CYR" w:hAnsi="Times New Roman CYR"/>
    </w:rPr>
  </w:style>
  <w:style w:type="paragraph" w:customStyle="1" w:styleId="1f9">
    <w:name w:val="Номер страницы1"/>
    <w:basedOn w:val="2a"/>
    <w:link w:val="1fa"/>
    <w:rsid w:val="0094727C"/>
  </w:style>
  <w:style w:type="character" w:customStyle="1" w:styleId="1fa">
    <w:name w:val="Номер страницы1"/>
    <w:basedOn w:val="2b"/>
    <w:link w:val="1f9"/>
    <w:rsid w:val="0094727C"/>
  </w:style>
  <w:style w:type="paragraph" w:customStyle="1" w:styleId="FontStyle141">
    <w:name w:val="Font Style141"/>
    <w:link w:val="FontStyle1410"/>
    <w:rsid w:val="0094727C"/>
    <w:rPr>
      <w:rFonts w:ascii="Times New Roman" w:hAnsi="Times New Roman"/>
      <w:b/>
      <w:sz w:val="26"/>
    </w:rPr>
  </w:style>
  <w:style w:type="character" w:customStyle="1" w:styleId="FontStyle1410">
    <w:name w:val="Font Style141"/>
    <w:link w:val="FontStyle141"/>
    <w:rsid w:val="0094727C"/>
    <w:rPr>
      <w:rFonts w:ascii="Times New Roman" w:hAnsi="Times New Roman"/>
      <w:b/>
      <w:sz w:val="26"/>
    </w:rPr>
  </w:style>
  <w:style w:type="paragraph" w:styleId="afc">
    <w:name w:val="List Paragraph"/>
    <w:basedOn w:val="a0"/>
    <w:link w:val="afd"/>
    <w:uiPriority w:val="34"/>
    <w:qFormat/>
    <w:rsid w:val="0094727C"/>
    <w:pPr>
      <w:ind w:left="720"/>
      <w:contextualSpacing/>
    </w:pPr>
  </w:style>
  <w:style w:type="character" w:customStyle="1" w:styleId="afd">
    <w:name w:val="Абзац списка Знак"/>
    <w:basedOn w:val="10"/>
    <w:link w:val="afc"/>
    <w:rsid w:val="0094727C"/>
    <w:rPr>
      <w:rFonts w:ascii="Times New Roman" w:hAnsi="Times New Roman"/>
      <w:sz w:val="24"/>
    </w:rPr>
  </w:style>
  <w:style w:type="character" w:customStyle="1" w:styleId="90">
    <w:name w:val="Заголовок 9 Знак"/>
    <w:basedOn w:val="10"/>
    <w:link w:val="9"/>
    <w:rsid w:val="0094727C"/>
    <w:rPr>
      <w:rFonts w:ascii="Arial" w:hAnsi="Arial"/>
      <w:sz w:val="22"/>
    </w:rPr>
  </w:style>
  <w:style w:type="paragraph" w:customStyle="1" w:styleId="ConsPlusCell">
    <w:name w:val="ConsPlusCell"/>
    <w:link w:val="ConsPlusCell0"/>
    <w:rsid w:val="0094727C"/>
    <w:pPr>
      <w:widowControl w:val="0"/>
    </w:pPr>
    <w:rPr>
      <w:rFonts w:ascii="Calibri" w:hAnsi="Calibri"/>
      <w:sz w:val="22"/>
    </w:rPr>
  </w:style>
  <w:style w:type="character" w:customStyle="1" w:styleId="ConsPlusCell0">
    <w:name w:val="ConsPlusCell"/>
    <w:link w:val="ConsPlusCell"/>
    <w:rsid w:val="0094727C"/>
    <w:rPr>
      <w:rFonts w:ascii="Calibri" w:hAnsi="Calibri"/>
      <w:sz w:val="22"/>
    </w:rPr>
  </w:style>
  <w:style w:type="paragraph" w:customStyle="1" w:styleId="2e">
    <w:name w:val="Знак Знак Знак Знак Знак Знак2"/>
    <w:basedOn w:val="a0"/>
    <w:link w:val="2f"/>
    <w:rsid w:val="0094727C"/>
    <w:pPr>
      <w:spacing w:after="160" w:line="240" w:lineRule="exact"/>
    </w:pPr>
    <w:rPr>
      <w:rFonts w:ascii="Verdana" w:hAnsi="Verdana"/>
    </w:rPr>
  </w:style>
  <w:style w:type="character" w:customStyle="1" w:styleId="2f">
    <w:name w:val="Знак Знак Знак Знак Знак Знак2"/>
    <w:basedOn w:val="10"/>
    <w:link w:val="2e"/>
    <w:rsid w:val="0094727C"/>
    <w:rPr>
      <w:rFonts w:ascii="Verdana" w:hAnsi="Verdana"/>
      <w:sz w:val="24"/>
    </w:rPr>
  </w:style>
  <w:style w:type="paragraph" w:customStyle="1" w:styleId="kt-font-bold">
    <w:name w:val="kt-font-bold"/>
    <w:basedOn w:val="a0"/>
    <w:link w:val="kt-font-bold0"/>
    <w:rsid w:val="0094727C"/>
    <w:pPr>
      <w:spacing w:beforeAutospacing="1" w:afterAutospacing="1"/>
    </w:pPr>
  </w:style>
  <w:style w:type="character" w:customStyle="1" w:styleId="kt-font-bold0">
    <w:name w:val="kt-font-bold"/>
    <w:basedOn w:val="10"/>
    <w:link w:val="kt-font-bold"/>
    <w:rsid w:val="0094727C"/>
    <w:rPr>
      <w:rFonts w:ascii="Times New Roman" w:hAnsi="Times New Roman"/>
      <w:sz w:val="24"/>
    </w:rPr>
  </w:style>
  <w:style w:type="paragraph" w:customStyle="1" w:styleId="Style10">
    <w:name w:val="Style10"/>
    <w:basedOn w:val="a0"/>
    <w:link w:val="Style100"/>
    <w:rsid w:val="0094727C"/>
    <w:pPr>
      <w:widowControl w:val="0"/>
      <w:jc w:val="center"/>
    </w:pPr>
  </w:style>
  <w:style w:type="character" w:customStyle="1" w:styleId="Style100">
    <w:name w:val="Style10"/>
    <w:basedOn w:val="10"/>
    <w:link w:val="Style10"/>
    <w:rsid w:val="0094727C"/>
    <w:rPr>
      <w:rFonts w:ascii="Times New Roman" w:hAnsi="Times New Roman"/>
      <w:sz w:val="24"/>
    </w:rPr>
  </w:style>
  <w:style w:type="paragraph" w:customStyle="1" w:styleId="513pt4">
    <w:name w:val="Основной текст (5) + 13 pt4"/>
    <w:basedOn w:val="51"/>
    <w:link w:val="513pt40"/>
    <w:rsid w:val="0094727C"/>
    <w:rPr>
      <w:sz w:val="26"/>
      <w:highlight w:val="white"/>
    </w:rPr>
  </w:style>
  <w:style w:type="character" w:customStyle="1" w:styleId="513pt40">
    <w:name w:val="Основной текст (5) + 13 pt4"/>
    <w:basedOn w:val="510"/>
    <w:link w:val="513pt4"/>
    <w:rsid w:val="0094727C"/>
    <w:rPr>
      <w:rFonts w:ascii="Times New Roman" w:hAnsi="Times New Roman"/>
      <w:sz w:val="26"/>
      <w:highlight w:val="white"/>
    </w:rPr>
  </w:style>
  <w:style w:type="paragraph" w:customStyle="1" w:styleId="msonormal0">
    <w:name w:val="msonormal"/>
    <w:basedOn w:val="a0"/>
    <w:link w:val="msonormal1"/>
    <w:rsid w:val="0094727C"/>
    <w:pPr>
      <w:spacing w:beforeAutospacing="1" w:afterAutospacing="1"/>
    </w:pPr>
  </w:style>
  <w:style w:type="character" w:customStyle="1" w:styleId="msonormal1">
    <w:name w:val="msonormal"/>
    <w:basedOn w:val="10"/>
    <w:link w:val="msonormal0"/>
    <w:rsid w:val="0094727C"/>
    <w:rPr>
      <w:rFonts w:ascii="Times New Roman" w:hAnsi="Times New Roman"/>
      <w:sz w:val="24"/>
    </w:rPr>
  </w:style>
  <w:style w:type="paragraph" w:customStyle="1" w:styleId="xl124">
    <w:name w:val="xl124"/>
    <w:basedOn w:val="a0"/>
    <w:link w:val="xl1240"/>
    <w:rsid w:val="0094727C"/>
    <w:pPr>
      <w:spacing w:beforeAutospacing="1" w:afterAutospacing="1"/>
    </w:pPr>
    <w:rPr>
      <w:b/>
      <w:sz w:val="28"/>
    </w:rPr>
  </w:style>
  <w:style w:type="character" w:customStyle="1" w:styleId="xl1240">
    <w:name w:val="xl124"/>
    <w:basedOn w:val="10"/>
    <w:link w:val="xl124"/>
    <w:rsid w:val="0094727C"/>
    <w:rPr>
      <w:rFonts w:ascii="Times New Roman" w:hAnsi="Times New Roman"/>
      <w:b/>
      <w:sz w:val="28"/>
    </w:rPr>
  </w:style>
  <w:style w:type="paragraph" w:customStyle="1" w:styleId="FontStyle58">
    <w:name w:val="Font Style58"/>
    <w:link w:val="FontStyle580"/>
    <w:rsid w:val="0094727C"/>
    <w:rPr>
      <w:rFonts w:ascii="Times New Roman" w:hAnsi="Times New Roman"/>
      <w:b/>
      <w:sz w:val="26"/>
    </w:rPr>
  </w:style>
  <w:style w:type="character" w:customStyle="1" w:styleId="FontStyle580">
    <w:name w:val="Font Style58"/>
    <w:link w:val="FontStyle58"/>
    <w:rsid w:val="0094727C"/>
    <w:rPr>
      <w:rFonts w:ascii="Times New Roman" w:hAnsi="Times New Roman"/>
      <w:b/>
      <w:sz w:val="26"/>
    </w:rPr>
  </w:style>
  <w:style w:type="paragraph" w:customStyle="1" w:styleId="cde8e6ede8e9eaeeebeeedf2e8f2f3eb">
    <w:name w:val="Нcdиe8жe6нedиe8йe9 кeaоeeлebоeeнedтf2иe8тf2уf3лeb"/>
    <w:basedOn w:val="a0"/>
    <w:link w:val="cde8e6ede8e9eaeeebeeedf2e8f2f3eb0"/>
    <w:rsid w:val="0094727C"/>
    <w:pPr>
      <w:tabs>
        <w:tab w:val="center" w:pos="4153"/>
        <w:tab w:val="right" w:pos="8306"/>
      </w:tabs>
    </w:pPr>
    <w:rPr>
      <w:sz w:val="20"/>
    </w:rPr>
  </w:style>
  <w:style w:type="character" w:customStyle="1" w:styleId="cde8e6ede8e9eaeeebeeedf2e8f2f3eb0">
    <w:name w:val="Нcdиe8жe6нedиe8йe9 кeaоeeлebоeeнedтf2иe8тf2уf3лeb"/>
    <w:basedOn w:val="10"/>
    <w:link w:val="cde8e6ede8e9eaeeebeeedf2e8f2f3eb"/>
    <w:rsid w:val="0094727C"/>
    <w:rPr>
      <w:rFonts w:ascii="Times New Roman" w:hAnsi="Times New Roman"/>
      <w:sz w:val="20"/>
    </w:rPr>
  </w:style>
  <w:style w:type="paragraph" w:customStyle="1" w:styleId="63">
    <w:name w:val="Знак Знак Знак Знак Знак Знак6"/>
    <w:basedOn w:val="a0"/>
    <w:link w:val="64"/>
    <w:rsid w:val="0094727C"/>
    <w:pPr>
      <w:spacing w:after="160" w:line="240" w:lineRule="exact"/>
    </w:pPr>
    <w:rPr>
      <w:rFonts w:ascii="Verdana" w:hAnsi="Verdana"/>
    </w:rPr>
  </w:style>
  <w:style w:type="character" w:customStyle="1" w:styleId="64">
    <w:name w:val="Знак Знак Знак Знак Знак Знак6"/>
    <w:basedOn w:val="10"/>
    <w:link w:val="63"/>
    <w:rsid w:val="0094727C"/>
    <w:rPr>
      <w:rFonts w:ascii="Verdana" w:hAnsi="Verdana"/>
      <w:sz w:val="24"/>
    </w:rPr>
  </w:style>
  <w:style w:type="paragraph" w:customStyle="1" w:styleId="xl77">
    <w:name w:val="xl77"/>
    <w:basedOn w:val="a0"/>
    <w:link w:val="xl770"/>
    <w:rsid w:val="0094727C"/>
    <w:pPr>
      <w:spacing w:beforeAutospacing="1" w:afterAutospacing="1"/>
    </w:pPr>
    <w:rPr>
      <w:sz w:val="26"/>
    </w:rPr>
  </w:style>
  <w:style w:type="character" w:customStyle="1" w:styleId="xl770">
    <w:name w:val="xl77"/>
    <w:basedOn w:val="10"/>
    <w:link w:val="xl77"/>
    <w:rsid w:val="0094727C"/>
    <w:rPr>
      <w:rFonts w:ascii="Times New Roman" w:hAnsi="Times New Roman"/>
      <w:sz w:val="26"/>
    </w:rPr>
  </w:style>
  <w:style w:type="paragraph" w:customStyle="1" w:styleId="2f0">
    <w:name w:val="Гиперссылка2"/>
    <w:link w:val="2f1"/>
    <w:rsid w:val="0094727C"/>
    <w:rPr>
      <w:color w:val="0000FF"/>
      <w:u w:val="single"/>
    </w:rPr>
  </w:style>
  <w:style w:type="character" w:customStyle="1" w:styleId="2f1">
    <w:name w:val="Гиперссылка2"/>
    <w:link w:val="2f0"/>
    <w:rsid w:val="0094727C"/>
    <w:rPr>
      <w:color w:val="0000FF"/>
      <w:u w:val="single"/>
    </w:rPr>
  </w:style>
  <w:style w:type="paragraph" w:customStyle="1" w:styleId="513pt1">
    <w:name w:val="Основной текст (5) + 13 pt1"/>
    <w:basedOn w:val="51"/>
    <w:link w:val="513pt10"/>
    <w:rsid w:val="0094727C"/>
    <w:rPr>
      <w:sz w:val="26"/>
      <w:highlight w:val="white"/>
    </w:rPr>
  </w:style>
  <w:style w:type="character" w:customStyle="1" w:styleId="513pt10">
    <w:name w:val="Основной текст (5) + 13 pt1"/>
    <w:basedOn w:val="510"/>
    <w:link w:val="513pt1"/>
    <w:rsid w:val="0094727C"/>
    <w:rPr>
      <w:rFonts w:ascii="Times New Roman" w:hAnsi="Times New Roman"/>
      <w:sz w:val="26"/>
      <w:highlight w:val="white"/>
    </w:rPr>
  </w:style>
  <w:style w:type="paragraph" w:customStyle="1" w:styleId="afe">
    <w:name w:val="НазвТаблицы"/>
    <w:basedOn w:val="a0"/>
    <w:link w:val="aff"/>
    <w:rsid w:val="0094727C"/>
    <w:pPr>
      <w:tabs>
        <w:tab w:val="left" w:pos="567"/>
        <w:tab w:val="right" w:pos="9631"/>
      </w:tabs>
      <w:spacing w:after="80"/>
      <w:ind w:firstLine="567"/>
    </w:pPr>
    <w:rPr>
      <w:rFonts w:ascii="Arial" w:hAnsi="Arial"/>
      <w:b/>
      <w:sz w:val="22"/>
    </w:rPr>
  </w:style>
  <w:style w:type="character" w:customStyle="1" w:styleId="aff">
    <w:name w:val="НазвТаблицы"/>
    <w:basedOn w:val="10"/>
    <w:link w:val="afe"/>
    <w:rsid w:val="0094727C"/>
    <w:rPr>
      <w:rFonts w:ascii="Arial" w:hAnsi="Arial"/>
      <w:b/>
      <w:sz w:val="22"/>
    </w:rPr>
  </w:style>
  <w:style w:type="paragraph" w:customStyle="1" w:styleId="Style1">
    <w:name w:val="Style1"/>
    <w:basedOn w:val="a0"/>
    <w:link w:val="Style11"/>
    <w:rsid w:val="0094727C"/>
    <w:pPr>
      <w:widowControl w:val="0"/>
    </w:pPr>
  </w:style>
  <w:style w:type="character" w:customStyle="1" w:styleId="Style11">
    <w:name w:val="Style1"/>
    <w:basedOn w:val="10"/>
    <w:link w:val="Style1"/>
    <w:rsid w:val="0094727C"/>
    <w:rPr>
      <w:rFonts w:ascii="Times New Roman" w:hAnsi="Times New Roman"/>
      <w:sz w:val="24"/>
    </w:rPr>
  </w:style>
  <w:style w:type="paragraph" w:customStyle="1" w:styleId="Iauiue">
    <w:name w:val="Iau?iue"/>
    <w:link w:val="Iauiue0"/>
    <w:rsid w:val="0094727C"/>
    <w:pPr>
      <w:widowControl w:val="0"/>
    </w:pPr>
    <w:rPr>
      <w:rFonts w:ascii="Times New Roman" w:hAnsi="Times New Roman"/>
    </w:rPr>
  </w:style>
  <w:style w:type="character" w:customStyle="1" w:styleId="Iauiue0">
    <w:name w:val="Iau?iue"/>
    <w:link w:val="Iauiue"/>
    <w:rsid w:val="0094727C"/>
    <w:rPr>
      <w:rFonts w:ascii="Times New Roman" w:hAnsi="Times New Roman"/>
    </w:rPr>
  </w:style>
  <w:style w:type="paragraph" w:customStyle="1" w:styleId="aff0">
    <w:name w:val="Таблицы (моноширинный)"/>
    <w:basedOn w:val="a0"/>
    <w:next w:val="a0"/>
    <w:link w:val="aff1"/>
    <w:rsid w:val="0094727C"/>
    <w:pPr>
      <w:jc w:val="both"/>
    </w:pPr>
    <w:rPr>
      <w:rFonts w:ascii="Courier New" w:hAnsi="Courier New"/>
    </w:rPr>
  </w:style>
  <w:style w:type="character" w:customStyle="1" w:styleId="aff1">
    <w:name w:val="Таблицы (моноширинный)"/>
    <w:basedOn w:val="10"/>
    <w:link w:val="aff0"/>
    <w:rsid w:val="0094727C"/>
    <w:rPr>
      <w:rFonts w:ascii="Courier New" w:hAnsi="Courier New"/>
      <w:sz w:val="24"/>
    </w:rPr>
  </w:style>
  <w:style w:type="paragraph" w:customStyle="1" w:styleId="2f2">
    <w:name w:val="Обычный2"/>
    <w:link w:val="2f3"/>
    <w:rsid w:val="0094727C"/>
    <w:rPr>
      <w:rFonts w:ascii="Times New Roman" w:hAnsi="Times New Roman"/>
      <w:sz w:val="24"/>
    </w:rPr>
  </w:style>
  <w:style w:type="character" w:customStyle="1" w:styleId="2f3">
    <w:name w:val="Обычный2"/>
    <w:link w:val="2f2"/>
    <w:rsid w:val="0094727C"/>
    <w:rPr>
      <w:rFonts w:ascii="Times New Roman" w:hAnsi="Times New Roman"/>
      <w:sz w:val="24"/>
    </w:rPr>
  </w:style>
  <w:style w:type="paragraph" w:customStyle="1" w:styleId="aff2">
    <w:link w:val="aff3"/>
    <w:semiHidden/>
    <w:unhideWhenUsed/>
    <w:rsid w:val="0094727C"/>
    <w:rPr>
      <w:rFonts w:ascii="Times New Roman" w:hAnsi="Times New Roman"/>
      <w:sz w:val="24"/>
    </w:rPr>
  </w:style>
  <w:style w:type="character" w:customStyle="1" w:styleId="aff3">
    <w:link w:val="aff2"/>
    <w:semiHidden/>
    <w:unhideWhenUsed/>
    <w:rsid w:val="0094727C"/>
    <w:rPr>
      <w:rFonts w:ascii="Times New Roman" w:hAnsi="Times New Roman"/>
      <w:sz w:val="24"/>
    </w:rPr>
  </w:style>
  <w:style w:type="paragraph" w:customStyle="1" w:styleId="1fb">
    <w:name w:val="Основной шрифт абзаца1"/>
    <w:link w:val="1fc"/>
    <w:rsid w:val="0094727C"/>
  </w:style>
  <w:style w:type="character" w:customStyle="1" w:styleId="1fc">
    <w:name w:val="Основной шрифт абзаца1"/>
    <w:link w:val="1fb"/>
    <w:rsid w:val="0094727C"/>
  </w:style>
  <w:style w:type="paragraph" w:customStyle="1" w:styleId="FranklinGothicMedium">
    <w:name w:val="Подпись к таблице + Franklin Gothic Medium"/>
    <w:basedOn w:val="aff4"/>
    <w:link w:val="FranklinGothicMedium0"/>
    <w:rsid w:val="0094727C"/>
    <w:rPr>
      <w:rFonts w:ascii="Franklin Gothic Medium" w:hAnsi="Franklin Gothic Medium"/>
      <w:b w:val="0"/>
      <w:spacing w:val="10"/>
      <w:sz w:val="12"/>
      <w:highlight w:val="white"/>
    </w:rPr>
  </w:style>
  <w:style w:type="character" w:customStyle="1" w:styleId="FranklinGothicMedium0">
    <w:name w:val="Подпись к таблице + Franklin Gothic Medium"/>
    <w:basedOn w:val="aff5"/>
    <w:link w:val="FranklinGothicMedium"/>
    <w:rsid w:val="0094727C"/>
    <w:rPr>
      <w:rFonts w:ascii="Franklin Gothic Medium" w:hAnsi="Franklin Gothic Medium"/>
      <w:b w:val="0"/>
      <w:spacing w:val="10"/>
      <w:sz w:val="12"/>
      <w:highlight w:val="white"/>
    </w:rPr>
  </w:style>
  <w:style w:type="paragraph" w:customStyle="1" w:styleId="apple-converted-space">
    <w:name w:val="apple-converted-space"/>
    <w:basedOn w:val="2a"/>
    <w:link w:val="apple-converted-space0"/>
    <w:rsid w:val="0094727C"/>
  </w:style>
  <w:style w:type="character" w:customStyle="1" w:styleId="apple-converted-space0">
    <w:name w:val="apple-converted-space"/>
    <w:basedOn w:val="2b"/>
    <w:link w:val="apple-converted-space"/>
    <w:rsid w:val="0094727C"/>
  </w:style>
  <w:style w:type="paragraph" w:customStyle="1" w:styleId="xl113">
    <w:name w:val="xl113"/>
    <w:basedOn w:val="a0"/>
    <w:link w:val="xl1130"/>
    <w:rsid w:val="0094727C"/>
    <w:pPr>
      <w:spacing w:beforeAutospacing="1" w:afterAutospacing="1"/>
    </w:pPr>
    <w:rPr>
      <w:sz w:val="18"/>
    </w:rPr>
  </w:style>
  <w:style w:type="character" w:customStyle="1" w:styleId="xl1130">
    <w:name w:val="xl113"/>
    <w:basedOn w:val="10"/>
    <w:link w:val="xl113"/>
    <w:rsid w:val="0094727C"/>
    <w:rPr>
      <w:rFonts w:ascii="Times New Roman" w:hAnsi="Times New Roman"/>
      <w:sz w:val="18"/>
    </w:rPr>
  </w:style>
  <w:style w:type="paragraph" w:customStyle="1" w:styleId="aff6">
    <w:basedOn w:val="a0"/>
    <w:link w:val="aff7"/>
    <w:semiHidden/>
    <w:unhideWhenUsed/>
    <w:rsid w:val="0094727C"/>
    <w:pPr>
      <w:widowControl w:val="0"/>
      <w:jc w:val="center"/>
    </w:pPr>
    <w:rPr>
      <w:b/>
    </w:rPr>
  </w:style>
  <w:style w:type="character" w:customStyle="1" w:styleId="aff7">
    <w:basedOn w:val="10"/>
    <w:link w:val="aff6"/>
    <w:semiHidden/>
    <w:unhideWhenUsed/>
    <w:rsid w:val="0094727C"/>
    <w:rPr>
      <w:rFonts w:ascii="Times New Roman" w:hAnsi="Times New Roman"/>
      <w:b/>
      <w:sz w:val="24"/>
    </w:rPr>
  </w:style>
  <w:style w:type="paragraph" w:customStyle="1" w:styleId="43">
    <w:name w:val="Обычный4"/>
    <w:link w:val="44"/>
    <w:rsid w:val="0094727C"/>
    <w:rPr>
      <w:rFonts w:ascii="Courier" w:hAnsi="Courier"/>
    </w:rPr>
  </w:style>
  <w:style w:type="character" w:customStyle="1" w:styleId="44">
    <w:name w:val="Обычный4"/>
    <w:link w:val="43"/>
    <w:rsid w:val="0094727C"/>
    <w:rPr>
      <w:rFonts w:ascii="Courier" w:hAnsi="Courier"/>
    </w:rPr>
  </w:style>
  <w:style w:type="paragraph" w:customStyle="1" w:styleId="c7e0e3eeebeee2eeea">
    <w:name w:val="Зc7аe0гe3оeeлebоeeвe2оeeкea"/>
    <w:basedOn w:val="a0"/>
    <w:next w:val="cef1edeee2edeee9f2e5eaf1f2"/>
    <w:link w:val="c7e0e3eeebeee2eeea0"/>
    <w:rsid w:val="0094727C"/>
    <w:pPr>
      <w:keepNext/>
      <w:spacing w:before="240" w:after="120"/>
    </w:pPr>
    <w:rPr>
      <w:rFonts w:ascii="Liberation Sans" w:hAnsi="Liberation Sans"/>
      <w:sz w:val="28"/>
    </w:rPr>
  </w:style>
  <w:style w:type="character" w:customStyle="1" w:styleId="c7e0e3eeebeee2eeea0">
    <w:name w:val="Зc7аe0гe3оeeлebоeeвe2оeeкea"/>
    <w:basedOn w:val="10"/>
    <w:link w:val="c7e0e3eeebeee2eeea"/>
    <w:rsid w:val="0094727C"/>
    <w:rPr>
      <w:rFonts w:ascii="Liberation Sans" w:hAnsi="Liberation Sans"/>
      <w:sz w:val="28"/>
    </w:rPr>
  </w:style>
  <w:style w:type="paragraph" w:customStyle="1" w:styleId="xl97">
    <w:name w:val="xl97"/>
    <w:basedOn w:val="a0"/>
    <w:link w:val="xl970"/>
    <w:rsid w:val="0094727C"/>
    <w:pPr>
      <w:spacing w:beforeAutospacing="1" w:afterAutospacing="1"/>
    </w:pPr>
    <w:rPr>
      <w:sz w:val="26"/>
    </w:rPr>
  </w:style>
  <w:style w:type="character" w:customStyle="1" w:styleId="xl970">
    <w:name w:val="xl97"/>
    <w:basedOn w:val="10"/>
    <w:link w:val="xl97"/>
    <w:rsid w:val="0094727C"/>
    <w:rPr>
      <w:rFonts w:ascii="Times New Roman" w:hAnsi="Times New Roman"/>
      <w:sz w:val="26"/>
    </w:rPr>
  </w:style>
  <w:style w:type="paragraph" w:customStyle="1" w:styleId="380">
    <w:name w:val="Основной текст (3) + 8"/>
    <w:link w:val="381"/>
    <w:rsid w:val="0094727C"/>
    <w:rPr>
      <w:rFonts w:ascii="Times New Roman" w:hAnsi="Times New Roman"/>
      <w:spacing w:val="10"/>
      <w:sz w:val="15"/>
      <w:highlight w:val="white"/>
    </w:rPr>
  </w:style>
  <w:style w:type="character" w:customStyle="1" w:styleId="381">
    <w:name w:val="Основной текст (3) + 8"/>
    <w:aliases w:val="5 pt6"/>
    <w:link w:val="380"/>
    <w:uiPriority w:val="99"/>
    <w:rsid w:val="0094727C"/>
    <w:rPr>
      <w:rFonts w:ascii="Times New Roman" w:hAnsi="Times New Roman"/>
      <w:spacing w:val="10"/>
      <w:sz w:val="15"/>
      <w:highlight w:val="white"/>
    </w:rPr>
  </w:style>
  <w:style w:type="paragraph" w:customStyle="1" w:styleId="2100">
    <w:name w:val="Основной текст (2) + Не курсив10"/>
    <w:basedOn w:val="21"/>
    <w:link w:val="2101"/>
    <w:rsid w:val="0094727C"/>
    <w:rPr>
      <w:sz w:val="26"/>
      <w:highlight w:val="white"/>
    </w:rPr>
  </w:style>
  <w:style w:type="character" w:customStyle="1" w:styleId="2101">
    <w:name w:val="Основной текст (2) + Не курсив10"/>
    <w:basedOn w:val="210"/>
    <w:link w:val="2100"/>
    <w:rsid w:val="0094727C"/>
    <w:rPr>
      <w:rFonts w:ascii="Times New Roman" w:hAnsi="Times New Roman"/>
      <w:spacing w:val="6"/>
      <w:sz w:val="26"/>
      <w:highlight w:val="white"/>
    </w:rPr>
  </w:style>
  <w:style w:type="paragraph" w:customStyle="1" w:styleId="260">
    <w:name w:val="Основной текст (26)"/>
    <w:basedOn w:val="a0"/>
    <w:link w:val="261"/>
    <w:rsid w:val="0094727C"/>
    <w:pPr>
      <w:spacing w:line="274" w:lineRule="exact"/>
    </w:pPr>
    <w:rPr>
      <w:sz w:val="23"/>
    </w:rPr>
  </w:style>
  <w:style w:type="character" w:customStyle="1" w:styleId="261">
    <w:name w:val="Основной текст (26)"/>
    <w:basedOn w:val="10"/>
    <w:link w:val="260"/>
    <w:rsid w:val="0094727C"/>
    <w:rPr>
      <w:rFonts w:ascii="Times New Roman" w:hAnsi="Times New Roman"/>
      <w:sz w:val="23"/>
    </w:rPr>
  </w:style>
  <w:style w:type="paragraph" w:customStyle="1" w:styleId="xl135">
    <w:name w:val="xl135"/>
    <w:basedOn w:val="a0"/>
    <w:link w:val="xl1350"/>
    <w:rsid w:val="0094727C"/>
    <w:pPr>
      <w:spacing w:beforeAutospacing="1" w:afterAutospacing="1"/>
      <w:jc w:val="center"/>
    </w:pPr>
    <w:rPr>
      <w:b/>
      <w:sz w:val="26"/>
    </w:rPr>
  </w:style>
  <w:style w:type="character" w:customStyle="1" w:styleId="xl1350">
    <w:name w:val="xl135"/>
    <w:basedOn w:val="10"/>
    <w:link w:val="xl135"/>
    <w:rsid w:val="0094727C"/>
    <w:rPr>
      <w:rFonts w:ascii="Times New Roman" w:hAnsi="Times New Roman"/>
      <w:b/>
      <w:sz w:val="26"/>
    </w:rPr>
  </w:style>
  <w:style w:type="paragraph" w:customStyle="1" w:styleId="6105pt">
    <w:name w:val="Основной текст (6) + 10.5 pt"/>
    <w:basedOn w:val="65"/>
    <w:link w:val="6105pt0"/>
    <w:rsid w:val="0094727C"/>
    <w:rPr>
      <w:i w:val="0"/>
      <w:sz w:val="21"/>
      <w:highlight w:val="white"/>
    </w:rPr>
  </w:style>
  <w:style w:type="character" w:customStyle="1" w:styleId="6105pt0">
    <w:name w:val="Основной текст (6) + 10.5 pt"/>
    <w:basedOn w:val="66"/>
    <w:link w:val="6105pt"/>
    <w:rsid w:val="0094727C"/>
    <w:rPr>
      <w:rFonts w:ascii="Times New Roman" w:hAnsi="Times New Roman"/>
      <w:i w:val="0"/>
      <w:sz w:val="21"/>
      <w:highlight w:val="white"/>
    </w:rPr>
  </w:style>
  <w:style w:type="paragraph" w:customStyle="1" w:styleId="270">
    <w:name w:val="Основной текст (2) + Не курсив7"/>
    <w:basedOn w:val="21"/>
    <w:link w:val="271"/>
    <w:rsid w:val="0094727C"/>
    <w:rPr>
      <w:sz w:val="26"/>
      <w:highlight w:val="white"/>
    </w:rPr>
  </w:style>
  <w:style w:type="character" w:customStyle="1" w:styleId="271">
    <w:name w:val="Основной текст (2) + Не курсив7"/>
    <w:basedOn w:val="210"/>
    <w:link w:val="270"/>
    <w:rsid w:val="0094727C"/>
    <w:rPr>
      <w:rFonts w:ascii="Times New Roman" w:hAnsi="Times New Roman"/>
      <w:spacing w:val="6"/>
      <w:sz w:val="26"/>
      <w:highlight w:val="white"/>
    </w:rPr>
  </w:style>
  <w:style w:type="paragraph" w:customStyle="1" w:styleId="FontStyle13">
    <w:name w:val="Font Style13"/>
    <w:link w:val="FontStyle130"/>
    <w:rsid w:val="0094727C"/>
    <w:rPr>
      <w:rFonts w:ascii="Times New Roman" w:hAnsi="Times New Roman"/>
      <w:sz w:val="26"/>
    </w:rPr>
  </w:style>
  <w:style w:type="character" w:customStyle="1" w:styleId="FontStyle130">
    <w:name w:val="Font Style13"/>
    <w:link w:val="FontStyle13"/>
    <w:rsid w:val="0094727C"/>
    <w:rPr>
      <w:rFonts w:ascii="Times New Roman" w:hAnsi="Times New Roman"/>
      <w:sz w:val="26"/>
    </w:rPr>
  </w:style>
  <w:style w:type="paragraph" w:customStyle="1" w:styleId="1fd">
    <w:name w:val="Знак сноски1"/>
    <w:link w:val="1fe"/>
    <w:rsid w:val="0094727C"/>
    <w:rPr>
      <w:sz w:val="22"/>
      <w:vertAlign w:val="superscript"/>
    </w:rPr>
  </w:style>
  <w:style w:type="character" w:customStyle="1" w:styleId="1fe">
    <w:name w:val="Знак сноски1"/>
    <w:link w:val="1fd"/>
    <w:rsid w:val="0094727C"/>
    <w:rPr>
      <w:sz w:val="22"/>
      <w:vertAlign w:val="superscript"/>
    </w:rPr>
  </w:style>
  <w:style w:type="paragraph" w:customStyle="1" w:styleId="83">
    <w:name w:val="Обычный8"/>
    <w:link w:val="84"/>
    <w:rsid w:val="0094727C"/>
    <w:rPr>
      <w:rFonts w:ascii="Courier" w:hAnsi="Courier"/>
    </w:rPr>
  </w:style>
  <w:style w:type="character" w:customStyle="1" w:styleId="84">
    <w:name w:val="Обычный8"/>
    <w:link w:val="83"/>
    <w:rsid w:val="0094727C"/>
    <w:rPr>
      <w:rFonts w:ascii="Courier" w:hAnsi="Courier"/>
    </w:rPr>
  </w:style>
  <w:style w:type="paragraph" w:customStyle="1" w:styleId="xl103">
    <w:name w:val="xl103"/>
    <w:basedOn w:val="a0"/>
    <w:link w:val="xl1030"/>
    <w:rsid w:val="0094727C"/>
    <w:pPr>
      <w:spacing w:beforeAutospacing="1" w:afterAutospacing="1"/>
    </w:pPr>
    <w:rPr>
      <w:b/>
    </w:rPr>
  </w:style>
  <w:style w:type="character" w:customStyle="1" w:styleId="xl1030">
    <w:name w:val="xl103"/>
    <w:basedOn w:val="10"/>
    <w:link w:val="xl103"/>
    <w:rsid w:val="0094727C"/>
    <w:rPr>
      <w:rFonts w:ascii="Times New Roman" w:hAnsi="Times New Roman"/>
      <w:b/>
      <w:sz w:val="24"/>
    </w:rPr>
  </w:style>
  <w:style w:type="paragraph" w:customStyle="1" w:styleId="extended-textshort">
    <w:name w:val="extended-text__short"/>
    <w:link w:val="extended-textshort0"/>
    <w:rsid w:val="0094727C"/>
  </w:style>
  <w:style w:type="character" w:customStyle="1" w:styleId="extended-textshort0">
    <w:name w:val="extended-text__short"/>
    <w:link w:val="extended-textshort"/>
    <w:rsid w:val="0094727C"/>
  </w:style>
  <w:style w:type="paragraph" w:customStyle="1" w:styleId="1ff">
    <w:name w:val="Обычный1"/>
    <w:link w:val="1ff0"/>
    <w:rsid w:val="0094727C"/>
    <w:rPr>
      <w:rFonts w:ascii="Times New Roman" w:hAnsi="Times New Roman"/>
      <w:sz w:val="24"/>
    </w:rPr>
  </w:style>
  <w:style w:type="character" w:customStyle="1" w:styleId="1ff0">
    <w:name w:val="Обычный1"/>
    <w:link w:val="1ff"/>
    <w:rsid w:val="0094727C"/>
    <w:rPr>
      <w:rFonts w:ascii="Times New Roman" w:hAnsi="Times New Roman"/>
      <w:sz w:val="24"/>
    </w:rPr>
  </w:style>
  <w:style w:type="paragraph" w:customStyle="1" w:styleId="310">
    <w:name w:val="Основной текст 31"/>
    <w:basedOn w:val="a0"/>
    <w:link w:val="311"/>
    <w:rsid w:val="0094727C"/>
    <w:pPr>
      <w:widowControl w:val="0"/>
      <w:spacing w:after="100"/>
      <w:jc w:val="both"/>
    </w:pPr>
    <w:rPr>
      <w:rFonts w:ascii="Arial" w:hAnsi="Arial"/>
      <w:b/>
      <w:sz w:val="28"/>
    </w:rPr>
  </w:style>
  <w:style w:type="character" w:customStyle="1" w:styleId="311">
    <w:name w:val="Основной текст 31"/>
    <w:basedOn w:val="10"/>
    <w:link w:val="310"/>
    <w:rsid w:val="0094727C"/>
    <w:rPr>
      <w:rFonts w:ascii="Arial" w:hAnsi="Arial"/>
      <w:b/>
      <w:sz w:val="28"/>
    </w:rPr>
  </w:style>
  <w:style w:type="paragraph" w:customStyle="1" w:styleId="2120">
    <w:name w:val="Основной текст (2) + Не курсив12"/>
    <w:basedOn w:val="21"/>
    <w:link w:val="2121"/>
    <w:rsid w:val="0094727C"/>
    <w:rPr>
      <w:sz w:val="26"/>
      <w:highlight w:val="white"/>
    </w:rPr>
  </w:style>
  <w:style w:type="character" w:customStyle="1" w:styleId="2121">
    <w:name w:val="Основной текст (2) + Не курсив12"/>
    <w:basedOn w:val="210"/>
    <w:link w:val="2120"/>
    <w:rsid w:val="0094727C"/>
    <w:rPr>
      <w:rFonts w:ascii="Times New Roman" w:hAnsi="Times New Roman"/>
      <w:spacing w:val="6"/>
      <w:sz w:val="26"/>
      <w:highlight w:val="white"/>
    </w:rPr>
  </w:style>
  <w:style w:type="paragraph" w:customStyle="1" w:styleId="xl95">
    <w:name w:val="xl95"/>
    <w:basedOn w:val="a0"/>
    <w:link w:val="xl950"/>
    <w:rsid w:val="0094727C"/>
    <w:pPr>
      <w:spacing w:beforeAutospacing="1" w:afterAutospacing="1"/>
    </w:pPr>
    <w:rPr>
      <w:sz w:val="26"/>
    </w:rPr>
  </w:style>
  <w:style w:type="character" w:customStyle="1" w:styleId="xl950">
    <w:name w:val="xl95"/>
    <w:basedOn w:val="10"/>
    <w:link w:val="xl95"/>
    <w:rsid w:val="0094727C"/>
    <w:rPr>
      <w:rFonts w:ascii="Times New Roman" w:hAnsi="Times New Roman"/>
      <w:sz w:val="26"/>
    </w:rPr>
  </w:style>
  <w:style w:type="paragraph" w:customStyle="1" w:styleId="caeeebeeedf2e8f2f3eb">
    <w:name w:val="Кcaоeeлebоeeнedтf2иe8тf2уf3лeb"/>
    <w:basedOn w:val="a0"/>
    <w:link w:val="caeeebeeedf2e8f2f3eb0"/>
    <w:rsid w:val="0094727C"/>
    <w:rPr>
      <w:sz w:val="20"/>
    </w:rPr>
  </w:style>
  <w:style w:type="character" w:customStyle="1" w:styleId="caeeebeeedf2e8f2f3eb0">
    <w:name w:val="Кcaоeeлebоeeнedтf2иe8тf2уf3лeb"/>
    <w:basedOn w:val="10"/>
    <w:link w:val="caeeebeeedf2e8f2f3eb"/>
    <w:rsid w:val="0094727C"/>
    <w:rPr>
      <w:rFonts w:ascii="Times New Roman" w:hAnsi="Times New Roman"/>
      <w:sz w:val="20"/>
    </w:rPr>
  </w:style>
  <w:style w:type="paragraph" w:customStyle="1" w:styleId="FontStyle55">
    <w:name w:val="Font Style55"/>
    <w:link w:val="FontStyle550"/>
    <w:rsid w:val="0094727C"/>
    <w:rPr>
      <w:rFonts w:ascii="Times New Roman" w:hAnsi="Times New Roman"/>
      <w:b/>
      <w:i/>
      <w:sz w:val="22"/>
    </w:rPr>
  </w:style>
  <w:style w:type="character" w:customStyle="1" w:styleId="FontStyle550">
    <w:name w:val="Font Style55"/>
    <w:link w:val="FontStyle55"/>
    <w:rsid w:val="0094727C"/>
    <w:rPr>
      <w:rFonts w:ascii="Times New Roman" w:hAnsi="Times New Roman"/>
      <w:b/>
      <w:i/>
      <w:sz w:val="22"/>
    </w:rPr>
  </w:style>
  <w:style w:type="paragraph" w:customStyle="1" w:styleId="1210">
    <w:name w:val="Средняя сетка 1 — акцент 21"/>
    <w:basedOn w:val="a0"/>
    <w:link w:val="1211"/>
    <w:rsid w:val="0094727C"/>
    <w:pPr>
      <w:widowControl w:val="0"/>
      <w:ind w:left="720"/>
      <w:contextualSpacing/>
    </w:pPr>
    <w:rPr>
      <w:sz w:val="20"/>
    </w:rPr>
  </w:style>
  <w:style w:type="character" w:customStyle="1" w:styleId="1211">
    <w:name w:val="Средняя сетка 1 — акцент 21"/>
    <w:basedOn w:val="10"/>
    <w:link w:val="1210"/>
    <w:rsid w:val="0094727C"/>
    <w:rPr>
      <w:rFonts w:ascii="Times New Roman" w:hAnsi="Times New Roman"/>
      <w:sz w:val="20"/>
    </w:rPr>
  </w:style>
  <w:style w:type="paragraph" w:customStyle="1" w:styleId="aff8">
    <w:name w:val="Прижатый влево"/>
    <w:basedOn w:val="a0"/>
    <w:next w:val="a0"/>
    <w:link w:val="aff9"/>
    <w:rsid w:val="0094727C"/>
    <w:pPr>
      <w:widowControl w:val="0"/>
    </w:pPr>
    <w:rPr>
      <w:rFonts w:ascii="Arial" w:hAnsi="Arial"/>
    </w:rPr>
  </w:style>
  <w:style w:type="character" w:customStyle="1" w:styleId="aff9">
    <w:name w:val="Прижатый влево"/>
    <w:basedOn w:val="10"/>
    <w:link w:val="aff8"/>
    <w:rsid w:val="0094727C"/>
    <w:rPr>
      <w:rFonts w:ascii="Arial" w:hAnsi="Arial"/>
      <w:sz w:val="24"/>
    </w:rPr>
  </w:style>
  <w:style w:type="paragraph" w:customStyle="1" w:styleId="wmi-callto">
    <w:name w:val="wmi-callto"/>
    <w:basedOn w:val="2a"/>
    <w:link w:val="wmi-callto0"/>
    <w:rsid w:val="0094727C"/>
  </w:style>
  <w:style w:type="character" w:customStyle="1" w:styleId="wmi-callto0">
    <w:name w:val="wmi-callto"/>
    <w:basedOn w:val="2b"/>
    <w:link w:val="wmi-callto"/>
    <w:rsid w:val="0094727C"/>
  </w:style>
  <w:style w:type="paragraph" w:customStyle="1" w:styleId="39">
    <w:name w:val="Основной текст (3)"/>
    <w:basedOn w:val="a0"/>
    <w:link w:val="3a"/>
    <w:rsid w:val="0094727C"/>
    <w:pPr>
      <w:spacing w:line="240" w:lineRule="atLeast"/>
    </w:pPr>
    <w:rPr>
      <w:sz w:val="20"/>
    </w:rPr>
  </w:style>
  <w:style w:type="character" w:customStyle="1" w:styleId="3a">
    <w:name w:val="Основной текст (3)"/>
    <w:basedOn w:val="10"/>
    <w:link w:val="39"/>
    <w:rsid w:val="0094727C"/>
    <w:rPr>
      <w:rFonts w:ascii="Times New Roman" w:hAnsi="Times New Roman"/>
      <w:sz w:val="20"/>
    </w:rPr>
  </w:style>
  <w:style w:type="paragraph" w:customStyle="1" w:styleId="252">
    <w:name w:val="Основной текст (2) + Не курсив5"/>
    <w:basedOn w:val="21"/>
    <w:link w:val="253"/>
    <w:rsid w:val="0094727C"/>
    <w:rPr>
      <w:sz w:val="26"/>
      <w:highlight w:val="white"/>
    </w:rPr>
  </w:style>
  <w:style w:type="character" w:customStyle="1" w:styleId="253">
    <w:name w:val="Основной текст (2) + Не курсив5"/>
    <w:basedOn w:val="210"/>
    <w:link w:val="252"/>
    <w:rsid w:val="0094727C"/>
    <w:rPr>
      <w:rFonts w:ascii="Times New Roman" w:hAnsi="Times New Roman"/>
      <w:spacing w:val="6"/>
      <w:sz w:val="26"/>
      <w:highlight w:val="white"/>
    </w:rPr>
  </w:style>
  <w:style w:type="paragraph" w:customStyle="1" w:styleId="100">
    <w:name w:val="Основной текст (10)"/>
    <w:basedOn w:val="a0"/>
    <w:link w:val="101"/>
    <w:rsid w:val="0094727C"/>
    <w:pPr>
      <w:spacing w:before="900" w:after="960" w:line="254" w:lineRule="exact"/>
    </w:pPr>
    <w:rPr>
      <w:i/>
      <w:sz w:val="22"/>
    </w:rPr>
  </w:style>
  <w:style w:type="character" w:customStyle="1" w:styleId="101">
    <w:name w:val="Основной текст (10)"/>
    <w:basedOn w:val="10"/>
    <w:link w:val="100"/>
    <w:rsid w:val="0094727C"/>
    <w:rPr>
      <w:rFonts w:ascii="Times New Roman" w:hAnsi="Times New Roman"/>
      <w:i/>
      <w:sz w:val="22"/>
    </w:rPr>
  </w:style>
  <w:style w:type="paragraph" w:customStyle="1" w:styleId="Style21">
    <w:name w:val="Style21"/>
    <w:basedOn w:val="a0"/>
    <w:link w:val="Style210"/>
    <w:rsid w:val="0094727C"/>
    <w:pPr>
      <w:widowControl w:val="0"/>
      <w:spacing w:line="576" w:lineRule="exact"/>
      <w:ind w:left="619" w:hanging="619"/>
    </w:pPr>
  </w:style>
  <w:style w:type="character" w:customStyle="1" w:styleId="Style210">
    <w:name w:val="Style21"/>
    <w:basedOn w:val="10"/>
    <w:link w:val="Style21"/>
    <w:rsid w:val="0094727C"/>
    <w:rPr>
      <w:rFonts w:ascii="Times New Roman" w:hAnsi="Times New Roman"/>
      <w:sz w:val="24"/>
    </w:rPr>
  </w:style>
  <w:style w:type="paragraph" w:customStyle="1" w:styleId="17">
    <w:name w:val="Основной шрифт абзаца1"/>
    <w:link w:val="18"/>
    <w:rsid w:val="0094727C"/>
  </w:style>
  <w:style w:type="character" w:customStyle="1" w:styleId="18">
    <w:name w:val="Основной шрифт абзаца1"/>
    <w:link w:val="17"/>
    <w:rsid w:val="0094727C"/>
  </w:style>
  <w:style w:type="paragraph" w:customStyle="1" w:styleId="1-21">
    <w:name w:val="Средняя сетка 1 - Акцент 21"/>
    <w:basedOn w:val="a0"/>
    <w:link w:val="1-210"/>
    <w:rsid w:val="0094727C"/>
    <w:pPr>
      <w:spacing w:after="200" w:line="276" w:lineRule="auto"/>
      <w:ind w:left="720"/>
      <w:contextualSpacing/>
    </w:pPr>
    <w:rPr>
      <w:rFonts w:ascii="Calibri" w:hAnsi="Calibri"/>
      <w:sz w:val="22"/>
    </w:rPr>
  </w:style>
  <w:style w:type="character" w:customStyle="1" w:styleId="1-210">
    <w:name w:val="Средняя сетка 1 - Акцент 21"/>
    <w:basedOn w:val="10"/>
    <w:link w:val="1-21"/>
    <w:rsid w:val="0094727C"/>
    <w:rPr>
      <w:rFonts w:ascii="Calibri" w:hAnsi="Calibri"/>
      <w:sz w:val="22"/>
    </w:rPr>
  </w:style>
  <w:style w:type="paragraph" w:customStyle="1" w:styleId="text-align-justify">
    <w:name w:val="text-align-justify"/>
    <w:basedOn w:val="a0"/>
    <w:link w:val="text-align-justify0"/>
    <w:rsid w:val="0094727C"/>
    <w:pPr>
      <w:spacing w:beforeAutospacing="1" w:afterAutospacing="1"/>
    </w:pPr>
  </w:style>
  <w:style w:type="character" w:customStyle="1" w:styleId="text-align-justify0">
    <w:name w:val="text-align-justify"/>
    <w:basedOn w:val="10"/>
    <w:link w:val="text-align-justify"/>
    <w:rsid w:val="0094727C"/>
    <w:rPr>
      <w:rFonts w:ascii="Times New Roman" w:hAnsi="Times New Roman"/>
      <w:sz w:val="24"/>
    </w:rPr>
  </w:style>
  <w:style w:type="paragraph" w:customStyle="1" w:styleId="280">
    <w:name w:val="Основной текст (2) + Не курсив8"/>
    <w:basedOn w:val="21"/>
    <w:link w:val="281"/>
    <w:rsid w:val="0094727C"/>
    <w:rPr>
      <w:sz w:val="26"/>
      <w:highlight w:val="white"/>
    </w:rPr>
  </w:style>
  <w:style w:type="character" w:customStyle="1" w:styleId="281">
    <w:name w:val="Основной текст (2) + Не курсив8"/>
    <w:basedOn w:val="210"/>
    <w:link w:val="280"/>
    <w:rsid w:val="0094727C"/>
    <w:rPr>
      <w:rFonts w:ascii="Times New Roman" w:hAnsi="Times New Roman"/>
      <w:spacing w:val="6"/>
      <w:sz w:val="26"/>
      <w:highlight w:val="white"/>
    </w:rPr>
  </w:style>
  <w:style w:type="paragraph" w:customStyle="1" w:styleId="ConsPlusTitlePage">
    <w:name w:val="ConsPlusTitlePage"/>
    <w:link w:val="ConsPlusTitlePage0"/>
    <w:rsid w:val="0094727C"/>
    <w:pPr>
      <w:widowControl w:val="0"/>
    </w:pPr>
    <w:rPr>
      <w:rFonts w:ascii="Tahoma" w:hAnsi="Tahoma"/>
    </w:rPr>
  </w:style>
  <w:style w:type="character" w:customStyle="1" w:styleId="ConsPlusTitlePage0">
    <w:name w:val="ConsPlusTitlePage"/>
    <w:link w:val="ConsPlusTitlePage"/>
    <w:rsid w:val="0094727C"/>
    <w:rPr>
      <w:rFonts w:ascii="Tahoma" w:hAnsi="Tahoma"/>
    </w:rPr>
  </w:style>
  <w:style w:type="paragraph" w:customStyle="1" w:styleId="2110">
    <w:name w:val="Основной текст (2) + Не курсив11"/>
    <w:basedOn w:val="21"/>
    <w:link w:val="2111"/>
    <w:rsid w:val="0094727C"/>
    <w:rPr>
      <w:sz w:val="26"/>
      <w:highlight w:val="white"/>
    </w:rPr>
  </w:style>
  <w:style w:type="character" w:customStyle="1" w:styleId="2111">
    <w:name w:val="Основной текст (2) + Не курсив11"/>
    <w:basedOn w:val="210"/>
    <w:link w:val="2110"/>
    <w:rsid w:val="0094727C"/>
    <w:rPr>
      <w:rFonts w:ascii="Times New Roman" w:hAnsi="Times New Roman"/>
      <w:spacing w:val="6"/>
      <w:sz w:val="26"/>
      <w:highlight w:val="white"/>
    </w:rPr>
  </w:style>
  <w:style w:type="paragraph" w:customStyle="1" w:styleId="1ff1">
    <w:name w:val="Знак концевой сноски1"/>
    <w:link w:val="1ff2"/>
    <w:rsid w:val="0094727C"/>
    <w:rPr>
      <w:vertAlign w:val="superscript"/>
    </w:rPr>
  </w:style>
  <w:style w:type="character" w:customStyle="1" w:styleId="1ff2">
    <w:name w:val="Знак концевой сноски1"/>
    <w:link w:val="1ff1"/>
    <w:rsid w:val="0094727C"/>
    <w:rPr>
      <w:vertAlign w:val="superscript"/>
    </w:rPr>
  </w:style>
  <w:style w:type="paragraph" w:customStyle="1" w:styleId="cef1edeee2edeee9f2e5eaf1f2">
    <w:name w:val="Оceсf1нedоeeвe2нedоeeйe9 тf2еe5кeaсf1тf2"/>
    <w:basedOn w:val="a0"/>
    <w:link w:val="cef1edeee2edeee9f2e5eaf1f20"/>
    <w:rsid w:val="0094727C"/>
    <w:pPr>
      <w:spacing w:after="140" w:line="276" w:lineRule="auto"/>
    </w:pPr>
    <w:rPr>
      <w:sz w:val="20"/>
    </w:rPr>
  </w:style>
  <w:style w:type="character" w:customStyle="1" w:styleId="cef1edeee2edeee9f2e5eaf1f20">
    <w:name w:val="Оceсf1нedоeeвe2нedоeeйe9 тf2еe5кeaсf1тf2"/>
    <w:basedOn w:val="10"/>
    <w:link w:val="cef1edeee2edeee9f2e5eaf1f2"/>
    <w:rsid w:val="0094727C"/>
    <w:rPr>
      <w:rFonts w:ascii="Times New Roman" w:hAnsi="Times New Roman"/>
      <w:sz w:val="20"/>
    </w:rPr>
  </w:style>
  <w:style w:type="paragraph" w:customStyle="1" w:styleId="fn2r">
    <w:name w:val="fn2r"/>
    <w:basedOn w:val="a0"/>
    <w:link w:val="fn2r0"/>
    <w:rsid w:val="0094727C"/>
    <w:pPr>
      <w:spacing w:beforeAutospacing="1" w:afterAutospacing="1"/>
    </w:pPr>
  </w:style>
  <w:style w:type="character" w:customStyle="1" w:styleId="fn2r0">
    <w:name w:val="fn2r"/>
    <w:basedOn w:val="10"/>
    <w:link w:val="fn2r"/>
    <w:rsid w:val="0094727C"/>
    <w:rPr>
      <w:rFonts w:ascii="Times New Roman" w:hAnsi="Times New Roman"/>
      <w:sz w:val="24"/>
    </w:rPr>
  </w:style>
  <w:style w:type="paragraph" w:customStyle="1" w:styleId="xl116">
    <w:name w:val="xl116"/>
    <w:basedOn w:val="a0"/>
    <w:link w:val="xl1160"/>
    <w:rsid w:val="0094727C"/>
    <w:pPr>
      <w:spacing w:beforeAutospacing="1" w:afterAutospacing="1"/>
    </w:pPr>
    <w:rPr>
      <w:b/>
      <w:sz w:val="26"/>
    </w:rPr>
  </w:style>
  <w:style w:type="character" w:customStyle="1" w:styleId="xl1160">
    <w:name w:val="xl116"/>
    <w:basedOn w:val="10"/>
    <w:link w:val="xl116"/>
    <w:rsid w:val="0094727C"/>
    <w:rPr>
      <w:rFonts w:ascii="Times New Roman" w:hAnsi="Times New Roman"/>
      <w:b/>
      <w:sz w:val="26"/>
    </w:rPr>
  </w:style>
  <w:style w:type="paragraph" w:customStyle="1" w:styleId="913pt">
    <w:name w:val="Основной текст (9) + 13 pt"/>
    <w:basedOn w:val="91"/>
    <w:link w:val="913pt0"/>
    <w:rsid w:val="0094727C"/>
    <w:rPr>
      <w:sz w:val="26"/>
      <w:highlight w:val="white"/>
    </w:rPr>
  </w:style>
  <w:style w:type="character" w:customStyle="1" w:styleId="913pt0">
    <w:name w:val="Основной текст (9) + 13 pt"/>
    <w:basedOn w:val="92"/>
    <w:link w:val="913pt"/>
    <w:rsid w:val="0094727C"/>
    <w:rPr>
      <w:rFonts w:ascii="Times New Roman" w:hAnsi="Times New Roman"/>
      <w:sz w:val="26"/>
      <w:highlight w:val="white"/>
    </w:rPr>
  </w:style>
  <w:style w:type="paragraph" w:customStyle="1" w:styleId="1ff3">
    <w:name w:val="Основной шрифт абзаца1"/>
    <w:link w:val="1ff4"/>
    <w:rsid w:val="0094727C"/>
  </w:style>
  <w:style w:type="character" w:customStyle="1" w:styleId="1ff4">
    <w:name w:val="Основной шрифт абзаца1"/>
    <w:link w:val="1ff3"/>
    <w:rsid w:val="0094727C"/>
  </w:style>
  <w:style w:type="paragraph" w:customStyle="1" w:styleId="xl67">
    <w:name w:val="xl67"/>
    <w:basedOn w:val="a0"/>
    <w:link w:val="xl670"/>
    <w:rsid w:val="0094727C"/>
    <w:pPr>
      <w:spacing w:beforeAutospacing="1" w:afterAutospacing="1"/>
    </w:pPr>
    <w:rPr>
      <w:b/>
      <w:sz w:val="26"/>
    </w:rPr>
  </w:style>
  <w:style w:type="character" w:customStyle="1" w:styleId="xl670">
    <w:name w:val="xl67"/>
    <w:basedOn w:val="10"/>
    <w:link w:val="xl67"/>
    <w:rsid w:val="0094727C"/>
    <w:rPr>
      <w:rFonts w:ascii="Times New Roman" w:hAnsi="Times New Roman"/>
      <w:b/>
      <w:sz w:val="26"/>
    </w:rPr>
  </w:style>
  <w:style w:type="paragraph" w:customStyle="1" w:styleId="SectionHeading2">
    <w:name w:val="Section Heading 2"/>
    <w:basedOn w:val="a0"/>
    <w:link w:val="SectionHeading20"/>
    <w:rsid w:val="0094727C"/>
    <w:pPr>
      <w:spacing w:before="240" w:after="80" w:line="276" w:lineRule="auto"/>
      <w:outlineLvl w:val="1"/>
    </w:pPr>
    <w:rPr>
      <w:rFonts w:ascii="Cambria" w:hAnsi="Cambria"/>
      <w:color w:val="4F81BD"/>
      <w:sz w:val="22"/>
    </w:rPr>
  </w:style>
  <w:style w:type="character" w:customStyle="1" w:styleId="SectionHeading20">
    <w:name w:val="Section Heading 2"/>
    <w:basedOn w:val="10"/>
    <w:link w:val="SectionHeading2"/>
    <w:rsid w:val="0094727C"/>
    <w:rPr>
      <w:rFonts w:ascii="Cambria" w:hAnsi="Cambria"/>
      <w:color w:val="4F81BD"/>
      <w:sz w:val="22"/>
    </w:rPr>
  </w:style>
  <w:style w:type="paragraph" w:customStyle="1" w:styleId="affa">
    <w:name w:val="Обычный.Обычный для диссертации"/>
    <w:link w:val="affb"/>
    <w:rsid w:val="0094727C"/>
    <w:pPr>
      <w:spacing w:line="360" w:lineRule="auto"/>
      <w:ind w:firstLine="709"/>
      <w:jc w:val="both"/>
    </w:pPr>
    <w:rPr>
      <w:rFonts w:ascii="Times New Roman" w:hAnsi="Times New Roman"/>
      <w:sz w:val="28"/>
    </w:rPr>
  </w:style>
  <w:style w:type="character" w:customStyle="1" w:styleId="affb">
    <w:name w:val="Обычный.Обычный для диссертации"/>
    <w:link w:val="affa"/>
    <w:rsid w:val="0094727C"/>
    <w:rPr>
      <w:rFonts w:ascii="Times New Roman" w:hAnsi="Times New Roman"/>
      <w:sz w:val="28"/>
    </w:rPr>
  </w:style>
  <w:style w:type="paragraph" w:customStyle="1" w:styleId="513pt2">
    <w:name w:val="Основной текст (5) + 13 pt2"/>
    <w:basedOn w:val="51"/>
    <w:link w:val="513pt20"/>
    <w:rsid w:val="0094727C"/>
    <w:rPr>
      <w:sz w:val="26"/>
      <w:highlight w:val="white"/>
    </w:rPr>
  </w:style>
  <w:style w:type="character" w:customStyle="1" w:styleId="513pt20">
    <w:name w:val="Основной текст (5) + 13 pt2"/>
    <w:basedOn w:val="510"/>
    <w:link w:val="513pt2"/>
    <w:rsid w:val="0094727C"/>
    <w:rPr>
      <w:rFonts w:ascii="Times New Roman" w:hAnsi="Times New Roman"/>
      <w:sz w:val="26"/>
      <w:highlight w:val="white"/>
    </w:rPr>
  </w:style>
  <w:style w:type="paragraph" w:customStyle="1" w:styleId="ConsPlusNonformat">
    <w:name w:val="ConsPlusNonformat"/>
    <w:link w:val="ConsPlusNonformat0"/>
    <w:rsid w:val="0094727C"/>
    <w:pPr>
      <w:widowControl w:val="0"/>
    </w:pPr>
    <w:rPr>
      <w:rFonts w:ascii="Courier New" w:hAnsi="Courier New"/>
    </w:rPr>
  </w:style>
  <w:style w:type="character" w:customStyle="1" w:styleId="ConsPlusNonformat0">
    <w:name w:val="ConsPlusNonformat"/>
    <w:link w:val="ConsPlusNonformat"/>
    <w:rsid w:val="0094727C"/>
    <w:rPr>
      <w:rFonts w:ascii="Courier New" w:hAnsi="Courier New"/>
    </w:rPr>
  </w:style>
  <w:style w:type="paragraph" w:customStyle="1" w:styleId="ConsNonformat">
    <w:name w:val="ConsNonformat"/>
    <w:link w:val="ConsNonformat0"/>
    <w:rsid w:val="0094727C"/>
    <w:pPr>
      <w:ind w:right="19772"/>
    </w:pPr>
    <w:rPr>
      <w:rFonts w:ascii="Courier New" w:hAnsi="Courier New"/>
      <w:sz w:val="24"/>
    </w:rPr>
  </w:style>
  <w:style w:type="character" w:customStyle="1" w:styleId="ConsNonformat0">
    <w:name w:val="ConsNonformat"/>
    <w:link w:val="ConsNonformat"/>
    <w:rsid w:val="0094727C"/>
    <w:rPr>
      <w:rFonts w:ascii="Courier New" w:hAnsi="Courier New"/>
      <w:sz w:val="24"/>
    </w:rPr>
  </w:style>
  <w:style w:type="paragraph" w:styleId="affc">
    <w:name w:val="Balloon Text"/>
    <w:basedOn w:val="a0"/>
    <w:link w:val="affd"/>
    <w:rsid w:val="0094727C"/>
    <w:rPr>
      <w:rFonts w:ascii="Tahoma" w:hAnsi="Tahoma"/>
      <w:sz w:val="16"/>
    </w:rPr>
  </w:style>
  <w:style w:type="character" w:customStyle="1" w:styleId="affd">
    <w:name w:val="Текст выноски Знак"/>
    <w:basedOn w:val="10"/>
    <w:link w:val="affc"/>
    <w:rsid w:val="0094727C"/>
    <w:rPr>
      <w:rFonts w:ascii="Tahoma" w:hAnsi="Tahoma"/>
      <w:sz w:val="16"/>
    </w:rPr>
  </w:style>
  <w:style w:type="paragraph" w:styleId="3b">
    <w:name w:val="toc 3"/>
    <w:basedOn w:val="a0"/>
    <w:next w:val="a0"/>
    <w:link w:val="3c"/>
    <w:uiPriority w:val="39"/>
    <w:rsid w:val="0094727C"/>
    <w:pPr>
      <w:ind w:left="480"/>
    </w:pPr>
    <w:rPr>
      <w:sz w:val="20"/>
    </w:rPr>
  </w:style>
  <w:style w:type="character" w:customStyle="1" w:styleId="3c">
    <w:name w:val="Оглавление 3 Знак"/>
    <w:basedOn w:val="10"/>
    <w:link w:val="3b"/>
    <w:rsid w:val="0094727C"/>
    <w:rPr>
      <w:rFonts w:ascii="Times New Roman" w:hAnsi="Times New Roman"/>
      <w:sz w:val="20"/>
    </w:rPr>
  </w:style>
  <w:style w:type="paragraph" w:customStyle="1" w:styleId="cde8e6ede8e9eaeeebeeedf2e8f2f3ebc7ede0ea">
    <w:name w:val="Нcdиe8жe6нedиe8йe9 кeaоeeлebоeeнedтf2иe8тf2уf3лeb Зc7нedаe0кea"/>
    <w:basedOn w:val="2a"/>
    <w:link w:val="cde8e6ede8e9eaeeebeeedf2e8f2f3ebc7ede0ea0"/>
    <w:rsid w:val="0094727C"/>
  </w:style>
  <w:style w:type="character" w:customStyle="1" w:styleId="cde8e6ede8e9eaeeebeeedf2e8f2f3ebc7ede0ea0">
    <w:name w:val="Нcdиe8жe6нedиe8йe9 кeaоeeлebоeeнedтf2иe8тf2уf3лeb Зc7нedаe0кea"/>
    <w:basedOn w:val="2b"/>
    <w:link w:val="cde8e6ede8e9eaeeebeeedf2e8f2f3ebc7ede0ea"/>
    <w:rsid w:val="0094727C"/>
  </w:style>
  <w:style w:type="paragraph" w:customStyle="1" w:styleId="Style23">
    <w:name w:val="Style23"/>
    <w:basedOn w:val="a0"/>
    <w:link w:val="Style230"/>
    <w:rsid w:val="0094727C"/>
    <w:pPr>
      <w:widowControl w:val="0"/>
    </w:pPr>
  </w:style>
  <w:style w:type="character" w:customStyle="1" w:styleId="Style230">
    <w:name w:val="Style23"/>
    <w:basedOn w:val="10"/>
    <w:link w:val="Style23"/>
    <w:rsid w:val="0094727C"/>
    <w:rPr>
      <w:rFonts w:ascii="Times New Roman" w:hAnsi="Times New Roman"/>
      <w:sz w:val="24"/>
    </w:rPr>
  </w:style>
  <w:style w:type="paragraph" w:styleId="affe">
    <w:name w:val="List"/>
    <w:basedOn w:val="a0"/>
    <w:link w:val="afff"/>
    <w:rsid w:val="0094727C"/>
    <w:pPr>
      <w:ind w:left="283" w:hanging="283"/>
    </w:pPr>
    <w:rPr>
      <w:sz w:val="20"/>
    </w:rPr>
  </w:style>
  <w:style w:type="character" w:customStyle="1" w:styleId="afff">
    <w:name w:val="Список Знак"/>
    <w:basedOn w:val="10"/>
    <w:link w:val="affe"/>
    <w:rsid w:val="0094727C"/>
    <w:rPr>
      <w:rFonts w:ascii="Times New Roman" w:hAnsi="Times New Roman"/>
      <w:sz w:val="20"/>
    </w:rPr>
  </w:style>
  <w:style w:type="paragraph" w:customStyle="1" w:styleId="213">
    <w:name w:val="Заголовок 2 Знак1"/>
    <w:link w:val="216"/>
    <w:rsid w:val="0094727C"/>
    <w:rPr>
      <w:rFonts w:ascii="Cambria" w:hAnsi="Cambria"/>
      <w:b/>
      <w:i/>
      <w:sz w:val="28"/>
    </w:rPr>
  </w:style>
  <w:style w:type="character" w:customStyle="1" w:styleId="216">
    <w:name w:val="Заголовок 2 Знак1"/>
    <w:link w:val="213"/>
    <w:rsid w:val="0094727C"/>
    <w:rPr>
      <w:rFonts w:ascii="Cambria" w:hAnsi="Cambria"/>
      <w:b/>
      <w:i/>
      <w:sz w:val="28"/>
    </w:rPr>
  </w:style>
  <w:style w:type="paragraph" w:customStyle="1" w:styleId="FontStyle56">
    <w:name w:val="Font Style56"/>
    <w:link w:val="FontStyle560"/>
    <w:rsid w:val="0094727C"/>
    <w:rPr>
      <w:rFonts w:ascii="Times New Roman" w:hAnsi="Times New Roman"/>
      <w:b/>
      <w:spacing w:val="-10"/>
      <w:sz w:val="18"/>
    </w:rPr>
  </w:style>
  <w:style w:type="character" w:customStyle="1" w:styleId="FontStyle560">
    <w:name w:val="Font Style56"/>
    <w:link w:val="FontStyle56"/>
    <w:rsid w:val="0094727C"/>
    <w:rPr>
      <w:rFonts w:ascii="Times New Roman" w:hAnsi="Times New Roman"/>
      <w:b/>
      <w:spacing w:val="-10"/>
      <w:sz w:val="18"/>
    </w:rPr>
  </w:style>
  <w:style w:type="paragraph" w:customStyle="1" w:styleId="fontstyle01">
    <w:name w:val="fontstyle01"/>
    <w:basedOn w:val="2a"/>
    <w:link w:val="fontstyle010"/>
    <w:rsid w:val="0094727C"/>
    <w:rPr>
      <w:rFonts w:ascii="Times New Roman" w:hAnsi="Times New Roman"/>
      <w:sz w:val="22"/>
    </w:rPr>
  </w:style>
  <w:style w:type="character" w:customStyle="1" w:styleId="fontstyle010">
    <w:name w:val="fontstyle01"/>
    <w:basedOn w:val="2b"/>
    <w:link w:val="fontstyle01"/>
    <w:rsid w:val="0094727C"/>
    <w:rPr>
      <w:rFonts w:ascii="Times New Roman" w:hAnsi="Times New Roman"/>
      <w:sz w:val="22"/>
    </w:rPr>
  </w:style>
  <w:style w:type="paragraph" w:customStyle="1" w:styleId="2f4">
    <w:name w:val="Подпись к таблице (2)"/>
    <w:basedOn w:val="a0"/>
    <w:link w:val="2f5"/>
    <w:rsid w:val="0094727C"/>
    <w:pPr>
      <w:spacing w:line="240" w:lineRule="atLeast"/>
    </w:pPr>
    <w:rPr>
      <w:sz w:val="16"/>
    </w:rPr>
  </w:style>
  <w:style w:type="character" w:customStyle="1" w:styleId="2f5">
    <w:name w:val="Подпись к таблице (2)"/>
    <w:basedOn w:val="10"/>
    <w:link w:val="2f4"/>
    <w:rsid w:val="0094727C"/>
    <w:rPr>
      <w:rFonts w:ascii="Times New Roman" w:hAnsi="Times New Roman"/>
      <w:sz w:val="16"/>
    </w:rPr>
  </w:style>
  <w:style w:type="paragraph" w:customStyle="1" w:styleId="js-phone-number">
    <w:name w:val="js-phone-number"/>
    <w:basedOn w:val="2a"/>
    <w:link w:val="js-phone-number0"/>
    <w:rsid w:val="0094727C"/>
  </w:style>
  <w:style w:type="character" w:customStyle="1" w:styleId="js-phone-number0">
    <w:name w:val="js-phone-number"/>
    <w:basedOn w:val="2b"/>
    <w:link w:val="js-phone-number"/>
    <w:rsid w:val="0094727C"/>
  </w:style>
  <w:style w:type="paragraph" w:customStyle="1" w:styleId="FontStyle11">
    <w:name w:val="Font Style11"/>
    <w:link w:val="FontStyle110"/>
    <w:rsid w:val="0094727C"/>
    <w:rPr>
      <w:rFonts w:ascii="Courier New" w:hAnsi="Courier New"/>
      <w:b/>
      <w:i/>
      <w:spacing w:val="-20"/>
      <w:sz w:val="24"/>
    </w:rPr>
  </w:style>
  <w:style w:type="character" w:customStyle="1" w:styleId="FontStyle110">
    <w:name w:val="Font Style11"/>
    <w:link w:val="FontStyle11"/>
    <w:uiPriority w:val="99"/>
    <w:rsid w:val="0094727C"/>
    <w:rPr>
      <w:rFonts w:ascii="Courier New" w:hAnsi="Courier New"/>
      <w:b/>
      <w:i/>
      <w:spacing w:val="-20"/>
      <w:sz w:val="24"/>
    </w:rPr>
  </w:style>
  <w:style w:type="paragraph" w:customStyle="1" w:styleId="afff0">
    <w:name w:val="основной текст документа"/>
    <w:basedOn w:val="a0"/>
    <w:link w:val="afff1"/>
    <w:rsid w:val="0094727C"/>
    <w:pPr>
      <w:spacing w:before="120" w:after="120"/>
      <w:jc w:val="both"/>
    </w:pPr>
  </w:style>
  <w:style w:type="character" w:customStyle="1" w:styleId="afff1">
    <w:name w:val="основной текст документа"/>
    <w:basedOn w:val="10"/>
    <w:link w:val="afff0"/>
    <w:rsid w:val="0094727C"/>
    <w:rPr>
      <w:rFonts w:ascii="Times New Roman" w:hAnsi="Times New Roman"/>
      <w:sz w:val="24"/>
    </w:rPr>
  </w:style>
  <w:style w:type="paragraph" w:customStyle="1" w:styleId="1">
    <w:name w:val="нум список 1"/>
    <w:basedOn w:val="a0"/>
    <w:link w:val="1ff5"/>
    <w:rsid w:val="0094727C"/>
    <w:pPr>
      <w:numPr>
        <w:numId w:val="1"/>
      </w:numPr>
      <w:spacing w:before="120" w:after="120"/>
      <w:jc w:val="both"/>
    </w:pPr>
  </w:style>
  <w:style w:type="character" w:customStyle="1" w:styleId="1ff5">
    <w:name w:val="нум список 1"/>
    <w:basedOn w:val="10"/>
    <w:link w:val="1"/>
    <w:rsid w:val="0094727C"/>
    <w:rPr>
      <w:rFonts w:ascii="Times New Roman" w:hAnsi="Times New Roman"/>
      <w:sz w:val="24"/>
    </w:rPr>
  </w:style>
  <w:style w:type="paragraph" w:customStyle="1" w:styleId="Style22">
    <w:name w:val="Style22"/>
    <w:basedOn w:val="a0"/>
    <w:link w:val="Style220"/>
    <w:rsid w:val="0094727C"/>
    <w:pPr>
      <w:widowControl w:val="0"/>
    </w:pPr>
  </w:style>
  <w:style w:type="character" w:customStyle="1" w:styleId="Style220">
    <w:name w:val="Style22"/>
    <w:basedOn w:val="10"/>
    <w:link w:val="Style22"/>
    <w:rsid w:val="0094727C"/>
    <w:rPr>
      <w:rFonts w:ascii="Times New Roman" w:hAnsi="Times New Roman"/>
      <w:sz w:val="24"/>
    </w:rPr>
  </w:style>
  <w:style w:type="paragraph" w:customStyle="1" w:styleId="d2e5eaf1f2f1edeef1eae8c7ede0ea">
    <w:name w:val="Тd2еe5кeaсf1тf2 сf1нedоeeсf1кeaиe8 Зc7нedаe0кea"/>
    <w:basedOn w:val="2a"/>
    <w:link w:val="d2e5eaf1f2f1edeef1eae8c7ede0ea0"/>
    <w:rsid w:val="0094727C"/>
  </w:style>
  <w:style w:type="character" w:customStyle="1" w:styleId="d2e5eaf1f2f1edeef1eae8c7ede0ea0">
    <w:name w:val="Тd2еe5кeaсf1тf2 сf1нedоeeсf1кeaиe8 Зc7нedаe0кea"/>
    <w:basedOn w:val="2b"/>
    <w:link w:val="d2e5eaf1f2f1edeef1eae8c7ede0ea"/>
    <w:rsid w:val="0094727C"/>
  </w:style>
  <w:style w:type="paragraph" w:customStyle="1" w:styleId="513pt3">
    <w:name w:val="Основной текст (5) + 13 pt3"/>
    <w:basedOn w:val="51"/>
    <w:link w:val="513pt30"/>
    <w:rsid w:val="0094727C"/>
    <w:rPr>
      <w:sz w:val="26"/>
      <w:highlight w:val="white"/>
    </w:rPr>
  </w:style>
  <w:style w:type="character" w:customStyle="1" w:styleId="513pt30">
    <w:name w:val="Основной текст (5) + 13 pt3"/>
    <w:basedOn w:val="510"/>
    <w:link w:val="513pt3"/>
    <w:rsid w:val="0094727C"/>
    <w:rPr>
      <w:rFonts w:ascii="Times New Roman" w:hAnsi="Times New Roman"/>
      <w:sz w:val="26"/>
      <w:highlight w:val="white"/>
    </w:rPr>
  </w:style>
  <w:style w:type="paragraph" w:customStyle="1" w:styleId="xl108">
    <w:name w:val="xl108"/>
    <w:basedOn w:val="a0"/>
    <w:link w:val="xl1080"/>
    <w:rsid w:val="0094727C"/>
    <w:pPr>
      <w:spacing w:beforeAutospacing="1" w:afterAutospacing="1"/>
    </w:pPr>
    <w:rPr>
      <w:b/>
      <w:sz w:val="26"/>
    </w:rPr>
  </w:style>
  <w:style w:type="character" w:customStyle="1" w:styleId="xl1080">
    <w:name w:val="xl108"/>
    <w:basedOn w:val="10"/>
    <w:link w:val="xl108"/>
    <w:rsid w:val="0094727C"/>
    <w:rPr>
      <w:rFonts w:ascii="Times New Roman" w:hAnsi="Times New Roman"/>
      <w:b/>
      <w:sz w:val="26"/>
    </w:rPr>
  </w:style>
  <w:style w:type="paragraph" w:customStyle="1" w:styleId="xl100">
    <w:name w:val="xl100"/>
    <w:basedOn w:val="a0"/>
    <w:link w:val="xl1000"/>
    <w:rsid w:val="0094727C"/>
    <w:pPr>
      <w:spacing w:beforeAutospacing="1" w:afterAutospacing="1"/>
    </w:pPr>
    <w:rPr>
      <w:b/>
      <w:sz w:val="26"/>
    </w:rPr>
  </w:style>
  <w:style w:type="character" w:customStyle="1" w:styleId="xl1000">
    <w:name w:val="xl100"/>
    <w:basedOn w:val="10"/>
    <w:link w:val="xl100"/>
    <w:rsid w:val="0094727C"/>
    <w:rPr>
      <w:rFonts w:ascii="Times New Roman" w:hAnsi="Times New Roman"/>
      <w:b/>
      <w:sz w:val="26"/>
    </w:rPr>
  </w:style>
  <w:style w:type="paragraph" w:customStyle="1" w:styleId="BodyTextIndent3Char">
    <w:name w:val="Body Text Indent 3 Char"/>
    <w:link w:val="BodyTextIndent3Char0"/>
    <w:rsid w:val="0094727C"/>
    <w:rPr>
      <w:sz w:val="16"/>
    </w:rPr>
  </w:style>
  <w:style w:type="character" w:customStyle="1" w:styleId="BodyTextIndent3Char0">
    <w:name w:val="Body Text Indent 3 Char"/>
    <w:link w:val="BodyTextIndent3Char"/>
    <w:rsid w:val="0094727C"/>
    <w:rPr>
      <w:sz w:val="16"/>
    </w:rPr>
  </w:style>
  <w:style w:type="paragraph" w:customStyle="1" w:styleId="300">
    <w:name w:val="Основной текст (30)"/>
    <w:basedOn w:val="a0"/>
    <w:link w:val="301"/>
    <w:rsid w:val="0094727C"/>
    <w:pPr>
      <w:spacing w:line="240" w:lineRule="atLeast"/>
    </w:pPr>
    <w:rPr>
      <w:sz w:val="8"/>
    </w:rPr>
  </w:style>
  <w:style w:type="character" w:customStyle="1" w:styleId="301">
    <w:name w:val="Основной текст (30)"/>
    <w:basedOn w:val="10"/>
    <w:link w:val="300"/>
    <w:rsid w:val="0094727C"/>
    <w:rPr>
      <w:rFonts w:ascii="Times New Roman" w:hAnsi="Times New Roman"/>
      <w:sz w:val="8"/>
    </w:rPr>
  </w:style>
  <w:style w:type="paragraph" w:customStyle="1" w:styleId="WW-">
    <w:name w:val="WW-Базовый"/>
    <w:link w:val="WW-0"/>
    <w:rsid w:val="0094727C"/>
    <w:pPr>
      <w:tabs>
        <w:tab w:val="left" w:pos="708"/>
      </w:tabs>
      <w:spacing w:after="200" w:line="276" w:lineRule="auto"/>
    </w:pPr>
    <w:rPr>
      <w:rFonts w:ascii="Calibri" w:hAnsi="Calibri"/>
      <w:color w:val="00000A"/>
      <w:sz w:val="22"/>
    </w:rPr>
  </w:style>
  <w:style w:type="character" w:customStyle="1" w:styleId="WW-0">
    <w:name w:val="WW-Базовый"/>
    <w:link w:val="WW-"/>
    <w:rsid w:val="0094727C"/>
    <w:rPr>
      <w:rFonts w:ascii="Calibri" w:hAnsi="Calibri"/>
      <w:color w:val="00000A"/>
      <w:sz w:val="22"/>
    </w:rPr>
  </w:style>
  <w:style w:type="paragraph" w:customStyle="1" w:styleId="-12">
    <w:name w:val="Цветной список - Акцент 12"/>
    <w:basedOn w:val="a0"/>
    <w:link w:val="-120"/>
    <w:rsid w:val="0094727C"/>
    <w:pPr>
      <w:ind w:left="720"/>
      <w:contextualSpacing/>
    </w:pPr>
    <w:rPr>
      <w:rFonts w:ascii="Cambria" w:hAnsi="Cambria"/>
    </w:rPr>
  </w:style>
  <w:style w:type="character" w:customStyle="1" w:styleId="-120">
    <w:name w:val="Цветной список - Акцент 12"/>
    <w:basedOn w:val="10"/>
    <w:link w:val="-12"/>
    <w:rsid w:val="0094727C"/>
    <w:rPr>
      <w:rFonts w:ascii="Cambria" w:hAnsi="Cambria"/>
      <w:sz w:val="24"/>
    </w:rPr>
  </w:style>
  <w:style w:type="paragraph" w:customStyle="1" w:styleId="ConsPlusNormal">
    <w:name w:val="ConsPlusNormal"/>
    <w:link w:val="ConsPlusNormal0"/>
    <w:rsid w:val="0094727C"/>
    <w:pPr>
      <w:widowControl w:val="0"/>
    </w:pPr>
    <w:rPr>
      <w:rFonts w:ascii="Calibri" w:hAnsi="Calibri"/>
      <w:sz w:val="22"/>
    </w:rPr>
  </w:style>
  <w:style w:type="character" w:customStyle="1" w:styleId="ConsPlusNormal0">
    <w:name w:val="ConsPlusNormal"/>
    <w:link w:val="ConsPlusNormal"/>
    <w:rsid w:val="0094727C"/>
    <w:rPr>
      <w:rFonts w:ascii="Calibri" w:hAnsi="Calibri"/>
      <w:sz w:val="22"/>
    </w:rPr>
  </w:style>
  <w:style w:type="paragraph" w:customStyle="1" w:styleId="afff2">
    <w:link w:val="afff3"/>
    <w:semiHidden/>
    <w:unhideWhenUsed/>
    <w:rsid w:val="0094727C"/>
    <w:rPr>
      <w:rFonts w:ascii="Times New Roman" w:hAnsi="Times New Roman"/>
      <w:sz w:val="24"/>
    </w:rPr>
  </w:style>
  <w:style w:type="character" w:customStyle="1" w:styleId="afff3">
    <w:link w:val="afff2"/>
    <w:semiHidden/>
    <w:unhideWhenUsed/>
    <w:rsid w:val="0094727C"/>
    <w:rPr>
      <w:rFonts w:ascii="Times New Roman" w:hAnsi="Times New Roman"/>
      <w:sz w:val="24"/>
    </w:rPr>
  </w:style>
  <w:style w:type="paragraph" w:customStyle="1" w:styleId="Style4">
    <w:name w:val="Style4"/>
    <w:basedOn w:val="a0"/>
    <w:link w:val="Style40"/>
    <w:rsid w:val="0094727C"/>
    <w:pPr>
      <w:widowControl w:val="0"/>
    </w:pPr>
  </w:style>
  <w:style w:type="character" w:customStyle="1" w:styleId="Style40">
    <w:name w:val="Style4"/>
    <w:basedOn w:val="10"/>
    <w:link w:val="Style4"/>
    <w:rsid w:val="0094727C"/>
    <w:rPr>
      <w:rFonts w:ascii="Times New Roman" w:hAnsi="Times New Roman"/>
      <w:sz w:val="24"/>
    </w:rPr>
  </w:style>
  <w:style w:type="paragraph" w:customStyle="1" w:styleId="ConsPlusNormal11">
    <w:name w:val="ConsPlusNormal1"/>
    <w:link w:val="ConsPlusNormal12"/>
    <w:rsid w:val="0094727C"/>
    <w:rPr>
      <w:rFonts w:ascii="Arial" w:hAnsi="Arial"/>
    </w:rPr>
  </w:style>
  <w:style w:type="character" w:customStyle="1" w:styleId="ConsPlusNormal12">
    <w:name w:val="ConsPlusNormal1"/>
    <w:link w:val="ConsPlusNormal11"/>
    <w:rsid w:val="0094727C"/>
    <w:rPr>
      <w:rFonts w:ascii="Arial" w:hAnsi="Arial"/>
    </w:rPr>
  </w:style>
  <w:style w:type="paragraph" w:customStyle="1" w:styleId="xl81">
    <w:name w:val="xl81"/>
    <w:basedOn w:val="a0"/>
    <w:link w:val="xl810"/>
    <w:rsid w:val="0094727C"/>
    <w:pPr>
      <w:spacing w:beforeAutospacing="1" w:afterAutospacing="1"/>
    </w:pPr>
    <w:rPr>
      <w:sz w:val="26"/>
    </w:rPr>
  </w:style>
  <w:style w:type="character" w:customStyle="1" w:styleId="xl810">
    <w:name w:val="xl81"/>
    <w:basedOn w:val="10"/>
    <w:link w:val="xl81"/>
    <w:rsid w:val="0094727C"/>
    <w:rPr>
      <w:rFonts w:ascii="Times New Roman" w:hAnsi="Times New Roman"/>
      <w:sz w:val="26"/>
    </w:rPr>
  </w:style>
  <w:style w:type="paragraph" w:styleId="HTML">
    <w:name w:val="HTML Preformatted"/>
    <w:basedOn w:val="a0"/>
    <w:link w:val="HTML0"/>
    <w:rsid w:val="00947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10"/>
    <w:link w:val="HTML"/>
    <w:rsid w:val="0094727C"/>
    <w:rPr>
      <w:rFonts w:ascii="Courier New" w:hAnsi="Courier New"/>
      <w:sz w:val="20"/>
    </w:rPr>
  </w:style>
  <w:style w:type="paragraph" w:customStyle="1" w:styleId="1ff6">
    <w:name w:val="Заголовок №1"/>
    <w:basedOn w:val="a0"/>
    <w:link w:val="1ff7"/>
    <w:rsid w:val="0094727C"/>
    <w:pPr>
      <w:spacing w:before="300" w:after="900" w:line="240" w:lineRule="atLeast"/>
      <w:outlineLvl w:val="0"/>
    </w:pPr>
    <w:rPr>
      <w:sz w:val="28"/>
    </w:rPr>
  </w:style>
  <w:style w:type="character" w:customStyle="1" w:styleId="1ff7">
    <w:name w:val="Заголовок №1"/>
    <w:basedOn w:val="10"/>
    <w:link w:val="1ff6"/>
    <w:rsid w:val="0094727C"/>
    <w:rPr>
      <w:rFonts w:ascii="Times New Roman" w:hAnsi="Times New Roman"/>
      <w:sz w:val="28"/>
    </w:rPr>
  </w:style>
  <w:style w:type="paragraph" w:customStyle="1" w:styleId="2f6">
    <w:name w:val="Заголовок №2"/>
    <w:basedOn w:val="a0"/>
    <w:link w:val="2f7"/>
    <w:rsid w:val="0094727C"/>
    <w:pPr>
      <w:spacing w:before="420" w:after="300" w:line="240" w:lineRule="atLeast"/>
      <w:jc w:val="center"/>
      <w:outlineLvl w:val="1"/>
    </w:pPr>
    <w:rPr>
      <w:b/>
      <w:spacing w:val="10"/>
      <w:sz w:val="25"/>
    </w:rPr>
  </w:style>
  <w:style w:type="character" w:customStyle="1" w:styleId="2f7">
    <w:name w:val="Заголовок №2"/>
    <w:basedOn w:val="10"/>
    <w:link w:val="2f6"/>
    <w:rsid w:val="0094727C"/>
    <w:rPr>
      <w:rFonts w:ascii="Times New Roman" w:hAnsi="Times New Roman"/>
      <w:b/>
      <w:spacing w:val="10"/>
      <w:sz w:val="25"/>
    </w:rPr>
  </w:style>
  <w:style w:type="paragraph" w:customStyle="1" w:styleId="xl133">
    <w:name w:val="xl133"/>
    <w:basedOn w:val="a0"/>
    <w:link w:val="xl1330"/>
    <w:rsid w:val="0094727C"/>
    <w:pPr>
      <w:spacing w:beforeAutospacing="1" w:afterAutospacing="1"/>
      <w:jc w:val="center"/>
    </w:pPr>
    <w:rPr>
      <w:b/>
      <w:sz w:val="26"/>
    </w:rPr>
  </w:style>
  <w:style w:type="character" w:customStyle="1" w:styleId="xl1330">
    <w:name w:val="xl133"/>
    <w:basedOn w:val="10"/>
    <w:link w:val="xl133"/>
    <w:rsid w:val="0094727C"/>
    <w:rPr>
      <w:rFonts w:ascii="Times New Roman" w:hAnsi="Times New Roman"/>
      <w:b/>
      <w:sz w:val="26"/>
    </w:rPr>
  </w:style>
  <w:style w:type="paragraph" w:customStyle="1" w:styleId="6-1pt">
    <w:name w:val="Основной текст (6) + Интервал -1 pt"/>
    <w:basedOn w:val="65"/>
    <w:link w:val="6-1pt0"/>
    <w:rsid w:val="0094727C"/>
    <w:rPr>
      <w:spacing w:val="-20"/>
      <w:highlight w:val="white"/>
    </w:rPr>
  </w:style>
  <w:style w:type="character" w:customStyle="1" w:styleId="6-1pt0">
    <w:name w:val="Основной текст (6) + Интервал -1 pt"/>
    <w:basedOn w:val="66"/>
    <w:link w:val="6-1pt"/>
    <w:rsid w:val="0094727C"/>
    <w:rPr>
      <w:rFonts w:ascii="Times New Roman" w:hAnsi="Times New Roman"/>
      <w:i/>
      <w:spacing w:val="-20"/>
      <w:sz w:val="19"/>
      <w:highlight w:val="white"/>
    </w:rPr>
  </w:style>
  <w:style w:type="paragraph" w:customStyle="1" w:styleId="230">
    <w:name w:val="Основной текст (23)"/>
    <w:basedOn w:val="a0"/>
    <w:link w:val="231"/>
    <w:rsid w:val="0094727C"/>
    <w:pPr>
      <w:spacing w:before="300" w:after="300" w:line="240" w:lineRule="atLeast"/>
    </w:pPr>
    <w:rPr>
      <w:sz w:val="27"/>
    </w:rPr>
  </w:style>
  <w:style w:type="character" w:customStyle="1" w:styleId="231">
    <w:name w:val="Основной текст (23)"/>
    <w:basedOn w:val="10"/>
    <w:link w:val="230"/>
    <w:rsid w:val="0094727C"/>
    <w:rPr>
      <w:rFonts w:ascii="Times New Roman" w:hAnsi="Times New Roman"/>
      <w:sz w:val="27"/>
    </w:rPr>
  </w:style>
  <w:style w:type="paragraph" w:customStyle="1" w:styleId="afff4">
    <w:name w:val="Цветовое выделение"/>
    <w:link w:val="afff5"/>
    <w:rsid w:val="0094727C"/>
    <w:rPr>
      <w:b/>
      <w:color w:val="000080"/>
    </w:rPr>
  </w:style>
  <w:style w:type="character" w:customStyle="1" w:styleId="afff5">
    <w:name w:val="Цветовое выделение"/>
    <w:link w:val="afff4"/>
    <w:uiPriority w:val="99"/>
    <w:rsid w:val="0094727C"/>
    <w:rPr>
      <w:b/>
      <w:color w:val="000080"/>
    </w:rPr>
  </w:style>
  <w:style w:type="paragraph" w:customStyle="1" w:styleId="xl90">
    <w:name w:val="xl90"/>
    <w:basedOn w:val="a0"/>
    <w:link w:val="xl900"/>
    <w:rsid w:val="0094727C"/>
    <w:pPr>
      <w:spacing w:beforeAutospacing="1" w:afterAutospacing="1"/>
    </w:pPr>
    <w:rPr>
      <w:sz w:val="26"/>
    </w:rPr>
  </w:style>
  <w:style w:type="character" w:customStyle="1" w:styleId="xl900">
    <w:name w:val="xl90"/>
    <w:basedOn w:val="10"/>
    <w:link w:val="xl90"/>
    <w:rsid w:val="0094727C"/>
    <w:rPr>
      <w:rFonts w:ascii="Times New Roman" w:hAnsi="Times New Roman"/>
      <w:sz w:val="26"/>
    </w:rPr>
  </w:style>
  <w:style w:type="paragraph" w:customStyle="1" w:styleId="xl75">
    <w:name w:val="xl75"/>
    <w:basedOn w:val="a0"/>
    <w:link w:val="xl750"/>
    <w:rsid w:val="0094727C"/>
    <w:pPr>
      <w:spacing w:beforeAutospacing="1" w:afterAutospacing="1"/>
      <w:jc w:val="center"/>
    </w:pPr>
    <w:rPr>
      <w:b/>
      <w:sz w:val="26"/>
    </w:rPr>
  </w:style>
  <w:style w:type="character" w:customStyle="1" w:styleId="xl750">
    <w:name w:val="xl75"/>
    <w:basedOn w:val="10"/>
    <w:link w:val="xl75"/>
    <w:rsid w:val="0094727C"/>
    <w:rPr>
      <w:rFonts w:ascii="Times New Roman" w:hAnsi="Times New Roman"/>
      <w:b/>
      <w:sz w:val="26"/>
    </w:rPr>
  </w:style>
  <w:style w:type="paragraph" w:customStyle="1" w:styleId="xl112">
    <w:name w:val="xl112"/>
    <w:basedOn w:val="a0"/>
    <w:link w:val="xl1120"/>
    <w:rsid w:val="0094727C"/>
    <w:pPr>
      <w:spacing w:beforeAutospacing="1" w:afterAutospacing="1"/>
    </w:pPr>
    <w:rPr>
      <w:sz w:val="26"/>
    </w:rPr>
  </w:style>
  <w:style w:type="character" w:customStyle="1" w:styleId="xl1120">
    <w:name w:val="xl112"/>
    <w:basedOn w:val="10"/>
    <w:link w:val="xl112"/>
    <w:rsid w:val="0094727C"/>
    <w:rPr>
      <w:rFonts w:ascii="Times New Roman" w:hAnsi="Times New Roman"/>
      <w:sz w:val="26"/>
    </w:rPr>
  </w:style>
  <w:style w:type="paragraph" w:customStyle="1" w:styleId="xl105">
    <w:name w:val="xl105"/>
    <w:basedOn w:val="a0"/>
    <w:link w:val="xl1050"/>
    <w:rsid w:val="0094727C"/>
    <w:pPr>
      <w:spacing w:beforeAutospacing="1" w:afterAutospacing="1"/>
    </w:pPr>
    <w:rPr>
      <w:b/>
      <w:sz w:val="26"/>
    </w:rPr>
  </w:style>
  <w:style w:type="character" w:customStyle="1" w:styleId="xl1050">
    <w:name w:val="xl105"/>
    <w:basedOn w:val="10"/>
    <w:link w:val="xl105"/>
    <w:rsid w:val="0094727C"/>
    <w:rPr>
      <w:rFonts w:ascii="Times New Roman" w:hAnsi="Times New Roman"/>
      <w:b/>
      <w:sz w:val="26"/>
    </w:rPr>
  </w:style>
  <w:style w:type="paragraph" w:customStyle="1" w:styleId="FontStyle121">
    <w:name w:val="Font Style121"/>
    <w:link w:val="FontStyle1210"/>
    <w:rsid w:val="0094727C"/>
    <w:rPr>
      <w:rFonts w:ascii="Times New Roman" w:hAnsi="Times New Roman"/>
      <w:sz w:val="26"/>
    </w:rPr>
  </w:style>
  <w:style w:type="character" w:customStyle="1" w:styleId="FontStyle1210">
    <w:name w:val="Font Style121"/>
    <w:link w:val="FontStyle121"/>
    <w:rsid w:val="0094727C"/>
    <w:rPr>
      <w:rFonts w:ascii="Times New Roman" w:hAnsi="Times New Roman"/>
      <w:sz w:val="26"/>
    </w:rPr>
  </w:style>
  <w:style w:type="paragraph" w:customStyle="1" w:styleId="h4">
    <w:name w:val="h4"/>
    <w:basedOn w:val="2a"/>
    <w:link w:val="h40"/>
    <w:rsid w:val="0094727C"/>
  </w:style>
  <w:style w:type="character" w:customStyle="1" w:styleId="h40">
    <w:name w:val="h4"/>
    <w:basedOn w:val="2b"/>
    <w:link w:val="h4"/>
    <w:rsid w:val="0094727C"/>
  </w:style>
  <w:style w:type="paragraph" w:customStyle="1" w:styleId="afff6">
    <w:name w:val="Стиль заключения Знак"/>
    <w:basedOn w:val="a0"/>
    <w:link w:val="afff7"/>
    <w:rsid w:val="0094727C"/>
    <w:pPr>
      <w:spacing w:line="360" w:lineRule="auto"/>
      <w:ind w:firstLine="720"/>
      <w:jc w:val="both"/>
    </w:pPr>
    <w:rPr>
      <w:sz w:val="28"/>
    </w:rPr>
  </w:style>
  <w:style w:type="character" w:customStyle="1" w:styleId="afff7">
    <w:name w:val="Стиль заключения Знак"/>
    <w:basedOn w:val="10"/>
    <w:link w:val="afff6"/>
    <w:rsid w:val="0094727C"/>
    <w:rPr>
      <w:rFonts w:ascii="Times New Roman" w:hAnsi="Times New Roman"/>
      <w:sz w:val="28"/>
    </w:rPr>
  </w:style>
  <w:style w:type="paragraph" w:customStyle="1" w:styleId="FontStyle111">
    <w:name w:val="Font Style111"/>
    <w:link w:val="FontStyle1110"/>
    <w:rsid w:val="0094727C"/>
    <w:rPr>
      <w:rFonts w:ascii="Times New Roman" w:hAnsi="Times New Roman"/>
      <w:b/>
      <w:sz w:val="26"/>
    </w:rPr>
  </w:style>
  <w:style w:type="character" w:customStyle="1" w:styleId="FontStyle1110">
    <w:name w:val="Font Style111"/>
    <w:link w:val="FontStyle111"/>
    <w:rsid w:val="0094727C"/>
    <w:rPr>
      <w:rFonts w:ascii="Times New Roman" w:hAnsi="Times New Roman"/>
      <w:b/>
      <w:sz w:val="26"/>
    </w:rPr>
  </w:style>
  <w:style w:type="paragraph" w:customStyle="1" w:styleId="xl78">
    <w:name w:val="xl78"/>
    <w:basedOn w:val="a0"/>
    <w:link w:val="xl780"/>
    <w:rsid w:val="0094727C"/>
    <w:pPr>
      <w:spacing w:beforeAutospacing="1" w:afterAutospacing="1"/>
    </w:pPr>
    <w:rPr>
      <w:sz w:val="26"/>
    </w:rPr>
  </w:style>
  <w:style w:type="character" w:customStyle="1" w:styleId="xl780">
    <w:name w:val="xl78"/>
    <w:basedOn w:val="10"/>
    <w:link w:val="xl78"/>
    <w:rsid w:val="0094727C"/>
    <w:rPr>
      <w:rFonts w:ascii="Times New Roman" w:hAnsi="Times New Roman"/>
      <w:sz w:val="26"/>
    </w:rPr>
  </w:style>
  <w:style w:type="paragraph" w:customStyle="1" w:styleId="c2e5f0f5ede8e9eaeeebeeedf2e8f2f3ebc7ede0ea">
    <w:name w:val="Вc2еe5рf0хf5нedиe8йe9 кeaоeeлebоeeнedтf2иe8тf2уf3лeb Зc7нedаe0кea"/>
    <w:basedOn w:val="2a"/>
    <w:link w:val="c2e5f0f5ede8e9eaeeebeeedf2e8f2f3ebc7ede0ea0"/>
    <w:rsid w:val="0094727C"/>
  </w:style>
  <w:style w:type="character" w:customStyle="1" w:styleId="c2e5f0f5ede8e9eaeeebeeedf2e8f2f3ebc7ede0ea0">
    <w:name w:val="Вc2еe5рf0хf5нedиe8йe9 кeaоeeлebоeeнedтf2иe8тf2уf3лeb Зc7нedаe0кea"/>
    <w:basedOn w:val="2b"/>
    <w:link w:val="c2e5f0f5ede8e9eaeeebeeedf2e8f2f3ebc7ede0ea"/>
    <w:rsid w:val="0094727C"/>
  </w:style>
  <w:style w:type="paragraph" w:customStyle="1" w:styleId="140">
    <w:name w:val="Основной текст (14)"/>
    <w:basedOn w:val="a0"/>
    <w:link w:val="141"/>
    <w:rsid w:val="0094727C"/>
    <w:pPr>
      <w:spacing w:before="300" w:after="1140" w:line="240" w:lineRule="atLeast"/>
    </w:pPr>
    <w:rPr>
      <w:rFonts w:ascii="Franklin Gothic Medium" w:hAnsi="Franklin Gothic Medium"/>
      <w:sz w:val="28"/>
    </w:rPr>
  </w:style>
  <w:style w:type="character" w:customStyle="1" w:styleId="141">
    <w:name w:val="Основной текст (14)"/>
    <w:basedOn w:val="10"/>
    <w:link w:val="140"/>
    <w:rsid w:val="0094727C"/>
    <w:rPr>
      <w:rFonts w:ascii="Franklin Gothic Medium" w:hAnsi="Franklin Gothic Medium"/>
      <w:sz w:val="28"/>
    </w:rPr>
  </w:style>
  <w:style w:type="paragraph" w:customStyle="1" w:styleId="Style19">
    <w:name w:val="Style19"/>
    <w:basedOn w:val="a0"/>
    <w:link w:val="Style190"/>
    <w:rsid w:val="0094727C"/>
    <w:pPr>
      <w:widowControl w:val="0"/>
      <w:spacing w:line="348" w:lineRule="exact"/>
      <w:ind w:firstLine="806"/>
      <w:jc w:val="both"/>
    </w:pPr>
  </w:style>
  <w:style w:type="character" w:customStyle="1" w:styleId="Style190">
    <w:name w:val="Style19"/>
    <w:basedOn w:val="10"/>
    <w:link w:val="Style19"/>
    <w:rsid w:val="0094727C"/>
    <w:rPr>
      <w:rFonts w:ascii="Times New Roman" w:hAnsi="Times New Roman"/>
      <w:sz w:val="24"/>
    </w:rPr>
  </w:style>
  <w:style w:type="paragraph" w:customStyle="1" w:styleId="formattexttopleveltext">
    <w:name w:val="formattext topleveltext"/>
    <w:basedOn w:val="a0"/>
    <w:link w:val="formattexttopleveltext0"/>
    <w:rsid w:val="0094727C"/>
    <w:pPr>
      <w:spacing w:beforeAutospacing="1" w:afterAutospacing="1"/>
    </w:pPr>
  </w:style>
  <w:style w:type="character" w:customStyle="1" w:styleId="formattexttopleveltext0">
    <w:name w:val="formattext topleveltext"/>
    <w:basedOn w:val="10"/>
    <w:link w:val="formattexttopleveltext"/>
    <w:rsid w:val="0094727C"/>
    <w:rPr>
      <w:rFonts w:ascii="Times New Roman" w:hAnsi="Times New Roman"/>
      <w:sz w:val="24"/>
    </w:rPr>
  </w:style>
  <w:style w:type="paragraph" w:customStyle="1" w:styleId="1ff8">
    <w:name w:val="Слабое выделение1"/>
    <w:basedOn w:val="2a"/>
    <w:link w:val="1ff9"/>
    <w:rsid w:val="0094727C"/>
    <w:rPr>
      <w:i/>
      <w:color w:val="808080" w:themeColor="text1" w:themeTint="7F"/>
    </w:rPr>
  </w:style>
  <w:style w:type="character" w:customStyle="1" w:styleId="1ff9">
    <w:name w:val="Слабое выделение1"/>
    <w:basedOn w:val="2b"/>
    <w:link w:val="1ff8"/>
    <w:rsid w:val="0094727C"/>
    <w:rPr>
      <w:i/>
      <w:color w:val="808080" w:themeColor="text1" w:themeTint="7F"/>
    </w:rPr>
  </w:style>
  <w:style w:type="paragraph" w:customStyle="1" w:styleId="afff8">
    <w:name w:val="ОсновнойРаб"/>
    <w:basedOn w:val="2c"/>
    <w:link w:val="afff9"/>
    <w:rsid w:val="0094727C"/>
    <w:pPr>
      <w:tabs>
        <w:tab w:val="left" w:pos="0"/>
      </w:tabs>
      <w:spacing w:after="0" w:line="240" w:lineRule="auto"/>
      <w:ind w:left="0" w:firstLine="561"/>
      <w:jc w:val="both"/>
    </w:pPr>
    <w:rPr>
      <w:rFonts w:ascii="Arial" w:hAnsi="Arial"/>
    </w:rPr>
  </w:style>
  <w:style w:type="character" w:customStyle="1" w:styleId="afff9">
    <w:name w:val="ОсновнойРаб"/>
    <w:basedOn w:val="2d"/>
    <w:link w:val="afff8"/>
    <w:rsid w:val="0094727C"/>
    <w:rPr>
      <w:rFonts w:ascii="Arial" w:hAnsi="Arial"/>
      <w:sz w:val="24"/>
    </w:rPr>
  </w:style>
  <w:style w:type="character" w:customStyle="1" w:styleId="50">
    <w:name w:val="Заголовок 5 Знак"/>
    <w:basedOn w:val="10"/>
    <w:link w:val="5"/>
    <w:rsid w:val="0094727C"/>
    <w:rPr>
      <w:rFonts w:ascii="Times New Roman" w:hAnsi="Times New Roman"/>
      <w:sz w:val="28"/>
    </w:rPr>
  </w:style>
  <w:style w:type="paragraph" w:customStyle="1" w:styleId="Hyperlink2">
    <w:name w:val="Hyperlink.2"/>
    <w:link w:val="Hyperlink20"/>
    <w:rsid w:val="0094727C"/>
    <w:rPr>
      <w:rFonts w:ascii="Times New Roman" w:hAnsi="Times New Roman"/>
      <w:color w:val="0000FF"/>
      <w:sz w:val="28"/>
      <w:u w:val="single" w:color="0000FF"/>
    </w:rPr>
  </w:style>
  <w:style w:type="character" w:customStyle="1" w:styleId="Hyperlink20">
    <w:name w:val="Hyperlink.2"/>
    <w:link w:val="Hyperlink2"/>
    <w:rsid w:val="0094727C"/>
    <w:rPr>
      <w:rFonts w:ascii="Times New Roman" w:hAnsi="Times New Roman"/>
      <w:color w:val="0000FF"/>
      <w:sz w:val="28"/>
      <w:u w:val="single" w:color="0000FF"/>
    </w:rPr>
  </w:style>
  <w:style w:type="paragraph" w:styleId="afffa">
    <w:name w:val="footer"/>
    <w:basedOn w:val="a0"/>
    <w:link w:val="afffb"/>
    <w:rsid w:val="0094727C"/>
    <w:pPr>
      <w:tabs>
        <w:tab w:val="center" w:pos="4677"/>
        <w:tab w:val="right" w:pos="9355"/>
      </w:tabs>
    </w:pPr>
  </w:style>
  <w:style w:type="character" w:customStyle="1" w:styleId="afffb">
    <w:name w:val="Нижний колонтитул Знак"/>
    <w:basedOn w:val="10"/>
    <w:link w:val="afffa"/>
    <w:rsid w:val="0094727C"/>
    <w:rPr>
      <w:rFonts w:ascii="Times New Roman" w:hAnsi="Times New Roman"/>
      <w:sz w:val="24"/>
    </w:rPr>
  </w:style>
  <w:style w:type="paragraph" w:customStyle="1" w:styleId="1ffa">
    <w:name w:val="Выделение1"/>
    <w:link w:val="1ffb"/>
    <w:rsid w:val="0094727C"/>
    <w:rPr>
      <w:i/>
      <w:sz w:val="22"/>
    </w:rPr>
  </w:style>
  <w:style w:type="character" w:customStyle="1" w:styleId="1ffb">
    <w:name w:val="Выделение1"/>
    <w:link w:val="1ffa"/>
    <w:rsid w:val="0094727C"/>
    <w:rPr>
      <w:i/>
      <w:sz w:val="22"/>
    </w:rPr>
  </w:style>
  <w:style w:type="paragraph" w:customStyle="1" w:styleId="meta-prep">
    <w:name w:val="meta-prep"/>
    <w:basedOn w:val="2a"/>
    <w:link w:val="meta-prep0"/>
    <w:rsid w:val="0094727C"/>
  </w:style>
  <w:style w:type="character" w:customStyle="1" w:styleId="meta-prep0">
    <w:name w:val="meta-prep"/>
    <w:basedOn w:val="2b"/>
    <w:link w:val="meta-prep"/>
    <w:rsid w:val="0094727C"/>
  </w:style>
  <w:style w:type="paragraph" w:customStyle="1" w:styleId="52">
    <w:name w:val="Обычный5"/>
    <w:link w:val="54"/>
    <w:rsid w:val="0094727C"/>
    <w:rPr>
      <w:rFonts w:ascii="Courier" w:hAnsi="Courier"/>
    </w:rPr>
  </w:style>
  <w:style w:type="character" w:customStyle="1" w:styleId="54">
    <w:name w:val="Обычный5"/>
    <w:link w:val="52"/>
    <w:rsid w:val="0094727C"/>
    <w:rPr>
      <w:rFonts w:ascii="Courier" w:hAnsi="Courier"/>
    </w:rPr>
  </w:style>
  <w:style w:type="paragraph" w:customStyle="1" w:styleId="ConsNormal">
    <w:name w:val="ConsNormal Знак"/>
    <w:link w:val="ConsNormal0"/>
    <w:rsid w:val="0094727C"/>
    <w:pPr>
      <w:widowControl w:val="0"/>
      <w:ind w:right="19772" w:firstLine="720"/>
    </w:pPr>
    <w:rPr>
      <w:rFonts w:ascii="Arial" w:hAnsi="Arial"/>
      <w:sz w:val="24"/>
    </w:rPr>
  </w:style>
  <w:style w:type="character" w:customStyle="1" w:styleId="ConsNormal0">
    <w:name w:val="ConsNormal Знак"/>
    <w:link w:val="ConsNormal"/>
    <w:rsid w:val="0094727C"/>
    <w:rPr>
      <w:rFonts w:ascii="Arial" w:hAnsi="Arial"/>
      <w:sz w:val="24"/>
    </w:rPr>
  </w:style>
  <w:style w:type="paragraph" w:customStyle="1" w:styleId="1ffc">
    <w:name w:val="Абзац списка1"/>
    <w:basedOn w:val="a0"/>
    <w:link w:val="1ffd"/>
    <w:rsid w:val="0094727C"/>
    <w:pPr>
      <w:ind w:left="720"/>
    </w:pPr>
  </w:style>
  <w:style w:type="character" w:customStyle="1" w:styleId="1ffd">
    <w:name w:val="Абзац списка1"/>
    <w:basedOn w:val="10"/>
    <w:link w:val="1ffc"/>
    <w:rsid w:val="0094727C"/>
    <w:rPr>
      <w:rFonts w:ascii="Times New Roman" w:hAnsi="Times New Roman"/>
      <w:sz w:val="24"/>
    </w:rPr>
  </w:style>
  <w:style w:type="paragraph" w:customStyle="1" w:styleId="0">
    <w:name w:val="Заголовок 0"/>
    <w:link w:val="00"/>
    <w:rsid w:val="0094727C"/>
    <w:pPr>
      <w:jc w:val="center"/>
    </w:pPr>
    <w:rPr>
      <w:rFonts w:ascii="Arial" w:hAnsi="Arial"/>
      <w:sz w:val="28"/>
    </w:rPr>
  </w:style>
  <w:style w:type="character" w:customStyle="1" w:styleId="00">
    <w:name w:val="Заголовок 0"/>
    <w:link w:val="0"/>
    <w:rsid w:val="0094727C"/>
    <w:rPr>
      <w:rFonts w:ascii="Arial" w:hAnsi="Arial"/>
      <w:sz w:val="28"/>
    </w:rPr>
  </w:style>
  <w:style w:type="paragraph" w:customStyle="1" w:styleId="Style7">
    <w:name w:val="Style7"/>
    <w:basedOn w:val="a0"/>
    <w:link w:val="Style70"/>
    <w:rsid w:val="0094727C"/>
    <w:pPr>
      <w:widowControl w:val="0"/>
      <w:spacing w:line="247" w:lineRule="exact"/>
      <w:ind w:left="638" w:hanging="638"/>
    </w:pPr>
  </w:style>
  <w:style w:type="character" w:customStyle="1" w:styleId="Style70">
    <w:name w:val="Style7"/>
    <w:basedOn w:val="10"/>
    <w:link w:val="Style7"/>
    <w:rsid w:val="0094727C"/>
    <w:rPr>
      <w:rFonts w:ascii="Times New Roman" w:hAnsi="Times New Roman"/>
      <w:sz w:val="24"/>
    </w:rPr>
  </w:style>
  <w:style w:type="paragraph" w:customStyle="1" w:styleId="91">
    <w:name w:val="Основной текст (9)"/>
    <w:basedOn w:val="a0"/>
    <w:link w:val="92"/>
    <w:rsid w:val="0094727C"/>
    <w:pPr>
      <w:spacing w:before="360" w:line="216" w:lineRule="exact"/>
      <w:jc w:val="center"/>
    </w:pPr>
    <w:rPr>
      <w:sz w:val="16"/>
    </w:rPr>
  </w:style>
  <w:style w:type="character" w:customStyle="1" w:styleId="92">
    <w:name w:val="Основной текст (9)"/>
    <w:basedOn w:val="10"/>
    <w:link w:val="91"/>
    <w:rsid w:val="0094727C"/>
    <w:rPr>
      <w:rFonts w:ascii="Times New Roman" w:hAnsi="Times New Roman"/>
      <w:sz w:val="16"/>
    </w:rPr>
  </w:style>
  <w:style w:type="paragraph" w:customStyle="1" w:styleId="ConsNormal1">
    <w:name w:val="ConsNormal"/>
    <w:link w:val="ConsNormal2"/>
    <w:rsid w:val="0094727C"/>
    <w:pPr>
      <w:ind w:right="19772" w:firstLine="720"/>
    </w:pPr>
    <w:rPr>
      <w:rFonts w:ascii="Arial" w:hAnsi="Arial"/>
    </w:rPr>
  </w:style>
  <w:style w:type="character" w:customStyle="1" w:styleId="ConsNormal2">
    <w:name w:val="ConsNormal"/>
    <w:link w:val="ConsNormal1"/>
    <w:rsid w:val="0094727C"/>
    <w:rPr>
      <w:rFonts w:ascii="Arial" w:hAnsi="Arial"/>
    </w:rPr>
  </w:style>
  <w:style w:type="paragraph" w:customStyle="1" w:styleId="xl63">
    <w:name w:val="xl63"/>
    <w:basedOn w:val="a0"/>
    <w:link w:val="xl630"/>
    <w:rsid w:val="0094727C"/>
    <w:pPr>
      <w:spacing w:beforeAutospacing="1" w:afterAutospacing="1"/>
    </w:pPr>
  </w:style>
  <w:style w:type="character" w:customStyle="1" w:styleId="xl630">
    <w:name w:val="xl63"/>
    <w:basedOn w:val="10"/>
    <w:link w:val="xl63"/>
    <w:rsid w:val="0094727C"/>
    <w:rPr>
      <w:rFonts w:ascii="Times New Roman" w:hAnsi="Times New Roman"/>
      <w:sz w:val="24"/>
    </w:rPr>
  </w:style>
  <w:style w:type="paragraph" w:styleId="afffc">
    <w:name w:val="Body Text Indent"/>
    <w:basedOn w:val="a0"/>
    <w:link w:val="afffd"/>
    <w:rsid w:val="0094727C"/>
    <w:pPr>
      <w:spacing w:after="120"/>
      <w:ind w:left="283"/>
    </w:pPr>
  </w:style>
  <w:style w:type="character" w:customStyle="1" w:styleId="afffd">
    <w:name w:val="Основной текст с отступом Знак"/>
    <w:basedOn w:val="10"/>
    <w:link w:val="afffc"/>
    <w:rsid w:val="0094727C"/>
    <w:rPr>
      <w:rFonts w:ascii="Times New Roman" w:hAnsi="Times New Roman"/>
      <w:sz w:val="24"/>
    </w:rPr>
  </w:style>
  <w:style w:type="character" w:customStyle="1" w:styleId="12">
    <w:name w:val="Заголовок 1 Знак"/>
    <w:basedOn w:val="10"/>
    <w:link w:val="11"/>
    <w:rsid w:val="0094727C"/>
    <w:rPr>
      <w:rFonts w:asciiTheme="majorHAnsi" w:hAnsiTheme="majorHAnsi"/>
      <w:b/>
      <w:color w:val="365F91" w:themeColor="accent1" w:themeShade="BF"/>
      <w:sz w:val="28"/>
    </w:rPr>
  </w:style>
  <w:style w:type="paragraph" w:customStyle="1" w:styleId="xl64">
    <w:name w:val="xl64"/>
    <w:basedOn w:val="a0"/>
    <w:link w:val="xl640"/>
    <w:rsid w:val="0094727C"/>
    <w:pPr>
      <w:spacing w:beforeAutospacing="1" w:afterAutospacing="1"/>
    </w:pPr>
  </w:style>
  <w:style w:type="character" w:customStyle="1" w:styleId="xl640">
    <w:name w:val="xl64"/>
    <w:basedOn w:val="10"/>
    <w:link w:val="xl64"/>
    <w:rsid w:val="0094727C"/>
    <w:rPr>
      <w:rFonts w:ascii="Times New Roman" w:hAnsi="Times New Roman"/>
      <w:sz w:val="24"/>
    </w:rPr>
  </w:style>
  <w:style w:type="paragraph" w:customStyle="1" w:styleId="FontStyle16">
    <w:name w:val="Font Style16"/>
    <w:link w:val="FontStyle160"/>
    <w:rsid w:val="0094727C"/>
    <w:rPr>
      <w:rFonts w:ascii="Times New Roman" w:hAnsi="Times New Roman"/>
      <w:sz w:val="26"/>
    </w:rPr>
  </w:style>
  <w:style w:type="character" w:customStyle="1" w:styleId="FontStyle160">
    <w:name w:val="Font Style16"/>
    <w:link w:val="FontStyle16"/>
    <w:rsid w:val="0094727C"/>
    <w:rPr>
      <w:rFonts w:ascii="Times New Roman" w:hAnsi="Times New Roman"/>
      <w:sz w:val="26"/>
    </w:rPr>
  </w:style>
  <w:style w:type="paragraph" w:customStyle="1" w:styleId="afffe">
    <w:name w:val="МУ Обычный стиль"/>
    <w:basedOn w:val="a0"/>
    <w:link w:val="affff"/>
    <w:rsid w:val="0094727C"/>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ind w:firstLine="567"/>
      <w:jc w:val="both"/>
    </w:pPr>
    <w:rPr>
      <w:sz w:val="28"/>
      <w:highlight w:val="white"/>
    </w:rPr>
  </w:style>
  <w:style w:type="character" w:customStyle="1" w:styleId="affff">
    <w:name w:val="МУ Обычный стиль"/>
    <w:basedOn w:val="10"/>
    <w:link w:val="afffe"/>
    <w:rsid w:val="0094727C"/>
    <w:rPr>
      <w:rFonts w:ascii="Times New Roman" w:hAnsi="Times New Roman"/>
      <w:sz w:val="28"/>
      <w:highlight w:val="white"/>
    </w:rPr>
  </w:style>
  <w:style w:type="paragraph" w:customStyle="1" w:styleId="affff0">
    <w:name w:val="Основной стиль Знак Знак"/>
    <w:basedOn w:val="a0"/>
    <w:link w:val="affff1"/>
    <w:rsid w:val="0094727C"/>
    <w:pPr>
      <w:spacing w:line="360" w:lineRule="auto"/>
      <w:ind w:firstLine="680"/>
      <w:jc w:val="both"/>
    </w:pPr>
    <w:rPr>
      <w:rFonts w:ascii="Book Antiqua" w:hAnsi="Book Antiqua"/>
      <w:sz w:val="28"/>
    </w:rPr>
  </w:style>
  <w:style w:type="character" w:customStyle="1" w:styleId="affff1">
    <w:name w:val="Основной стиль Знак Знак"/>
    <w:basedOn w:val="10"/>
    <w:link w:val="affff0"/>
    <w:rsid w:val="0094727C"/>
    <w:rPr>
      <w:rFonts w:ascii="Book Antiqua" w:hAnsi="Book Antiqua"/>
      <w:sz w:val="28"/>
    </w:rPr>
  </w:style>
  <w:style w:type="paragraph" w:customStyle="1" w:styleId="282">
    <w:name w:val="Основной текст (28)"/>
    <w:basedOn w:val="a0"/>
    <w:link w:val="283"/>
    <w:rsid w:val="0094727C"/>
    <w:pPr>
      <w:spacing w:after="120" w:line="240" w:lineRule="atLeast"/>
    </w:pPr>
    <w:rPr>
      <w:rFonts w:asciiTheme="minorHAnsi" w:hAnsiTheme="minorHAnsi"/>
      <w:sz w:val="15"/>
    </w:rPr>
  </w:style>
  <w:style w:type="character" w:customStyle="1" w:styleId="283">
    <w:name w:val="Основной текст (28)"/>
    <w:basedOn w:val="10"/>
    <w:link w:val="282"/>
    <w:rsid w:val="0094727C"/>
    <w:rPr>
      <w:rFonts w:asciiTheme="minorHAnsi" w:hAnsiTheme="minorHAnsi"/>
      <w:sz w:val="15"/>
    </w:rPr>
  </w:style>
  <w:style w:type="paragraph" w:customStyle="1" w:styleId="s16">
    <w:name w:val="s_16"/>
    <w:basedOn w:val="a0"/>
    <w:link w:val="s160"/>
    <w:rsid w:val="0094727C"/>
    <w:pPr>
      <w:spacing w:beforeAutospacing="1" w:afterAutospacing="1"/>
    </w:pPr>
  </w:style>
  <w:style w:type="character" w:customStyle="1" w:styleId="s160">
    <w:name w:val="s_16"/>
    <w:basedOn w:val="10"/>
    <w:link w:val="s16"/>
    <w:rsid w:val="0094727C"/>
    <w:rPr>
      <w:rFonts w:ascii="Times New Roman" w:hAnsi="Times New Roman"/>
      <w:sz w:val="24"/>
    </w:rPr>
  </w:style>
  <w:style w:type="paragraph" w:customStyle="1" w:styleId="d1efe8f1eeea">
    <w:name w:val="Сd1пefиe8сf1оeeкea"/>
    <w:basedOn w:val="cef1edeee2edeee9f2e5eaf1f2"/>
    <w:link w:val="d1efe8f1eeea0"/>
    <w:rsid w:val="0094727C"/>
  </w:style>
  <w:style w:type="character" w:customStyle="1" w:styleId="d1efe8f1eeea0">
    <w:name w:val="Сd1пefиe8сf1оeeкea"/>
    <w:basedOn w:val="cef1edeee2edeee9f2e5eaf1f20"/>
    <w:link w:val="d1efe8f1eeea"/>
    <w:rsid w:val="0094727C"/>
    <w:rPr>
      <w:rFonts w:ascii="Times New Roman" w:hAnsi="Times New Roman"/>
      <w:sz w:val="20"/>
    </w:rPr>
  </w:style>
  <w:style w:type="paragraph" w:customStyle="1" w:styleId="entry-date">
    <w:name w:val="entry-date"/>
    <w:basedOn w:val="2a"/>
    <w:link w:val="entry-date0"/>
    <w:rsid w:val="0094727C"/>
  </w:style>
  <w:style w:type="character" w:customStyle="1" w:styleId="entry-date0">
    <w:name w:val="entry-date"/>
    <w:basedOn w:val="2b"/>
    <w:link w:val="entry-date"/>
    <w:rsid w:val="0094727C"/>
  </w:style>
  <w:style w:type="paragraph" w:customStyle="1" w:styleId="affff2">
    <w:name w:val="Зоны"/>
    <w:basedOn w:val="a0"/>
    <w:link w:val="affff3"/>
    <w:rsid w:val="0094727C"/>
    <w:pPr>
      <w:tabs>
        <w:tab w:val="left" w:pos="567"/>
      </w:tabs>
      <w:spacing w:before="160" w:after="160"/>
      <w:ind w:left="567"/>
      <w:jc w:val="both"/>
    </w:pPr>
    <w:rPr>
      <w:rFonts w:ascii="Arial" w:hAnsi="Arial"/>
      <w:b/>
    </w:rPr>
  </w:style>
  <w:style w:type="character" w:customStyle="1" w:styleId="affff3">
    <w:name w:val="Зоны"/>
    <w:basedOn w:val="10"/>
    <w:link w:val="affff2"/>
    <w:rsid w:val="0094727C"/>
    <w:rPr>
      <w:rFonts w:ascii="Arial" w:hAnsi="Arial"/>
      <w:b/>
      <w:sz w:val="24"/>
    </w:rPr>
  </w:style>
  <w:style w:type="paragraph" w:customStyle="1" w:styleId="1ffe">
    <w:name w:val="1ÚÔÛ ¥Ó_˜¼¬ÿ"/>
    <w:basedOn w:val="a0"/>
    <w:link w:val="1fff"/>
    <w:rsid w:val="0094727C"/>
    <w:pPr>
      <w:tabs>
        <w:tab w:val="left" w:pos="1080"/>
        <w:tab w:val="left" w:pos="1260"/>
      </w:tabs>
      <w:spacing w:line="360" w:lineRule="auto"/>
      <w:ind w:firstLine="720"/>
      <w:jc w:val="both"/>
    </w:pPr>
    <w:rPr>
      <w:sz w:val="28"/>
    </w:rPr>
  </w:style>
  <w:style w:type="character" w:customStyle="1" w:styleId="1fff">
    <w:name w:val="1ÚÔÛ ¥Ó_˜¼¬ÿ"/>
    <w:basedOn w:val="10"/>
    <w:link w:val="1ffe"/>
    <w:rsid w:val="0094727C"/>
    <w:rPr>
      <w:rFonts w:ascii="Times New Roman" w:hAnsi="Times New Roman"/>
      <w:sz w:val="28"/>
    </w:rPr>
  </w:style>
  <w:style w:type="paragraph" w:customStyle="1" w:styleId="aff4">
    <w:name w:val="Подпись к таблице"/>
    <w:basedOn w:val="a0"/>
    <w:link w:val="aff5"/>
    <w:rsid w:val="0094727C"/>
    <w:pPr>
      <w:spacing w:line="240" w:lineRule="atLeast"/>
    </w:pPr>
    <w:rPr>
      <w:b/>
      <w:sz w:val="18"/>
    </w:rPr>
  </w:style>
  <w:style w:type="character" w:customStyle="1" w:styleId="aff5">
    <w:name w:val="Подпись к таблице"/>
    <w:basedOn w:val="10"/>
    <w:link w:val="aff4"/>
    <w:rsid w:val="0094727C"/>
    <w:rPr>
      <w:rFonts w:ascii="Times New Roman" w:hAnsi="Times New Roman"/>
      <w:b/>
      <w:sz w:val="18"/>
    </w:rPr>
  </w:style>
  <w:style w:type="paragraph" w:customStyle="1" w:styleId="affff4">
    <w:name w:val="Стиль главы"/>
    <w:basedOn w:val="affff5"/>
    <w:link w:val="affff6"/>
    <w:rsid w:val="0094727C"/>
    <w:pPr>
      <w:spacing w:before="240"/>
    </w:pPr>
    <w:rPr>
      <w:sz w:val="24"/>
    </w:rPr>
  </w:style>
  <w:style w:type="character" w:customStyle="1" w:styleId="affff6">
    <w:name w:val="Стиль главы"/>
    <w:basedOn w:val="affff7"/>
    <w:link w:val="affff4"/>
    <w:rsid w:val="0094727C"/>
    <w:rPr>
      <w:rFonts w:ascii="Arial" w:hAnsi="Arial"/>
      <w:b/>
      <w:color w:val="000000"/>
      <w:sz w:val="24"/>
    </w:rPr>
  </w:style>
  <w:style w:type="paragraph" w:customStyle="1" w:styleId="Style49">
    <w:name w:val="Style49"/>
    <w:basedOn w:val="a0"/>
    <w:link w:val="Style490"/>
    <w:rsid w:val="0094727C"/>
    <w:pPr>
      <w:widowControl w:val="0"/>
      <w:spacing w:line="504" w:lineRule="exact"/>
      <w:ind w:firstLine="542"/>
    </w:pPr>
  </w:style>
  <w:style w:type="character" w:customStyle="1" w:styleId="Style490">
    <w:name w:val="Style49"/>
    <w:basedOn w:val="10"/>
    <w:link w:val="Style49"/>
    <w:rsid w:val="0094727C"/>
    <w:rPr>
      <w:rFonts w:ascii="Times New Roman" w:hAnsi="Times New Roman"/>
      <w:sz w:val="24"/>
    </w:rPr>
  </w:style>
  <w:style w:type="paragraph" w:customStyle="1" w:styleId="Style26">
    <w:name w:val="Style26"/>
    <w:basedOn w:val="a0"/>
    <w:link w:val="Style260"/>
    <w:rsid w:val="0094727C"/>
    <w:pPr>
      <w:widowControl w:val="0"/>
      <w:spacing w:line="276" w:lineRule="exact"/>
      <w:jc w:val="both"/>
    </w:pPr>
  </w:style>
  <w:style w:type="character" w:customStyle="1" w:styleId="Style260">
    <w:name w:val="Style26"/>
    <w:basedOn w:val="10"/>
    <w:link w:val="Style26"/>
    <w:rsid w:val="0094727C"/>
    <w:rPr>
      <w:rFonts w:ascii="Times New Roman" w:hAnsi="Times New Roman"/>
      <w:sz w:val="24"/>
    </w:rPr>
  </w:style>
  <w:style w:type="paragraph" w:customStyle="1" w:styleId="1fff0">
    <w:name w:val="Гиперссылка1"/>
    <w:link w:val="affff8"/>
    <w:rsid w:val="0094727C"/>
    <w:rPr>
      <w:color w:val="0000FF"/>
      <w:u w:val="single"/>
    </w:rPr>
  </w:style>
  <w:style w:type="character" w:styleId="affff8">
    <w:name w:val="Hyperlink"/>
    <w:link w:val="1fff0"/>
    <w:rsid w:val="0094727C"/>
    <w:rPr>
      <w:color w:val="0000FF"/>
      <w:u w:val="single"/>
    </w:rPr>
  </w:style>
  <w:style w:type="paragraph" w:customStyle="1" w:styleId="Footnote">
    <w:name w:val="Footnote"/>
    <w:basedOn w:val="a0"/>
    <w:link w:val="Footnote0"/>
    <w:rsid w:val="0094727C"/>
    <w:rPr>
      <w:rFonts w:ascii="Times New Roman CYR" w:hAnsi="Times New Roman CYR"/>
      <w:sz w:val="20"/>
    </w:rPr>
  </w:style>
  <w:style w:type="character" w:customStyle="1" w:styleId="Footnote0">
    <w:name w:val="Footnote"/>
    <w:basedOn w:val="10"/>
    <w:link w:val="Footnote"/>
    <w:rsid w:val="0094727C"/>
    <w:rPr>
      <w:rFonts w:ascii="Times New Roman CYR" w:hAnsi="Times New Roman CYR"/>
      <w:sz w:val="20"/>
    </w:rPr>
  </w:style>
  <w:style w:type="character" w:customStyle="1" w:styleId="80">
    <w:name w:val="Заголовок 8 Знак"/>
    <w:basedOn w:val="10"/>
    <w:link w:val="8"/>
    <w:rsid w:val="0094727C"/>
    <w:rPr>
      <w:rFonts w:asciiTheme="majorHAnsi" w:hAnsiTheme="majorHAnsi"/>
      <w:color w:val="404040" w:themeColor="text1" w:themeTint="BF"/>
      <w:sz w:val="20"/>
    </w:rPr>
  </w:style>
  <w:style w:type="paragraph" w:customStyle="1" w:styleId="1fff1">
    <w:name w:val="Неразрешенное упоминание1"/>
    <w:basedOn w:val="2a"/>
    <w:link w:val="1fff2"/>
    <w:rsid w:val="0094727C"/>
    <w:rPr>
      <w:color w:val="605E5C"/>
      <w:shd w:val="clear" w:color="auto" w:fill="E1DFDD"/>
    </w:rPr>
  </w:style>
  <w:style w:type="character" w:customStyle="1" w:styleId="1fff2">
    <w:name w:val="Неразрешенное упоминание1"/>
    <w:basedOn w:val="2b"/>
    <w:link w:val="1fff1"/>
    <w:rsid w:val="0094727C"/>
    <w:rPr>
      <w:color w:val="605E5C"/>
      <w:shd w:val="clear" w:color="auto" w:fill="E1DFDD"/>
    </w:rPr>
  </w:style>
  <w:style w:type="paragraph" w:customStyle="1" w:styleId="xl88">
    <w:name w:val="xl88"/>
    <w:basedOn w:val="a0"/>
    <w:link w:val="xl880"/>
    <w:rsid w:val="0094727C"/>
    <w:pPr>
      <w:spacing w:beforeAutospacing="1" w:afterAutospacing="1"/>
    </w:pPr>
    <w:rPr>
      <w:sz w:val="26"/>
    </w:rPr>
  </w:style>
  <w:style w:type="character" w:customStyle="1" w:styleId="xl880">
    <w:name w:val="xl88"/>
    <w:basedOn w:val="10"/>
    <w:link w:val="xl88"/>
    <w:rsid w:val="0094727C"/>
    <w:rPr>
      <w:rFonts w:ascii="Times New Roman" w:hAnsi="Times New Roman"/>
      <w:sz w:val="26"/>
    </w:rPr>
  </w:style>
  <w:style w:type="paragraph" w:customStyle="1" w:styleId="s1">
    <w:name w:val="s_1"/>
    <w:basedOn w:val="a0"/>
    <w:link w:val="s10"/>
    <w:rsid w:val="0094727C"/>
    <w:pPr>
      <w:spacing w:beforeAutospacing="1" w:afterAutospacing="1"/>
    </w:pPr>
  </w:style>
  <w:style w:type="character" w:customStyle="1" w:styleId="s10">
    <w:name w:val="s_1"/>
    <w:basedOn w:val="10"/>
    <w:link w:val="s1"/>
    <w:rsid w:val="0094727C"/>
    <w:rPr>
      <w:rFonts w:ascii="Times New Roman" w:hAnsi="Times New Roman"/>
      <w:sz w:val="24"/>
    </w:rPr>
  </w:style>
  <w:style w:type="paragraph" w:styleId="affff9">
    <w:name w:val="header"/>
    <w:basedOn w:val="a0"/>
    <w:link w:val="affffa"/>
    <w:rsid w:val="0094727C"/>
    <w:pPr>
      <w:tabs>
        <w:tab w:val="center" w:pos="4677"/>
        <w:tab w:val="right" w:pos="9355"/>
      </w:tabs>
    </w:pPr>
  </w:style>
  <w:style w:type="character" w:customStyle="1" w:styleId="affffa">
    <w:name w:val="Верхний колонтитул Знак"/>
    <w:basedOn w:val="10"/>
    <w:link w:val="affff9"/>
    <w:rsid w:val="0094727C"/>
    <w:rPr>
      <w:rFonts w:ascii="Times New Roman" w:hAnsi="Times New Roman"/>
      <w:sz w:val="24"/>
    </w:rPr>
  </w:style>
  <w:style w:type="paragraph" w:customStyle="1" w:styleId="55">
    <w:name w:val="Основной текст (5)"/>
    <w:basedOn w:val="51"/>
    <w:link w:val="56"/>
    <w:rsid w:val="0094727C"/>
    <w:rPr>
      <w:highlight w:val="white"/>
    </w:rPr>
  </w:style>
  <w:style w:type="character" w:customStyle="1" w:styleId="56">
    <w:name w:val="Основной текст (5)"/>
    <w:basedOn w:val="510"/>
    <w:link w:val="55"/>
    <w:rsid w:val="0094727C"/>
    <w:rPr>
      <w:rFonts w:ascii="Times New Roman" w:hAnsi="Times New Roman"/>
      <w:sz w:val="22"/>
      <w:highlight w:val="white"/>
    </w:rPr>
  </w:style>
  <w:style w:type="paragraph" w:customStyle="1" w:styleId="ae">
    <w:name w:val="Колонтитул"/>
    <w:basedOn w:val="a0"/>
    <w:link w:val="af"/>
    <w:rsid w:val="0094727C"/>
    <w:rPr>
      <w:sz w:val="20"/>
    </w:rPr>
  </w:style>
  <w:style w:type="character" w:customStyle="1" w:styleId="af">
    <w:name w:val="Колонтитул"/>
    <w:basedOn w:val="10"/>
    <w:link w:val="ae"/>
    <w:rsid w:val="0094727C"/>
    <w:rPr>
      <w:rFonts w:ascii="Times New Roman" w:hAnsi="Times New Roman"/>
      <w:sz w:val="20"/>
    </w:rPr>
  </w:style>
  <w:style w:type="paragraph" w:styleId="1fff3">
    <w:name w:val="toc 1"/>
    <w:basedOn w:val="a0"/>
    <w:next w:val="a0"/>
    <w:link w:val="1fff4"/>
    <w:uiPriority w:val="39"/>
    <w:rsid w:val="0094727C"/>
    <w:pPr>
      <w:spacing w:before="120"/>
    </w:pPr>
    <w:rPr>
      <w:b/>
      <w:i/>
    </w:rPr>
  </w:style>
  <w:style w:type="character" w:customStyle="1" w:styleId="1fff4">
    <w:name w:val="Оглавление 1 Знак"/>
    <w:basedOn w:val="10"/>
    <w:link w:val="1fff3"/>
    <w:rsid w:val="0094727C"/>
    <w:rPr>
      <w:rFonts w:ascii="Times New Roman" w:hAnsi="Times New Roman"/>
      <w:b/>
      <w:i/>
      <w:sz w:val="24"/>
    </w:rPr>
  </w:style>
  <w:style w:type="paragraph" w:customStyle="1" w:styleId="312">
    <w:name w:val="Светлая сетка — акцент 31"/>
    <w:basedOn w:val="a0"/>
    <w:link w:val="313"/>
    <w:rsid w:val="0094727C"/>
    <w:pPr>
      <w:ind w:left="720"/>
      <w:contextualSpacing/>
    </w:pPr>
    <w:rPr>
      <w:rFonts w:ascii="Cambria" w:hAnsi="Cambria"/>
    </w:rPr>
  </w:style>
  <w:style w:type="character" w:customStyle="1" w:styleId="313">
    <w:name w:val="Светлая сетка — акцент 31"/>
    <w:basedOn w:val="10"/>
    <w:link w:val="312"/>
    <w:rsid w:val="0094727C"/>
    <w:rPr>
      <w:rFonts w:ascii="Cambria" w:hAnsi="Cambria"/>
      <w:sz w:val="24"/>
    </w:rPr>
  </w:style>
  <w:style w:type="paragraph" w:customStyle="1" w:styleId="xl134">
    <w:name w:val="xl134"/>
    <w:basedOn w:val="a0"/>
    <w:link w:val="xl1340"/>
    <w:rsid w:val="0094727C"/>
    <w:pPr>
      <w:spacing w:beforeAutospacing="1" w:afterAutospacing="1"/>
      <w:jc w:val="center"/>
    </w:pPr>
    <w:rPr>
      <w:b/>
      <w:sz w:val="26"/>
    </w:rPr>
  </w:style>
  <w:style w:type="character" w:customStyle="1" w:styleId="xl1340">
    <w:name w:val="xl134"/>
    <w:basedOn w:val="10"/>
    <w:link w:val="xl134"/>
    <w:rsid w:val="0094727C"/>
    <w:rPr>
      <w:rFonts w:ascii="Times New Roman" w:hAnsi="Times New Roman"/>
      <w:b/>
      <w:sz w:val="26"/>
    </w:rPr>
  </w:style>
  <w:style w:type="paragraph" w:customStyle="1" w:styleId="314">
    <w:name w:val="Основной текст с отступом 31"/>
    <w:basedOn w:val="a0"/>
    <w:link w:val="315"/>
    <w:rsid w:val="0094727C"/>
    <w:pPr>
      <w:widowControl w:val="0"/>
      <w:spacing w:after="100"/>
      <w:ind w:firstLine="720"/>
      <w:jc w:val="both"/>
    </w:pPr>
    <w:rPr>
      <w:sz w:val="28"/>
    </w:rPr>
  </w:style>
  <w:style w:type="character" w:customStyle="1" w:styleId="315">
    <w:name w:val="Основной текст с отступом 31"/>
    <w:basedOn w:val="10"/>
    <w:link w:val="314"/>
    <w:rsid w:val="0094727C"/>
    <w:rPr>
      <w:rFonts w:ascii="Times New Roman" w:hAnsi="Times New Roman"/>
      <w:sz w:val="28"/>
    </w:rPr>
  </w:style>
  <w:style w:type="paragraph" w:customStyle="1" w:styleId="Bodytext3">
    <w:name w:val="Body text (3)_"/>
    <w:basedOn w:val="2a"/>
    <w:link w:val="Bodytext30"/>
    <w:rsid w:val="0094727C"/>
    <w:rPr>
      <w:rFonts w:ascii="Times New Roman" w:hAnsi="Times New Roman"/>
      <w:i/>
      <w:sz w:val="26"/>
    </w:rPr>
  </w:style>
  <w:style w:type="character" w:customStyle="1" w:styleId="Bodytext30">
    <w:name w:val="Body text (3)_"/>
    <w:basedOn w:val="2b"/>
    <w:link w:val="Bodytext3"/>
    <w:rsid w:val="0094727C"/>
    <w:rPr>
      <w:rFonts w:ascii="Times New Roman" w:hAnsi="Times New Roman"/>
      <w:i/>
      <w:sz w:val="26"/>
    </w:rPr>
  </w:style>
  <w:style w:type="paragraph" w:customStyle="1" w:styleId="HeaderandFooter">
    <w:name w:val="Header and Footer"/>
    <w:link w:val="HeaderandFooter0"/>
    <w:rsid w:val="0094727C"/>
    <w:pPr>
      <w:jc w:val="both"/>
    </w:pPr>
    <w:rPr>
      <w:rFonts w:ascii="XO Thames" w:hAnsi="XO Thames"/>
    </w:rPr>
  </w:style>
  <w:style w:type="character" w:customStyle="1" w:styleId="HeaderandFooter0">
    <w:name w:val="Header and Footer"/>
    <w:link w:val="HeaderandFooter"/>
    <w:rsid w:val="0094727C"/>
    <w:rPr>
      <w:rFonts w:ascii="XO Thames" w:hAnsi="XO Thames"/>
    </w:rPr>
  </w:style>
  <w:style w:type="paragraph" w:customStyle="1" w:styleId="FootnoteCharacters">
    <w:name w:val="Footnote Characters"/>
    <w:basedOn w:val="2a"/>
    <w:link w:val="FootnoteCharacters0"/>
    <w:rsid w:val="0094727C"/>
    <w:rPr>
      <w:vertAlign w:val="superscript"/>
    </w:rPr>
  </w:style>
  <w:style w:type="character" w:customStyle="1" w:styleId="FootnoteCharacters0">
    <w:name w:val="Footnote Characters"/>
    <w:basedOn w:val="2b"/>
    <w:link w:val="FootnoteCharacters"/>
    <w:rsid w:val="0094727C"/>
    <w:rPr>
      <w:vertAlign w:val="superscript"/>
    </w:rPr>
  </w:style>
  <w:style w:type="paragraph" w:customStyle="1" w:styleId="xl106">
    <w:name w:val="xl106"/>
    <w:basedOn w:val="a0"/>
    <w:link w:val="xl1060"/>
    <w:rsid w:val="0094727C"/>
    <w:pPr>
      <w:spacing w:beforeAutospacing="1" w:afterAutospacing="1"/>
    </w:pPr>
    <w:rPr>
      <w:b/>
      <w:sz w:val="26"/>
    </w:rPr>
  </w:style>
  <w:style w:type="character" w:customStyle="1" w:styleId="xl1060">
    <w:name w:val="xl106"/>
    <w:basedOn w:val="10"/>
    <w:link w:val="xl106"/>
    <w:rsid w:val="0094727C"/>
    <w:rPr>
      <w:rFonts w:ascii="Times New Roman" w:hAnsi="Times New Roman"/>
      <w:b/>
      <w:sz w:val="26"/>
    </w:rPr>
  </w:style>
  <w:style w:type="paragraph" w:customStyle="1" w:styleId="217">
    <w:name w:val="Основной текст 21"/>
    <w:basedOn w:val="a0"/>
    <w:link w:val="218"/>
    <w:rsid w:val="0094727C"/>
    <w:pPr>
      <w:jc w:val="both"/>
    </w:pPr>
  </w:style>
  <w:style w:type="character" w:customStyle="1" w:styleId="218">
    <w:name w:val="Основной текст 21"/>
    <w:basedOn w:val="10"/>
    <w:link w:val="217"/>
    <w:rsid w:val="0094727C"/>
    <w:rPr>
      <w:rFonts w:ascii="Times New Roman" w:hAnsi="Times New Roman"/>
      <w:sz w:val="24"/>
    </w:rPr>
  </w:style>
  <w:style w:type="paragraph" w:customStyle="1" w:styleId="Bodytext2">
    <w:name w:val="Body text (2)_"/>
    <w:link w:val="Bodytext20"/>
    <w:rsid w:val="0094727C"/>
    <w:rPr>
      <w:rFonts w:ascii="Times New Roman" w:hAnsi="Times New Roman"/>
      <w:sz w:val="21"/>
    </w:rPr>
  </w:style>
  <w:style w:type="character" w:customStyle="1" w:styleId="Bodytext20">
    <w:name w:val="Body text (2)_"/>
    <w:link w:val="Bodytext2"/>
    <w:rsid w:val="0094727C"/>
    <w:rPr>
      <w:rFonts w:ascii="Times New Roman" w:hAnsi="Times New Roman"/>
      <w:sz w:val="21"/>
    </w:rPr>
  </w:style>
  <w:style w:type="paragraph" w:customStyle="1" w:styleId="240">
    <w:name w:val="Основной текст (2) + Не курсив4"/>
    <w:basedOn w:val="21"/>
    <w:link w:val="241"/>
    <w:rsid w:val="0094727C"/>
    <w:rPr>
      <w:sz w:val="26"/>
      <w:highlight w:val="white"/>
    </w:rPr>
  </w:style>
  <w:style w:type="character" w:customStyle="1" w:styleId="241">
    <w:name w:val="Основной текст (2) + Не курсив4"/>
    <w:basedOn w:val="210"/>
    <w:link w:val="240"/>
    <w:rsid w:val="0094727C"/>
    <w:rPr>
      <w:rFonts w:ascii="Times New Roman" w:hAnsi="Times New Roman"/>
      <w:spacing w:val="6"/>
      <w:sz w:val="26"/>
      <w:highlight w:val="white"/>
    </w:rPr>
  </w:style>
  <w:style w:type="paragraph" w:customStyle="1" w:styleId="xl98">
    <w:name w:val="xl98"/>
    <w:basedOn w:val="a0"/>
    <w:link w:val="xl980"/>
    <w:rsid w:val="0094727C"/>
    <w:pPr>
      <w:spacing w:beforeAutospacing="1" w:afterAutospacing="1"/>
    </w:pPr>
    <w:rPr>
      <w:sz w:val="26"/>
    </w:rPr>
  </w:style>
  <w:style w:type="character" w:customStyle="1" w:styleId="xl980">
    <w:name w:val="xl98"/>
    <w:basedOn w:val="10"/>
    <w:link w:val="xl98"/>
    <w:rsid w:val="0094727C"/>
    <w:rPr>
      <w:rFonts w:ascii="Times New Roman" w:hAnsi="Times New Roman"/>
      <w:sz w:val="26"/>
    </w:rPr>
  </w:style>
  <w:style w:type="paragraph" w:customStyle="1" w:styleId="xl111">
    <w:name w:val="xl111"/>
    <w:basedOn w:val="a0"/>
    <w:link w:val="xl1110"/>
    <w:rsid w:val="0094727C"/>
    <w:pPr>
      <w:spacing w:beforeAutospacing="1" w:afterAutospacing="1"/>
      <w:jc w:val="right"/>
    </w:pPr>
    <w:rPr>
      <w:b/>
      <w:sz w:val="26"/>
    </w:rPr>
  </w:style>
  <w:style w:type="character" w:customStyle="1" w:styleId="xl1110">
    <w:name w:val="xl111"/>
    <w:basedOn w:val="10"/>
    <w:link w:val="xl111"/>
    <w:rsid w:val="0094727C"/>
    <w:rPr>
      <w:rFonts w:ascii="Times New Roman" w:hAnsi="Times New Roman"/>
      <w:b/>
      <w:sz w:val="26"/>
    </w:rPr>
  </w:style>
  <w:style w:type="paragraph" w:customStyle="1" w:styleId="2pt">
    <w:name w:val="Основной текст + Интервал 2 pt"/>
    <w:basedOn w:val="1d"/>
    <w:link w:val="2pt0"/>
    <w:rsid w:val="0094727C"/>
    <w:rPr>
      <w:spacing w:val="40"/>
      <w:sz w:val="23"/>
      <w:highlight w:val="white"/>
    </w:rPr>
  </w:style>
  <w:style w:type="character" w:customStyle="1" w:styleId="2pt0">
    <w:name w:val="Основной текст + Интервал 2 pt"/>
    <w:basedOn w:val="1e"/>
    <w:link w:val="2pt"/>
    <w:rsid w:val="0094727C"/>
    <w:rPr>
      <w:rFonts w:asciiTheme="minorHAnsi" w:hAnsiTheme="minorHAnsi"/>
      <w:spacing w:val="40"/>
      <w:sz w:val="23"/>
      <w:highlight w:val="white"/>
    </w:rPr>
  </w:style>
  <w:style w:type="paragraph" w:customStyle="1" w:styleId="xl79">
    <w:name w:val="xl79"/>
    <w:basedOn w:val="a0"/>
    <w:link w:val="xl790"/>
    <w:rsid w:val="0094727C"/>
    <w:pPr>
      <w:spacing w:beforeAutospacing="1" w:afterAutospacing="1"/>
    </w:pPr>
    <w:rPr>
      <w:b/>
      <w:sz w:val="26"/>
    </w:rPr>
  </w:style>
  <w:style w:type="character" w:customStyle="1" w:styleId="xl790">
    <w:name w:val="xl79"/>
    <w:basedOn w:val="10"/>
    <w:link w:val="xl79"/>
    <w:rsid w:val="0094727C"/>
    <w:rPr>
      <w:rFonts w:ascii="Times New Roman" w:hAnsi="Times New Roman"/>
      <w:b/>
      <w:sz w:val="26"/>
    </w:rPr>
  </w:style>
  <w:style w:type="paragraph" w:customStyle="1" w:styleId="Bodytext31">
    <w:name w:val="Body text (3)"/>
    <w:basedOn w:val="Bodytext3"/>
    <w:link w:val="Bodytext32"/>
    <w:rsid w:val="0094727C"/>
    <w:rPr>
      <w:u w:val="single"/>
    </w:rPr>
  </w:style>
  <w:style w:type="character" w:customStyle="1" w:styleId="Bodytext32">
    <w:name w:val="Body text (3)"/>
    <w:basedOn w:val="Bodytext30"/>
    <w:link w:val="Bodytext31"/>
    <w:rsid w:val="0094727C"/>
    <w:rPr>
      <w:rFonts w:ascii="Times New Roman" w:hAnsi="Times New Roman"/>
      <w:i/>
      <w:sz w:val="26"/>
      <w:u w:val="single"/>
    </w:rPr>
  </w:style>
  <w:style w:type="paragraph" w:customStyle="1" w:styleId="1fff5">
    <w:name w:val="Верхний колонтитул Знак1"/>
    <w:basedOn w:val="1f6"/>
    <w:link w:val="1fff6"/>
    <w:rsid w:val="0094727C"/>
  </w:style>
  <w:style w:type="character" w:customStyle="1" w:styleId="1fff6">
    <w:name w:val="Верхний колонтитул Знак1"/>
    <w:basedOn w:val="1f8"/>
    <w:link w:val="1fff5"/>
    <w:rsid w:val="0094727C"/>
    <w:rPr>
      <w:rFonts w:ascii="Times New Roman CYR" w:hAnsi="Times New Roman CYR"/>
    </w:rPr>
  </w:style>
  <w:style w:type="paragraph" w:customStyle="1" w:styleId="67">
    <w:name w:val="Обычный6"/>
    <w:link w:val="68"/>
    <w:rsid w:val="0094727C"/>
    <w:rPr>
      <w:rFonts w:ascii="Courier" w:hAnsi="Courier"/>
    </w:rPr>
  </w:style>
  <w:style w:type="character" w:customStyle="1" w:styleId="68">
    <w:name w:val="Обычный6"/>
    <w:link w:val="67"/>
    <w:rsid w:val="0094727C"/>
    <w:rPr>
      <w:rFonts w:ascii="Courier" w:hAnsi="Courier"/>
    </w:rPr>
  </w:style>
  <w:style w:type="paragraph" w:customStyle="1" w:styleId="xl96">
    <w:name w:val="xl96"/>
    <w:basedOn w:val="a0"/>
    <w:link w:val="xl960"/>
    <w:rsid w:val="0094727C"/>
    <w:pPr>
      <w:spacing w:beforeAutospacing="1" w:afterAutospacing="1"/>
    </w:pPr>
    <w:rPr>
      <w:sz w:val="26"/>
    </w:rPr>
  </w:style>
  <w:style w:type="character" w:customStyle="1" w:styleId="xl960">
    <w:name w:val="xl96"/>
    <w:basedOn w:val="10"/>
    <w:link w:val="xl96"/>
    <w:rsid w:val="0094727C"/>
    <w:rPr>
      <w:rFonts w:ascii="Times New Roman" w:hAnsi="Times New Roman"/>
      <w:sz w:val="26"/>
    </w:rPr>
  </w:style>
  <w:style w:type="paragraph" w:styleId="affffb">
    <w:name w:val="annotation text"/>
    <w:basedOn w:val="a0"/>
    <w:link w:val="affffc"/>
    <w:rsid w:val="0094727C"/>
  </w:style>
  <w:style w:type="character" w:customStyle="1" w:styleId="affffc">
    <w:name w:val="Текст примечания Знак"/>
    <w:basedOn w:val="10"/>
    <w:link w:val="affffb"/>
    <w:rsid w:val="0094727C"/>
    <w:rPr>
      <w:rFonts w:ascii="Times New Roman" w:hAnsi="Times New Roman"/>
      <w:sz w:val="24"/>
    </w:rPr>
  </w:style>
  <w:style w:type="paragraph" w:customStyle="1" w:styleId="Bodytext3BoldNotItalic">
    <w:name w:val="Body text (3) + Bold;Not Italic"/>
    <w:basedOn w:val="Bodytext3"/>
    <w:link w:val="Bodytext3BoldNotItalic0"/>
    <w:rsid w:val="0094727C"/>
    <w:rPr>
      <w:b/>
    </w:rPr>
  </w:style>
  <w:style w:type="character" w:customStyle="1" w:styleId="Bodytext3BoldNotItalic0">
    <w:name w:val="Body text (3) + Bold;Not Italic"/>
    <w:basedOn w:val="Bodytext30"/>
    <w:link w:val="Bodytext3BoldNotItalic"/>
    <w:rsid w:val="0094727C"/>
    <w:rPr>
      <w:rFonts w:ascii="Times New Roman" w:hAnsi="Times New Roman"/>
      <w:b/>
      <w:i/>
      <w:sz w:val="26"/>
    </w:rPr>
  </w:style>
  <w:style w:type="paragraph" w:styleId="93">
    <w:name w:val="toc 9"/>
    <w:basedOn w:val="a0"/>
    <w:next w:val="a0"/>
    <w:link w:val="94"/>
    <w:uiPriority w:val="39"/>
    <w:rsid w:val="0094727C"/>
    <w:pPr>
      <w:ind w:left="1920"/>
    </w:pPr>
    <w:rPr>
      <w:sz w:val="20"/>
    </w:rPr>
  </w:style>
  <w:style w:type="character" w:customStyle="1" w:styleId="94">
    <w:name w:val="Оглавление 9 Знак"/>
    <w:basedOn w:val="10"/>
    <w:link w:val="93"/>
    <w:rsid w:val="0094727C"/>
    <w:rPr>
      <w:rFonts w:ascii="Times New Roman" w:hAnsi="Times New Roman"/>
      <w:sz w:val="20"/>
    </w:rPr>
  </w:style>
  <w:style w:type="paragraph" w:customStyle="1" w:styleId="s100">
    <w:name w:val="s_10"/>
    <w:basedOn w:val="2a"/>
    <w:link w:val="s101"/>
    <w:rsid w:val="0094727C"/>
  </w:style>
  <w:style w:type="character" w:customStyle="1" w:styleId="s101">
    <w:name w:val="s_10"/>
    <w:basedOn w:val="2b"/>
    <w:link w:val="s100"/>
    <w:rsid w:val="0094727C"/>
  </w:style>
  <w:style w:type="paragraph" w:customStyle="1" w:styleId="ConsDTNormal">
    <w:name w:val="ConsDTNormal"/>
    <w:link w:val="ConsDTNormal0"/>
    <w:rsid w:val="0094727C"/>
    <w:pPr>
      <w:jc w:val="both"/>
    </w:pPr>
    <w:rPr>
      <w:rFonts w:ascii="Times New Roman" w:hAnsi="Times New Roman"/>
      <w:sz w:val="24"/>
    </w:rPr>
  </w:style>
  <w:style w:type="character" w:customStyle="1" w:styleId="ConsDTNormal0">
    <w:name w:val="ConsDTNormal"/>
    <w:link w:val="ConsDTNormal"/>
    <w:rsid w:val="0094727C"/>
    <w:rPr>
      <w:rFonts w:ascii="Times New Roman" w:hAnsi="Times New Roman"/>
      <w:sz w:val="24"/>
    </w:rPr>
  </w:style>
  <w:style w:type="paragraph" w:customStyle="1" w:styleId="51">
    <w:name w:val="Основной текст (5)1"/>
    <w:basedOn w:val="a0"/>
    <w:link w:val="510"/>
    <w:rsid w:val="0094727C"/>
    <w:pPr>
      <w:spacing w:before="540" w:line="240" w:lineRule="atLeast"/>
      <w:ind w:left="1860" w:hanging="1860"/>
    </w:pPr>
    <w:rPr>
      <w:sz w:val="22"/>
    </w:rPr>
  </w:style>
  <w:style w:type="character" w:customStyle="1" w:styleId="510">
    <w:name w:val="Основной текст (5)1"/>
    <w:basedOn w:val="10"/>
    <w:link w:val="51"/>
    <w:rsid w:val="0094727C"/>
    <w:rPr>
      <w:rFonts w:ascii="Times New Roman" w:hAnsi="Times New Roman"/>
      <w:sz w:val="22"/>
    </w:rPr>
  </w:style>
  <w:style w:type="paragraph" w:styleId="2f8">
    <w:name w:val="Body Text 2"/>
    <w:basedOn w:val="a0"/>
    <w:link w:val="2f9"/>
    <w:rsid w:val="0094727C"/>
    <w:pPr>
      <w:spacing w:after="120" w:line="480" w:lineRule="auto"/>
    </w:pPr>
  </w:style>
  <w:style w:type="character" w:customStyle="1" w:styleId="2f9">
    <w:name w:val="Основной текст 2 Знак"/>
    <w:basedOn w:val="10"/>
    <w:link w:val="2f8"/>
    <w:rsid w:val="0094727C"/>
    <w:rPr>
      <w:rFonts w:ascii="Times New Roman" w:hAnsi="Times New Roman"/>
      <w:sz w:val="24"/>
    </w:rPr>
  </w:style>
  <w:style w:type="paragraph" w:customStyle="1" w:styleId="xl130">
    <w:name w:val="xl130"/>
    <w:basedOn w:val="a0"/>
    <w:link w:val="xl1300"/>
    <w:rsid w:val="0094727C"/>
    <w:pPr>
      <w:spacing w:beforeAutospacing="1" w:afterAutospacing="1"/>
      <w:jc w:val="center"/>
    </w:pPr>
    <w:rPr>
      <w:b/>
      <w:sz w:val="26"/>
    </w:rPr>
  </w:style>
  <w:style w:type="character" w:customStyle="1" w:styleId="xl1300">
    <w:name w:val="xl130"/>
    <w:basedOn w:val="10"/>
    <w:link w:val="xl130"/>
    <w:rsid w:val="0094727C"/>
    <w:rPr>
      <w:rFonts w:ascii="Times New Roman" w:hAnsi="Times New Roman"/>
      <w:b/>
      <w:sz w:val="26"/>
    </w:rPr>
  </w:style>
  <w:style w:type="paragraph" w:customStyle="1" w:styleId="font5">
    <w:name w:val="font5"/>
    <w:basedOn w:val="a0"/>
    <w:link w:val="font50"/>
    <w:rsid w:val="0094727C"/>
    <w:pPr>
      <w:spacing w:beforeAutospacing="1" w:afterAutospacing="1"/>
    </w:pPr>
    <w:rPr>
      <w:sz w:val="26"/>
    </w:rPr>
  </w:style>
  <w:style w:type="character" w:customStyle="1" w:styleId="font50">
    <w:name w:val="font5"/>
    <w:basedOn w:val="10"/>
    <w:link w:val="font5"/>
    <w:rsid w:val="0094727C"/>
    <w:rPr>
      <w:rFonts w:ascii="Times New Roman" w:hAnsi="Times New Roman"/>
      <w:sz w:val="26"/>
    </w:rPr>
  </w:style>
  <w:style w:type="paragraph" w:customStyle="1" w:styleId="affffd">
    <w:basedOn w:val="a0"/>
    <w:link w:val="affffe"/>
    <w:semiHidden/>
    <w:unhideWhenUsed/>
    <w:rsid w:val="0094727C"/>
    <w:pPr>
      <w:widowControl w:val="0"/>
      <w:jc w:val="center"/>
    </w:pPr>
    <w:rPr>
      <w:sz w:val="28"/>
    </w:rPr>
  </w:style>
  <w:style w:type="character" w:customStyle="1" w:styleId="affffe">
    <w:basedOn w:val="10"/>
    <w:link w:val="affffd"/>
    <w:semiHidden/>
    <w:unhideWhenUsed/>
    <w:rsid w:val="0094727C"/>
    <w:rPr>
      <w:rFonts w:ascii="Times New Roman" w:hAnsi="Times New Roman"/>
      <w:sz w:val="28"/>
    </w:rPr>
  </w:style>
  <w:style w:type="paragraph" w:customStyle="1" w:styleId="afffff">
    <w:name w:val="Нет"/>
    <w:link w:val="afffff0"/>
    <w:rsid w:val="0094727C"/>
  </w:style>
  <w:style w:type="character" w:customStyle="1" w:styleId="afffff0">
    <w:name w:val="Нет"/>
    <w:link w:val="afffff"/>
    <w:rsid w:val="0094727C"/>
  </w:style>
  <w:style w:type="paragraph" w:customStyle="1" w:styleId="xl114">
    <w:name w:val="xl114"/>
    <w:basedOn w:val="a0"/>
    <w:link w:val="xl1140"/>
    <w:rsid w:val="0094727C"/>
    <w:pPr>
      <w:spacing w:beforeAutospacing="1" w:afterAutospacing="1"/>
    </w:pPr>
    <w:rPr>
      <w:b/>
      <w:sz w:val="26"/>
    </w:rPr>
  </w:style>
  <w:style w:type="character" w:customStyle="1" w:styleId="xl1140">
    <w:name w:val="xl114"/>
    <w:basedOn w:val="10"/>
    <w:link w:val="xl114"/>
    <w:rsid w:val="0094727C"/>
    <w:rPr>
      <w:rFonts w:ascii="Times New Roman" w:hAnsi="Times New Roman"/>
      <w:b/>
      <w:sz w:val="26"/>
    </w:rPr>
  </w:style>
  <w:style w:type="paragraph" w:customStyle="1" w:styleId="21">
    <w:name w:val="Основной текст (2)1"/>
    <w:basedOn w:val="a0"/>
    <w:link w:val="210"/>
    <w:rsid w:val="0094727C"/>
    <w:pPr>
      <w:spacing w:before="180" w:line="187" w:lineRule="exact"/>
    </w:pPr>
    <w:rPr>
      <w:spacing w:val="6"/>
      <w:sz w:val="13"/>
    </w:rPr>
  </w:style>
  <w:style w:type="character" w:customStyle="1" w:styleId="210">
    <w:name w:val="Основной текст (2)1"/>
    <w:basedOn w:val="10"/>
    <w:link w:val="21"/>
    <w:rsid w:val="0094727C"/>
    <w:rPr>
      <w:rFonts w:ascii="Times New Roman" w:hAnsi="Times New Roman"/>
      <w:spacing w:val="6"/>
      <w:sz w:val="13"/>
    </w:rPr>
  </w:style>
  <w:style w:type="paragraph" w:customStyle="1" w:styleId="112">
    <w:name w:val="Заголовок 11"/>
    <w:basedOn w:val="a0"/>
    <w:next w:val="a0"/>
    <w:link w:val="113"/>
    <w:rsid w:val="0094727C"/>
    <w:pPr>
      <w:keepNext/>
      <w:keepLines/>
      <w:spacing w:before="480" w:after="200" w:line="276" w:lineRule="auto"/>
      <w:outlineLvl w:val="0"/>
    </w:pPr>
    <w:rPr>
      <w:rFonts w:ascii="Arial" w:hAnsi="Arial"/>
      <w:sz w:val="40"/>
    </w:rPr>
  </w:style>
  <w:style w:type="character" w:customStyle="1" w:styleId="113">
    <w:name w:val="Заголовок 11"/>
    <w:basedOn w:val="10"/>
    <w:link w:val="112"/>
    <w:rsid w:val="0094727C"/>
    <w:rPr>
      <w:rFonts w:ascii="Arial" w:hAnsi="Arial"/>
      <w:sz w:val="40"/>
    </w:rPr>
  </w:style>
  <w:style w:type="paragraph" w:customStyle="1" w:styleId="xl83">
    <w:name w:val="xl83"/>
    <w:basedOn w:val="a0"/>
    <w:link w:val="xl830"/>
    <w:rsid w:val="0094727C"/>
    <w:pPr>
      <w:spacing w:beforeAutospacing="1" w:afterAutospacing="1"/>
    </w:pPr>
    <w:rPr>
      <w:sz w:val="26"/>
    </w:rPr>
  </w:style>
  <w:style w:type="character" w:customStyle="1" w:styleId="xl830">
    <w:name w:val="xl83"/>
    <w:basedOn w:val="10"/>
    <w:link w:val="xl83"/>
    <w:rsid w:val="0094727C"/>
    <w:rPr>
      <w:rFonts w:ascii="Times New Roman" w:hAnsi="Times New Roman"/>
      <w:sz w:val="26"/>
    </w:rPr>
  </w:style>
  <w:style w:type="paragraph" w:customStyle="1" w:styleId="45">
    <w:name w:val="заголовок 4"/>
    <w:basedOn w:val="a0"/>
    <w:next w:val="a0"/>
    <w:link w:val="46"/>
    <w:rsid w:val="0094727C"/>
    <w:pPr>
      <w:keepNext/>
      <w:widowControl w:val="0"/>
      <w:jc w:val="right"/>
    </w:pPr>
    <w:rPr>
      <w:sz w:val="28"/>
    </w:rPr>
  </w:style>
  <w:style w:type="character" w:customStyle="1" w:styleId="46">
    <w:name w:val="заголовок 4"/>
    <w:basedOn w:val="10"/>
    <w:link w:val="45"/>
    <w:rsid w:val="0094727C"/>
    <w:rPr>
      <w:rFonts w:ascii="Times New Roman" w:hAnsi="Times New Roman"/>
      <w:sz w:val="28"/>
    </w:rPr>
  </w:style>
  <w:style w:type="paragraph" w:customStyle="1" w:styleId="BodyTextIndent2Char">
    <w:name w:val="Body Text Indent 2 Char"/>
    <w:link w:val="BodyTextIndent2Char0"/>
    <w:rsid w:val="0094727C"/>
    <w:rPr>
      <w:sz w:val="24"/>
    </w:rPr>
  </w:style>
  <w:style w:type="character" w:customStyle="1" w:styleId="BodyTextIndent2Char0">
    <w:name w:val="Body Text Indent 2 Char"/>
    <w:link w:val="BodyTextIndent2Char"/>
    <w:rsid w:val="0094727C"/>
    <w:rPr>
      <w:sz w:val="24"/>
    </w:rPr>
  </w:style>
  <w:style w:type="paragraph" w:customStyle="1" w:styleId="262">
    <w:name w:val="Основной текст (2) + Не курсив6"/>
    <w:basedOn w:val="21"/>
    <w:link w:val="263"/>
    <w:rsid w:val="0094727C"/>
    <w:rPr>
      <w:sz w:val="26"/>
      <w:highlight w:val="white"/>
    </w:rPr>
  </w:style>
  <w:style w:type="character" w:customStyle="1" w:styleId="263">
    <w:name w:val="Основной текст (2) + Не курсив6"/>
    <w:basedOn w:val="210"/>
    <w:link w:val="262"/>
    <w:rsid w:val="0094727C"/>
    <w:rPr>
      <w:rFonts w:ascii="Times New Roman" w:hAnsi="Times New Roman"/>
      <w:spacing w:val="6"/>
      <w:sz w:val="26"/>
      <w:highlight w:val="white"/>
    </w:rPr>
  </w:style>
  <w:style w:type="paragraph" w:customStyle="1" w:styleId="s91">
    <w:name w:val="s_91"/>
    <w:basedOn w:val="a0"/>
    <w:link w:val="s910"/>
    <w:rsid w:val="0094727C"/>
    <w:pPr>
      <w:spacing w:beforeAutospacing="1" w:afterAutospacing="1"/>
    </w:pPr>
  </w:style>
  <w:style w:type="character" w:customStyle="1" w:styleId="s910">
    <w:name w:val="s_91"/>
    <w:basedOn w:val="10"/>
    <w:link w:val="s91"/>
    <w:rsid w:val="0094727C"/>
    <w:rPr>
      <w:rFonts w:ascii="Times New Roman" w:hAnsi="Times New Roman"/>
      <w:sz w:val="24"/>
    </w:rPr>
  </w:style>
  <w:style w:type="paragraph" w:customStyle="1" w:styleId="afffff1">
    <w:name w:val="Знак Знак Знак Знак"/>
    <w:basedOn w:val="a0"/>
    <w:link w:val="afffff2"/>
    <w:rsid w:val="0094727C"/>
    <w:pPr>
      <w:spacing w:beforeAutospacing="1" w:afterAutospacing="1"/>
    </w:pPr>
    <w:rPr>
      <w:rFonts w:ascii="Tahoma" w:hAnsi="Tahoma"/>
      <w:sz w:val="20"/>
    </w:rPr>
  </w:style>
  <w:style w:type="character" w:customStyle="1" w:styleId="afffff2">
    <w:name w:val="Знак Знак Знак Знак"/>
    <w:basedOn w:val="10"/>
    <w:link w:val="afffff1"/>
    <w:rsid w:val="0094727C"/>
    <w:rPr>
      <w:rFonts w:ascii="Tahoma" w:hAnsi="Tahoma"/>
      <w:sz w:val="20"/>
    </w:rPr>
  </w:style>
  <w:style w:type="paragraph" w:customStyle="1" w:styleId="242">
    <w:name w:val="Основной текст (24)"/>
    <w:basedOn w:val="a0"/>
    <w:link w:val="243"/>
    <w:rsid w:val="0094727C"/>
    <w:pPr>
      <w:spacing w:before="300" w:after="900" w:line="240" w:lineRule="atLeast"/>
    </w:pPr>
    <w:rPr>
      <w:rFonts w:ascii="Franklin Gothic Medium" w:hAnsi="Franklin Gothic Medium"/>
      <w:sz w:val="28"/>
    </w:rPr>
  </w:style>
  <w:style w:type="character" w:customStyle="1" w:styleId="243">
    <w:name w:val="Основной текст (24)"/>
    <w:basedOn w:val="10"/>
    <w:link w:val="242"/>
    <w:rsid w:val="0094727C"/>
    <w:rPr>
      <w:rFonts w:ascii="Franklin Gothic Medium" w:hAnsi="Franklin Gothic Medium"/>
      <w:sz w:val="28"/>
    </w:rPr>
  </w:style>
  <w:style w:type="paragraph" w:customStyle="1" w:styleId="513pt6">
    <w:name w:val="Основной текст (5) + 13 pt6"/>
    <w:basedOn w:val="51"/>
    <w:link w:val="513pt60"/>
    <w:rsid w:val="0094727C"/>
    <w:rPr>
      <w:i/>
      <w:sz w:val="26"/>
      <w:highlight w:val="white"/>
      <w:u w:val="single"/>
    </w:rPr>
  </w:style>
  <w:style w:type="character" w:customStyle="1" w:styleId="513pt60">
    <w:name w:val="Основной текст (5) + 13 pt6"/>
    <w:basedOn w:val="510"/>
    <w:link w:val="513pt6"/>
    <w:rsid w:val="0094727C"/>
    <w:rPr>
      <w:rFonts w:ascii="Times New Roman" w:hAnsi="Times New Roman"/>
      <w:i/>
      <w:sz w:val="26"/>
      <w:highlight w:val="white"/>
      <w:u w:val="single"/>
    </w:rPr>
  </w:style>
  <w:style w:type="paragraph" w:customStyle="1" w:styleId="western">
    <w:name w:val="western"/>
    <w:basedOn w:val="a0"/>
    <w:link w:val="western0"/>
    <w:rsid w:val="0094727C"/>
    <w:pPr>
      <w:spacing w:beforeAutospacing="1" w:afterAutospacing="1"/>
    </w:pPr>
  </w:style>
  <w:style w:type="character" w:customStyle="1" w:styleId="western0">
    <w:name w:val="western"/>
    <w:basedOn w:val="10"/>
    <w:link w:val="western"/>
    <w:rsid w:val="0094727C"/>
    <w:rPr>
      <w:rFonts w:ascii="Times New Roman" w:hAnsi="Times New Roman"/>
      <w:sz w:val="24"/>
    </w:rPr>
  </w:style>
  <w:style w:type="paragraph" w:customStyle="1" w:styleId="2130">
    <w:name w:val="Основной текст (2) + Не курсив13"/>
    <w:basedOn w:val="21"/>
    <w:link w:val="2131"/>
    <w:rsid w:val="0094727C"/>
    <w:rPr>
      <w:sz w:val="26"/>
      <w:highlight w:val="white"/>
    </w:rPr>
  </w:style>
  <w:style w:type="character" w:customStyle="1" w:styleId="2131">
    <w:name w:val="Основной текст (2) + Не курсив13"/>
    <w:basedOn w:val="210"/>
    <w:link w:val="2130"/>
    <w:rsid w:val="0094727C"/>
    <w:rPr>
      <w:rFonts w:ascii="Times New Roman" w:hAnsi="Times New Roman"/>
      <w:spacing w:val="6"/>
      <w:sz w:val="26"/>
      <w:highlight w:val="white"/>
    </w:rPr>
  </w:style>
  <w:style w:type="paragraph" w:customStyle="1" w:styleId="c2e5f0f5ede8e9eaeeebeeedf2e8f2f3eb">
    <w:name w:val="Вc2еe5рf0хf5нedиe8йe9 кeaоeeлebоeeнedтf2иe8тf2уf3лeb"/>
    <w:basedOn w:val="a0"/>
    <w:link w:val="c2e5f0f5ede8e9eaeeebeeedf2e8f2f3eb0"/>
    <w:rsid w:val="0094727C"/>
    <w:pPr>
      <w:tabs>
        <w:tab w:val="center" w:pos="4153"/>
        <w:tab w:val="right" w:pos="8306"/>
      </w:tabs>
    </w:pPr>
    <w:rPr>
      <w:sz w:val="20"/>
    </w:rPr>
  </w:style>
  <w:style w:type="character" w:customStyle="1" w:styleId="c2e5f0f5ede8e9eaeeebeeedf2e8f2f3eb0">
    <w:name w:val="Вc2еe5рf0хf5нedиe8йe9 кeaоeeлebоeeнedтf2иe8тf2уf3лeb"/>
    <w:basedOn w:val="10"/>
    <w:link w:val="c2e5f0f5ede8e9eaeeebeeedf2e8f2f3eb"/>
    <w:rsid w:val="0094727C"/>
    <w:rPr>
      <w:rFonts w:ascii="Times New Roman" w:hAnsi="Times New Roman"/>
      <w:sz w:val="20"/>
    </w:rPr>
  </w:style>
  <w:style w:type="paragraph" w:customStyle="1" w:styleId="Bodytext21">
    <w:name w:val="Body text (2)"/>
    <w:basedOn w:val="Bodytext2"/>
    <w:link w:val="Bodytext22"/>
    <w:rsid w:val="0094727C"/>
    <w:rPr>
      <w:sz w:val="28"/>
      <w:u w:val="single"/>
    </w:rPr>
  </w:style>
  <w:style w:type="character" w:customStyle="1" w:styleId="Bodytext22">
    <w:name w:val="Body text (2)"/>
    <w:basedOn w:val="Bodytext20"/>
    <w:link w:val="Bodytext21"/>
    <w:rsid w:val="0094727C"/>
    <w:rPr>
      <w:rFonts w:ascii="Times New Roman" w:hAnsi="Times New Roman"/>
      <w:sz w:val="28"/>
      <w:u w:val="single"/>
    </w:rPr>
  </w:style>
  <w:style w:type="paragraph" w:styleId="85">
    <w:name w:val="toc 8"/>
    <w:basedOn w:val="a0"/>
    <w:next w:val="a0"/>
    <w:link w:val="86"/>
    <w:uiPriority w:val="39"/>
    <w:rsid w:val="0094727C"/>
    <w:pPr>
      <w:ind w:left="1680"/>
    </w:pPr>
    <w:rPr>
      <w:sz w:val="20"/>
    </w:rPr>
  </w:style>
  <w:style w:type="character" w:customStyle="1" w:styleId="86">
    <w:name w:val="Оглавление 8 Знак"/>
    <w:basedOn w:val="10"/>
    <w:link w:val="85"/>
    <w:rsid w:val="0094727C"/>
    <w:rPr>
      <w:rFonts w:ascii="Times New Roman" w:hAnsi="Times New Roman"/>
      <w:sz w:val="20"/>
    </w:rPr>
  </w:style>
  <w:style w:type="paragraph" w:customStyle="1" w:styleId="Footnote1">
    <w:name w:val="Footnote"/>
    <w:basedOn w:val="a0"/>
    <w:link w:val="Footnote2"/>
    <w:rsid w:val="0094727C"/>
    <w:rPr>
      <w:sz w:val="20"/>
    </w:rPr>
  </w:style>
  <w:style w:type="character" w:customStyle="1" w:styleId="Footnote2">
    <w:name w:val="Footnote"/>
    <w:basedOn w:val="10"/>
    <w:link w:val="Footnote1"/>
    <w:rsid w:val="0094727C"/>
    <w:rPr>
      <w:rFonts w:ascii="Times New Roman" w:hAnsi="Times New Roman"/>
      <w:sz w:val="20"/>
    </w:rPr>
  </w:style>
  <w:style w:type="paragraph" w:customStyle="1" w:styleId="219">
    <w:name w:val="Основной текст (21)"/>
    <w:basedOn w:val="a0"/>
    <w:link w:val="21a"/>
    <w:rsid w:val="0094727C"/>
    <w:pPr>
      <w:spacing w:before="300" w:after="1080" w:line="240" w:lineRule="atLeast"/>
    </w:pPr>
    <w:rPr>
      <w:rFonts w:asciiTheme="minorHAnsi" w:hAnsiTheme="minorHAnsi"/>
      <w:b/>
      <w:sz w:val="28"/>
    </w:rPr>
  </w:style>
  <w:style w:type="character" w:customStyle="1" w:styleId="21a">
    <w:name w:val="Основной текст (21)"/>
    <w:basedOn w:val="10"/>
    <w:link w:val="219"/>
    <w:rsid w:val="0094727C"/>
    <w:rPr>
      <w:rFonts w:asciiTheme="minorHAnsi" w:hAnsiTheme="minorHAnsi"/>
      <w:b/>
      <w:sz w:val="28"/>
    </w:rPr>
  </w:style>
  <w:style w:type="paragraph" w:styleId="afffff3">
    <w:name w:val="annotation subject"/>
    <w:basedOn w:val="affffb"/>
    <w:next w:val="affffb"/>
    <w:link w:val="afffff4"/>
    <w:rsid w:val="0094727C"/>
    <w:rPr>
      <w:b/>
    </w:rPr>
  </w:style>
  <w:style w:type="character" w:customStyle="1" w:styleId="afffff4">
    <w:name w:val="Тема примечания Знак"/>
    <w:basedOn w:val="affffc"/>
    <w:link w:val="afffff3"/>
    <w:rsid w:val="0094727C"/>
    <w:rPr>
      <w:rFonts w:ascii="Times New Roman" w:hAnsi="Times New Roman"/>
      <w:b/>
      <w:sz w:val="24"/>
    </w:rPr>
  </w:style>
  <w:style w:type="paragraph" w:customStyle="1" w:styleId="afffff5">
    <w:link w:val="afffff6"/>
    <w:semiHidden/>
    <w:unhideWhenUsed/>
    <w:rsid w:val="0094727C"/>
    <w:rPr>
      <w:rFonts w:ascii="Times New Roman" w:hAnsi="Times New Roman"/>
      <w:sz w:val="24"/>
    </w:rPr>
  </w:style>
  <w:style w:type="character" w:customStyle="1" w:styleId="afffff6">
    <w:link w:val="afffff5"/>
    <w:semiHidden/>
    <w:unhideWhenUsed/>
    <w:rsid w:val="0094727C"/>
    <w:rPr>
      <w:rFonts w:ascii="Times New Roman" w:hAnsi="Times New Roman"/>
      <w:sz w:val="24"/>
    </w:rPr>
  </w:style>
  <w:style w:type="paragraph" w:customStyle="1" w:styleId="xl91">
    <w:name w:val="xl91"/>
    <w:basedOn w:val="a0"/>
    <w:link w:val="xl910"/>
    <w:rsid w:val="0094727C"/>
    <w:pPr>
      <w:spacing w:beforeAutospacing="1" w:afterAutospacing="1"/>
      <w:jc w:val="right"/>
    </w:pPr>
    <w:rPr>
      <w:sz w:val="26"/>
    </w:rPr>
  </w:style>
  <w:style w:type="character" w:customStyle="1" w:styleId="xl910">
    <w:name w:val="xl91"/>
    <w:basedOn w:val="10"/>
    <w:link w:val="xl91"/>
    <w:rsid w:val="0094727C"/>
    <w:rPr>
      <w:rFonts w:ascii="Times New Roman" w:hAnsi="Times New Roman"/>
      <w:sz w:val="26"/>
    </w:rPr>
  </w:style>
  <w:style w:type="paragraph" w:customStyle="1" w:styleId="114">
    <w:name w:val="Основной текст (11)"/>
    <w:basedOn w:val="a0"/>
    <w:link w:val="115"/>
    <w:rsid w:val="0094727C"/>
    <w:pPr>
      <w:spacing w:before="300" w:after="300" w:line="240" w:lineRule="atLeast"/>
    </w:pPr>
    <w:rPr>
      <w:sz w:val="27"/>
    </w:rPr>
  </w:style>
  <w:style w:type="character" w:customStyle="1" w:styleId="115">
    <w:name w:val="Основной текст (11)"/>
    <w:basedOn w:val="10"/>
    <w:link w:val="114"/>
    <w:rsid w:val="0094727C"/>
    <w:rPr>
      <w:rFonts w:ascii="Times New Roman" w:hAnsi="Times New Roman"/>
      <w:sz w:val="27"/>
    </w:rPr>
  </w:style>
  <w:style w:type="paragraph" w:customStyle="1" w:styleId="afffff7">
    <w:name w:val="Письмо"/>
    <w:basedOn w:val="a0"/>
    <w:link w:val="afffff8"/>
    <w:rsid w:val="0094727C"/>
    <w:pPr>
      <w:spacing w:line="320" w:lineRule="exact"/>
      <w:ind w:firstLine="720"/>
      <w:jc w:val="both"/>
    </w:pPr>
    <w:rPr>
      <w:sz w:val="28"/>
    </w:rPr>
  </w:style>
  <w:style w:type="character" w:customStyle="1" w:styleId="afffff8">
    <w:name w:val="Письмо"/>
    <w:basedOn w:val="10"/>
    <w:link w:val="afffff7"/>
    <w:rsid w:val="0094727C"/>
    <w:rPr>
      <w:rFonts w:ascii="Times New Roman" w:hAnsi="Times New Roman"/>
      <w:sz w:val="28"/>
    </w:rPr>
  </w:style>
  <w:style w:type="paragraph" w:customStyle="1" w:styleId="xl120">
    <w:name w:val="xl120"/>
    <w:basedOn w:val="a0"/>
    <w:link w:val="xl1200"/>
    <w:rsid w:val="0094727C"/>
    <w:pPr>
      <w:spacing w:beforeAutospacing="1" w:afterAutospacing="1"/>
    </w:pPr>
    <w:rPr>
      <w:b/>
      <w:sz w:val="26"/>
    </w:rPr>
  </w:style>
  <w:style w:type="character" w:customStyle="1" w:styleId="xl1200">
    <w:name w:val="xl120"/>
    <w:basedOn w:val="10"/>
    <w:link w:val="xl120"/>
    <w:rsid w:val="0094727C"/>
    <w:rPr>
      <w:rFonts w:ascii="Times New Roman" w:hAnsi="Times New Roman"/>
      <w:b/>
      <w:sz w:val="26"/>
    </w:rPr>
  </w:style>
  <w:style w:type="paragraph" w:customStyle="1" w:styleId="affff5">
    <w:name w:val="Стиль части"/>
    <w:basedOn w:val="11"/>
    <w:link w:val="affff7"/>
    <w:rsid w:val="0094727C"/>
    <w:pPr>
      <w:keepLines w:val="0"/>
      <w:spacing w:before="0" w:after="60"/>
      <w:jc w:val="center"/>
    </w:pPr>
    <w:rPr>
      <w:rFonts w:ascii="Arial" w:hAnsi="Arial"/>
      <w:color w:val="000000"/>
    </w:rPr>
  </w:style>
  <w:style w:type="character" w:customStyle="1" w:styleId="affff7">
    <w:name w:val="Стиль части"/>
    <w:basedOn w:val="12"/>
    <w:link w:val="affff5"/>
    <w:rsid w:val="0094727C"/>
    <w:rPr>
      <w:rFonts w:ascii="Arial" w:hAnsi="Arial"/>
      <w:b/>
      <w:color w:val="000000"/>
      <w:sz w:val="28"/>
    </w:rPr>
  </w:style>
  <w:style w:type="paragraph" w:customStyle="1" w:styleId="232">
    <w:name w:val="Основной текст (2) + Не курсив3"/>
    <w:basedOn w:val="21"/>
    <w:link w:val="233"/>
    <w:rsid w:val="0094727C"/>
    <w:rPr>
      <w:sz w:val="26"/>
      <w:highlight w:val="white"/>
    </w:rPr>
  </w:style>
  <w:style w:type="character" w:customStyle="1" w:styleId="233">
    <w:name w:val="Основной текст (2) + Не курсив3"/>
    <w:basedOn w:val="210"/>
    <w:link w:val="232"/>
    <w:rsid w:val="0094727C"/>
    <w:rPr>
      <w:rFonts w:ascii="Times New Roman" w:hAnsi="Times New Roman"/>
      <w:spacing w:val="6"/>
      <w:sz w:val="26"/>
      <w:highlight w:val="white"/>
    </w:rPr>
  </w:style>
  <w:style w:type="paragraph" w:customStyle="1" w:styleId="xl126">
    <w:name w:val="xl126"/>
    <w:basedOn w:val="a0"/>
    <w:link w:val="xl1260"/>
    <w:rsid w:val="0094727C"/>
    <w:pPr>
      <w:spacing w:beforeAutospacing="1" w:afterAutospacing="1"/>
    </w:pPr>
    <w:rPr>
      <w:b/>
      <w:sz w:val="28"/>
    </w:rPr>
  </w:style>
  <w:style w:type="character" w:customStyle="1" w:styleId="xl1260">
    <w:name w:val="xl126"/>
    <w:basedOn w:val="10"/>
    <w:link w:val="xl126"/>
    <w:rsid w:val="0094727C"/>
    <w:rPr>
      <w:rFonts w:ascii="Times New Roman" w:hAnsi="Times New Roman"/>
      <w:b/>
      <w:sz w:val="28"/>
    </w:rPr>
  </w:style>
  <w:style w:type="paragraph" w:customStyle="1" w:styleId="afffff9">
    <w:name w:val="Сноска"/>
    <w:basedOn w:val="a0"/>
    <w:link w:val="afffffa"/>
    <w:rsid w:val="0094727C"/>
    <w:pPr>
      <w:spacing w:line="331" w:lineRule="exact"/>
    </w:pPr>
    <w:rPr>
      <w:sz w:val="26"/>
    </w:rPr>
  </w:style>
  <w:style w:type="character" w:customStyle="1" w:styleId="afffffa">
    <w:name w:val="Сноска"/>
    <w:basedOn w:val="10"/>
    <w:link w:val="afffff9"/>
    <w:rsid w:val="0094727C"/>
    <w:rPr>
      <w:rFonts w:ascii="Times New Roman" w:hAnsi="Times New Roman"/>
      <w:sz w:val="26"/>
    </w:rPr>
  </w:style>
  <w:style w:type="paragraph" w:customStyle="1" w:styleId="73">
    <w:name w:val="Обычный7"/>
    <w:link w:val="74"/>
    <w:rsid w:val="0094727C"/>
    <w:rPr>
      <w:rFonts w:ascii="Courier" w:hAnsi="Courier"/>
    </w:rPr>
  </w:style>
  <w:style w:type="character" w:customStyle="1" w:styleId="74">
    <w:name w:val="Обычный7"/>
    <w:link w:val="73"/>
    <w:rsid w:val="0094727C"/>
    <w:rPr>
      <w:rFonts w:ascii="Courier" w:hAnsi="Courier"/>
    </w:rPr>
  </w:style>
  <w:style w:type="paragraph" w:customStyle="1" w:styleId="xl127">
    <w:name w:val="xl127"/>
    <w:basedOn w:val="a0"/>
    <w:link w:val="xl1270"/>
    <w:rsid w:val="0094727C"/>
    <w:pPr>
      <w:spacing w:beforeAutospacing="1" w:afterAutospacing="1"/>
    </w:pPr>
    <w:rPr>
      <w:b/>
      <w:sz w:val="28"/>
    </w:rPr>
  </w:style>
  <w:style w:type="character" w:customStyle="1" w:styleId="xl1270">
    <w:name w:val="xl127"/>
    <w:basedOn w:val="10"/>
    <w:link w:val="xl127"/>
    <w:rsid w:val="0094727C"/>
    <w:rPr>
      <w:rFonts w:ascii="Times New Roman" w:hAnsi="Times New Roman"/>
      <w:b/>
      <w:sz w:val="28"/>
    </w:rPr>
  </w:style>
  <w:style w:type="paragraph" w:customStyle="1" w:styleId="57">
    <w:name w:val="Знак Знак Знак Знак Знак Знак5"/>
    <w:basedOn w:val="a0"/>
    <w:link w:val="58"/>
    <w:rsid w:val="0094727C"/>
    <w:pPr>
      <w:spacing w:after="160" w:line="240" w:lineRule="exact"/>
    </w:pPr>
    <w:rPr>
      <w:rFonts w:ascii="Verdana" w:hAnsi="Verdana"/>
    </w:rPr>
  </w:style>
  <w:style w:type="character" w:customStyle="1" w:styleId="58">
    <w:name w:val="Знак Знак Знак Знак Знак Знак5"/>
    <w:basedOn w:val="10"/>
    <w:link w:val="57"/>
    <w:rsid w:val="0094727C"/>
    <w:rPr>
      <w:rFonts w:ascii="Verdana" w:hAnsi="Verdana"/>
      <w:sz w:val="24"/>
    </w:rPr>
  </w:style>
  <w:style w:type="paragraph" w:customStyle="1" w:styleId="xl73">
    <w:name w:val="xl73"/>
    <w:basedOn w:val="a0"/>
    <w:link w:val="xl730"/>
    <w:rsid w:val="0094727C"/>
    <w:pPr>
      <w:spacing w:beforeAutospacing="1" w:afterAutospacing="1"/>
      <w:jc w:val="center"/>
    </w:pPr>
    <w:rPr>
      <w:sz w:val="26"/>
    </w:rPr>
  </w:style>
  <w:style w:type="character" w:customStyle="1" w:styleId="xl730">
    <w:name w:val="xl73"/>
    <w:basedOn w:val="10"/>
    <w:link w:val="xl73"/>
    <w:rsid w:val="0094727C"/>
    <w:rPr>
      <w:rFonts w:ascii="Times New Roman" w:hAnsi="Times New Roman"/>
      <w:sz w:val="26"/>
    </w:rPr>
  </w:style>
  <w:style w:type="paragraph" w:customStyle="1" w:styleId="2a">
    <w:name w:val="Основной шрифт абзаца2"/>
    <w:link w:val="2b"/>
    <w:rsid w:val="0094727C"/>
  </w:style>
  <w:style w:type="character" w:customStyle="1" w:styleId="2b">
    <w:name w:val="Основной шрифт абзаца2"/>
    <w:link w:val="2a"/>
    <w:rsid w:val="0094727C"/>
  </w:style>
  <w:style w:type="paragraph" w:customStyle="1" w:styleId="290">
    <w:name w:val="Основной текст (29)"/>
    <w:basedOn w:val="a0"/>
    <w:link w:val="291"/>
    <w:rsid w:val="0094727C"/>
    <w:pPr>
      <w:spacing w:line="240" w:lineRule="atLeast"/>
    </w:pPr>
  </w:style>
  <w:style w:type="character" w:customStyle="1" w:styleId="291">
    <w:name w:val="Основной текст (29)"/>
    <w:basedOn w:val="10"/>
    <w:link w:val="290"/>
    <w:rsid w:val="0094727C"/>
    <w:rPr>
      <w:rFonts w:ascii="Times New Roman" w:hAnsi="Times New Roman"/>
      <w:sz w:val="24"/>
    </w:rPr>
  </w:style>
  <w:style w:type="paragraph" w:customStyle="1" w:styleId="s3">
    <w:name w:val="s_3"/>
    <w:basedOn w:val="a0"/>
    <w:link w:val="s30"/>
    <w:rsid w:val="0094727C"/>
    <w:pPr>
      <w:spacing w:beforeAutospacing="1" w:afterAutospacing="1"/>
    </w:pPr>
  </w:style>
  <w:style w:type="character" w:customStyle="1" w:styleId="s30">
    <w:name w:val="s_3"/>
    <w:basedOn w:val="10"/>
    <w:link w:val="s3"/>
    <w:rsid w:val="0094727C"/>
    <w:rPr>
      <w:rFonts w:ascii="Times New Roman" w:hAnsi="Times New Roman"/>
      <w:sz w:val="24"/>
    </w:rPr>
  </w:style>
  <w:style w:type="paragraph" w:customStyle="1" w:styleId="afffffb">
    <w:name w:val="Основной текст + Курсив"/>
    <w:basedOn w:val="1b"/>
    <w:link w:val="afffffc"/>
    <w:rsid w:val="0094727C"/>
    <w:rPr>
      <w:i/>
      <w:sz w:val="26"/>
      <w:highlight w:val="white"/>
    </w:rPr>
  </w:style>
  <w:style w:type="character" w:customStyle="1" w:styleId="afffffc">
    <w:name w:val="Основной текст + Курсив"/>
    <w:basedOn w:val="1c"/>
    <w:link w:val="afffffb"/>
    <w:rsid w:val="0094727C"/>
    <w:rPr>
      <w:rFonts w:ascii="Times New Roman" w:hAnsi="Times New Roman"/>
      <w:i/>
      <w:sz w:val="26"/>
      <w:highlight w:val="white"/>
    </w:rPr>
  </w:style>
  <w:style w:type="paragraph" w:customStyle="1" w:styleId="272">
    <w:name w:val="Основной текст (27)"/>
    <w:basedOn w:val="a0"/>
    <w:link w:val="273"/>
    <w:rsid w:val="0094727C"/>
    <w:pPr>
      <w:spacing w:line="274" w:lineRule="exact"/>
    </w:pPr>
    <w:rPr>
      <w:sz w:val="32"/>
    </w:rPr>
  </w:style>
  <w:style w:type="character" w:customStyle="1" w:styleId="273">
    <w:name w:val="Основной текст (27)"/>
    <w:basedOn w:val="10"/>
    <w:link w:val="272"/>
    <w:rsid w:val="0094727C"/>
    <w:rPr>
      <w:rFonts w:ascii="Times New Roman" w:hAnsi="Times New Roman"/>
      <w:sz w:val="32"/>
    </w:rPr>
  </w:style>
  <w:style w:type="paragraph" w:styleId="afffffd">
    <w:name w:val="Normal (Web)"/>
    <w:basedOn w:val="a0"/>
    <w:link w:val="afffffe"/>
    <w:rsid w:val="0094727C"/>
    <w:pPr>
      <w:spacing w:beforeAutospacing="1" w:afterAutospacing="1"/>
    </w:pPr>
  </w:style>
  <w:style w:type="character" w:customStyle="1" w:styleId="afffffe">
    <w:name w:val="Обычный (веб) Знак"/>
    <w:basedOn w:val="10"/>
    <w:link w:val="afffffd"/>
    <w:rsid w:val="0094727C"/>
    <w:rPr>
      <w:rFonts w:ascii="Times New Roman" w:hAnsi="Times New Roman"/>
      <w:sz w:val="24"/>
    </w:rPr>
  </w:style>
  <w:style w:type="paragraph" w:customStyle="1" w:styleId="xl70">
    <w:name w:val="xl70"/>
    <w:basedOn w:val="a0"/>
    <w:link w:val="xl700"/>
    <w:rsid w:val="0094727C"/>
    <w:pPr>
      <w:spacing w:beforeAutospacing="1" w:afterAutospacing="1"/>
      <w:jc w:val="right"/>
    </w:pPr>
    <w:rPr>
      <w:sz w:val="28"/>
    </w:rPr>
  </w:style>
  <w:style w:type="character" w:customStyle="1" w:styleId="xl700">
    <w:name w:val="xl70"/>
    <w:basedOn w:val="10"/>
    <w:link w:val="xl70"/>
    <w:rsid w:val="0094727C"/>
    <w:rPr>
      <w:rFonts w:ascii="Times New Roman" w:hAnsi="Times New Roman"/>
      <w:sz w:val="28"/>
    </w:rPr>
  </w:style>
  <w:style w:type="paragraph" w:customStyle="1" w:styleId="1fff7">
    <w:name w:val="Тема примечания Знак1"/>
    <w:link w:val="1fff8"/>
    <w:rsid w:val="0094727C"/>
    <w:rPr>
      <w:b/>
      <w:sz w:val="24"/>
    </w:rPr>
  </w:style>
  <w:style w:type="character" w:customStyle="1" w:styleId="1fff8">
    <w:name w:val="Тема примечания Знак1"/>
    <w:link w:val="1fff7"/>
    <w:rsid w:val="0094727C"/>
    <w:rPr>
      <w:b/>
      <w:sz w:val="24"/>
    </w:rPr>
  </w:style>
  <w:style w:type="paragraph" w:customStyle="1" w:styleId="xl122">
    <w:name w:val="xl122"/>
    <w:basedOn w:val="a0"/>
    <w:link w:val="xl1220"/>
    <w:rsid w:val="0094727C"/>
    <w:pPr>
      <w:spacing w:beforeAutospacing="1" w:afterAutospacing="1"/>
      <w:jc w:val="center"/>
    </w:pPr>
    <w:rPr>
      <w:b/>
      <w:sz w:val="28"/>
    </w:rPr>
  </w:style>
  <w:style w:type="character" w:customStyle="1" w:styleId="xl1220">
    <w:name w:val="xl122"/>
    <w:basedOn w:val="10"/>
    <w:link w:val="xl122"/>
    <w:rsid w:val="0094727C"/>
    <w:rPr>
      <w:rFonts w:ascii="Times New Roman" w:hAnsi="Times New Roman"/>
      <w:b/>
      <w:sz w:val="28"/>
    </w:rPr>
  </w:style>
  <w:style w:type="paragraph" w:customStyle="1" w:styleId="ConsTitle">
    <w:name w:val="ConsTitle"/>
    <w:link w:val="ConsTitle0"/>
    <w:rsid w:val="0094727C"/>
    <w:pPr>
      <w:widowControl w:val="0"/>
      <w:ind w:right="19772"/>
    </w:pPr>
    <w:rPr>
      <w:rFonts w:ascii="Arial" w:hAnsi="Arial"/>
      <w:b/>
      <w:sz w:val="16"/>
    </w:rPr>
  </w:style>
  <w:style w:type="character" w:customStyle="1" w:styleId="ConsTitle0">
    <w:name w:val="ConsTitle"/>
    <w:link w:val="ConsTitle"/>
    <w:rsid w:val="0094727C"/>
    <w:rPr>
      <w:rFonts w:ascii="Arial" w:hAnsi="Arial"/>
      <w:b/>
      <w:sz w:val="16"/>
    </w:rPr>
  </w:style>
  <w:style w:type="paragraph" w:customStyle="1" w:styleId="222">
    <w:name w:val="Основной текст (2) + Не курсив2"/>
    <w:basedOn w:val="21"/>
    <w:link w:val="223"/>
    <w:rsid w:val="0094727C"/>
    <w:rPr>
      <w:sz w:val="26"/>
      <w:highlight w:val="white"/>
    </w:rPr>
  </w:style>
  <w:style w:type="character" w:customStyle="1" w:styleId="223">
    <w:name w:val="Основной текст (2) + Не курсив2"/>
    <w:basedOn w:val="210"/>
    <w:link w:val="222"/>
    <w:rsid w:val="0094727C"/>
    <w:rPr>
      <w:rFonts w:ascii="Times New Roman" w:hAnsi="Times New Roman"/>
      <w:spacing w:val="6"/>
      <w:sz w:val="26"/>
      <w:highlight w:val="white"/>
    </w:rPr>
  </w:style>
  <w:style w:type="paragraph" w:styleId="59">
    <w:name w:val="toc 5"/>
    <w:basedOn w:val="a0"/>
    <w:next w:val="a0"/>
    <w:link w:val="5a"/>
    <w:uiPriority w:val="39"/>
    <w:rsid w:val="0094727C"/>
    <w:pPr>
      <w:ind w:left="960"/>
    </w:pPr>
    <w:rPr>
      <w:sz w:val="20"/>
    </w:rPr>
  </w:style>
  <w:style w:type="character" w:customStyle="1" w:styleId="5a">
    <w:name w:val="Оглавление 5 Знак"/>
    <w:basedOn w:val="10"/>
    <w:link w:val="59"/>
    <w:rsid w:val="0094727C"/>
    <w:rPr>
      <w:rFonts w:ascii="Times New Roman" w:hAnsi="Times New Roman"/>
      <w:sz w:val="20"/>
    </w:rPr>
  </w:style>
  <w:style w:type="paragraph" w:customStyle="1" w:styleId="130">
    <w:name w:val="Основной текст (13)"/>
    <w:basedOn w:val="a0"/>
    <w:link w:val="131"/>
    <w:rsid w:val="0094727C"/>
    <w:pPr>
      <w:spacing w:before="300" w:after="300" w:line="240" w:lineRule="atLeast"/>
    </w:pPr>
    <w:rPr>
      <w:sz w:val="27"/>
    </w:rPr>
  </w:style>
  <w:style w:type="character" w:customStyle="1" w:styleId="131">
    <w:name w:val="Основной текст (13)"/>
    <w:basedOn w:val="10"/>
    <w:link w:val="130"/>
    <w:rsid w:val="0094727C"/>
    <w:rPr>
      <w:rFonts w:ascii="Times New Roman" w:hAnsi="Times New Roman"/>
      <w:sz w:val="27"/>
    </w:rPr>
  </w:style>
  <w:style w:type="paragraph" w:customStyle="1" w:styleId="116">
    <w:name w:val="Верхний колонтитул Знак11"/>
    <w:link w:val="117"/>
    <w:rsid w:val="0094727C"/>
    <w:rPr>
      <w:sz w:val="24"/>
    </w:rPr>
  </w:style>
  <w:style w:type="character" w:customStyle="1" w:styleId="117">
    <w:name w:val="Верхний колонтитул Знак11"/>
    <w:link w:val="116"/>
    <w:rsid w:val="0094727C"/>
    <w:rPr>
      <w:sz w:val="24"/>
    </w:rPr>
  </w:style>
  <w:style w:type="paragraph" w:customStyle="1" w:styleId="47">
    <w:name w:val="Знак Знак Знак Знак Знак Знак4"/>
    <w:basedOn w:val="a0"/>
    <w:link w:val="48"/>
    <w:rsid w:val="0094727C"/>
    <w:pPr>
      <w:spacing w:after="160" w:line="240" w:lineRule="exact"/>
    </w:pPr>
    <w:rPr>
      <w:rFonts w:ascii="Verdana" w:hAnsi="Verdana"/>
    </w:rPr>
  </w:style>
  <w:style w:type="character" w:customStyle="1" w:styleId="48">
    <w:name w:val="Знак Знак Знак Знак Знак Знак4"/>
    <w:basedOn w:val="10"/>
    <w:link w:val="47"/>
    <w:rsid w:val="0094727C"/>
    <w:rPr>
      <w:rFonts w:ascii="Verdana" w:hAnsi="Verdana"/>
      <w:sz w:val="24"/>
    </w:rPr>
  </w:style>
  <w:style w:type="paragraph" w:customStyle="1" w:styleId="3d">
    <w:name w:val="Знак Знак Знак Знак Знак Знак3"/>
    <w:basedOn w:val="a0"/>
    <w:link w:val="3e"/>
    <w:rsid w:val="0094727C"/>
    <w:pPr>
      <w:spacing w:after="160" w:line="240" w:lineRule="exact"/>
    </w:pPr>
    <w:rPr>
      <w:rFonts w:ascii="Verdana" w:hAnsi="Verdana"/>
    </w:rPr>
  </w:style>
  <w:style w:type="character" w:customStyle="1" w:styleId="3e">
    <w:name w:val="Знак Знак Знак Знак Знак Знак3"/>
    <w:basedOn w:val="10"/>
    <w:link w:val="3d"/>
    <w:rsid w:val="0094727C"/>
    <w:rPr>
      <w:rFonts w:ascii="Verdana" w:hAnsi="Verdana"/>
      <w:sz w:val="24"/>
    </w:rPr>
  </w:style>
  <w:style w:type="paragraph" w:customStyle="1" w:styleId="affffff">
    <w:name w:val="Содерж"/>
    <w:basedOn w:val="a0"/>
    <w:link w:val="affffff0"/>
    <w:rsid w:val="0094727C"/>
    <w:pPr>
      <w:widowControl w:val="0"/>
      <w:spacing w:after="120"/>
      <w:jc w:val="center"/>
    </w:pPr>
    <w:rPr>
      <w:sz w:val="28"/>
    </w:rPr>
  </w:style>
  <w:style w:type="character" w:customStyle="1" w:styleId="affffff0">
    <w:name w:val="Содерж"/>
    <w:basedOn w:val="10"/>
    <w:link w:val="affffff"/>
    <w:rsid w:val="0094727C"/>
    <w:rPr>
      <w:rFonts w:ascii="Times New Roman" w:hAnsi="Times New Roman"/>
      <w:sz w:val="28"/>
    </w:rPr>
  </w:style>
  <w:style w:type="paragraph" w:customStyle="1" w:styleId="1fff9">
    <w:name w:val="Строгий1"/>
    <w:link w:val="1fffa"/>
    <w:rsid w:val="0094727C"/>
    <w:rPr>
      <w:b/>
      <w:sz w:val="22"/>
    </w:rPr>
  </w:style>
  <w:style w:type="character" w:customStyle="1" w:styleId="1fffa">
    <w:name w:val="Строгий1"/>
    <w:link w:val="1fff9"/>
    <w:rsid w:val="0094727C"/>
    <w:rPr>
      <w:b/>
      <w:sz w:val="22"/>
    </w:rPr>
  </w:style>
  <w:style w:type="paragraph" w:customStyle="1" w:styleId="affffff1">
    <w:name w:val="Знак Знак Знак Знак Знак Знак"/>
    <w:basedOn w:val="a0"/>
    <w:link w:val="affffff2"/>
    <w:rsid w:val="0094727C"/>
    <w:pPr>
      <w:spacing w:after="160" w:line="240" w:lineRule="exact"/>
    </w:pPr>
    <w:rPr>
      <w:rFonts w:ascii="Verdana" w:hAnsi="Verdana"/>
    </w:rPr>
  </w:style>
  <w:style w:type="character" w:customStyle="1" w:styleId="affffff2">
    <w:name w:val="Знак Знак Знак Знак Знак Знак"/>
    <w:basedOn w:val="10"/>
    <w:link w:val="affffff1"/>
    <w:rsid w:val="0094727C"/>
    <w:rPr>
      <w:rFonts w:ascii="Verdana" w:hAnsi="Verdana"/>
      <w:sz w:val="24"/>
    </w:rPr>
  </w:style>
  <w:style w:type="paragraph" w:customStyle="1" w:styleId="xl110">
    <w:name w:val="xl110"/>
    <w:basedOn w:val="a0"/>
    <w:link w:val="xl1100"/>
    <w:rsid w:val="0094727C"/>
    <w:pPr>
      <w:spacing w:beforeAutospacing="1" w:afterAutospacing="1"/>
    </w:pPr>
    <w:rPr>
      <w:b/>
    </w:rPr>
  </w:style>
  <w:style w:type="character" w:customStyle="1" w:styleId="xl1100">
    <w:name w:val="xl110"/>
    <w:basedOn w:val="10"/>
    <w:link w:val="xl110"/>
    <w:rsid w:val="0094727C"/>
    <w:rPr>
      <w:rFonts w:ascii="Times New Roman" w:hAnsi="Times New Roman"/>
      <w:b/>
      <w:sz w:val="24"/>
    </w:rPr>
  </w:style>
  <w:style w:type="paragraph" w:customStyle="1" w:styleId="xl80">
    <w:name w:val="xl80"/>
    <w:basedOn w:val="a0"/>
    <w:link w:val="xl800"/>
    <w:rsid w:val="0094727C"/>
    <w:pPr>
      <w:spacing w:beforeAutospacing="1" w:afterAutospacing="1"/>
    </w:pPr>
    <w:rPr>
      <w:sz w:val="26"/>
    </w:rPr>
  </w:style>
  <w:style w:type="character" w:customStyle="1" w:styleId="xl800">
    <w:name w:val="xl80"/>
    <w:basedOn w:val="10"/>
    <w:link w:val="xl80"/>
    <w:rsid w:val="0094727C"/>
    <w:rPr>
      <w:rFonts w:ascii="Times New Roman" w:hAnsi="Times New Roman"/>
      <w:sz w:val="26"/>
    </w:rPr>
  </w:style>
  <w:style w:type="paragraph" w:customStyle="1" w:styleId="xl131">
    <w:name w:val="xl131"/>
    <w:basedOn w:val="a0"/>
    <w:link w:val="xl1310"/>
    <w:rsid w:val="0094727C"/>
    <w:pPr>
      <w:spacing w:beforeAutospacing="1" w:afterAutospacing="1"/>
      <w:jc w:val="center"/>
    </w:pPr>
    <w:rPr>
      <w:b/>
      <w:sz w:val="26"/>
    </w:rPr>
  </w:style>
  <w:style w:type="character" w:customStyle="1" w:styleId="xl1310">
    <w:name w:val="xl131"/>
    <w:basedOn w:val="10"/>
    <w:link w:val="xl131"/>
    <w:rsid w:val="0094727C"/>
    <w:rPr>
      <w:rFonts w:ascii="Times New Roman" w:hAnsi="Times New Roman"/>
      <w:b/>
      <w:sz w:val="26"/>
    </w:rPr>
  </w:style>
  <w:style w:type="paragraph" w:customStyle="1" w:styleId="2fa">
    <w:name w:val="Нижний колонтитул Знак2"/>
    <w:link w:val="2fb"/>
    <w:rsid w:val="0094727C"/>
    <w:rPr>
      <w:sz w:val="24"/>
    </w:rPr>
  </w:style>
  <w:style w:type="character" w:customStyle="1" w:styleId="2fb">
    <w:name w:val="Нижний колонтитул Знак2"/>
    <w:link w:val="2fa"/>
    <w:rsid w:val="0094727C"/>
    <w:rPr>
      <w:sz w:val="24"/>
    </w:rPr>
  </w:style>
  <w:style w:type="paragraph" w:customStyle="1" w:styleId="affffff3">
    <w:name w:val="Стиль глав правил"/>
    <w:basedOn w:val="a0"/>
    <w:link w:val="affffff4"/>
    <w:rsid w:val="0094727C"/>
    <w:pPr>
      <w:spacing w:before="200"/>
      <w:jc w:val="center"/>
      <w:outlineLvl w:val="0"/>
    </w:pPr>
    <w:rPr>
      <w:b/>
      <w:sz w:val="28"/>
    </w:rPr>
  </w:style>
  <w:style w:type="character" w:customStyle="1" w:styleId="affffff4">
    <w:name w:val="Стиль глав правил"/>
    <w:basedOn w:val="10"/>
    <w:link w:val="affffff3"/>
    <w:rsid w:val="0094727C"/>
    <w:rPr>
      <w:rFonts w:ascii="Times New Roman" w:hAnsi="Times New Roman"/>
      <w:b/>
      <w:sz w:val="28"/>
    </w:rPr>
  </w:style>
  <w:style w:type="paragraph" w:customStyle="1" w:styleId="xl76">
    <w:name w:val="xl76"/>
    <w:basedOn w:val="a0"/>
    <w:link w:val="xl760"/>
    <w:rsid w:val="0094727C"/>
    <w:pPr>
      <w:spacing w:beforeAutospacing="1" w:afterAutospacing="1"/>
      <w:jc w:val="right"/>
    </w:pPr>
    <w:rPr>
      <w:b/>
      <w:sz w:val="26"/>
    </w:rPr>
  </w:style>
  <w:style w:type="character" w:customStyle="1" w:styleId="xl760">
    <w:name w:val="xl76"/>
    <w:basedOn w:val="10"/>
    <w:link w:val="xl76"/>
    <w:rsid w:val="0094727C"/>
    <w:rPr>
      <w:rFonts w:ascii="Times New Roman" w:hAnsi="Times New Roman"/>
      <w:b/>
      <w:sz w:val="26"/>
    </w:rPr>
  </w:style>
  <w:style w:type="paragraph" w:customStyle="1" w:styleId="CharacterStyle7">
    <w:name w:val="CharacterStyle7"/>
    <w:link w:val="CharacterStyle70"/>
    <w:rsid w:val="0094727C"/>
    <w:rPr>
      <w:rFonts w:ascii="Times New Roman" w:hAnsi="Times New Roman"/>
    </w:rPr>
  </w:style>
  <w:style w:type="character" w:customStyle="1" w:styleId="CharacterStyle70">
    <w:name w:val="CharacterStyle7"/>
    <w:link w:val="CharacterStyle7"/>
    <w:rsid w:val="0094727C"/>
    <w:rPr>
      <w:rFonts w:ascii="Times New Roman" w:hAnsi="Times New Roman"/>
    </w:rPr>
  </w:style>
  <w:style w:type="paragraph" w:customStyle="1" w:styleId="d1edeef1eae0">
    <w:name w:val="Сd1нedоeeсf1кeaаe0"/>
    <w:basedOn w:val="a0"/>
    <w:link w:val="d1edeef1eae00"/>
    <w:rsid w:val="0094727C"/>
    <w:rPr>
      <w:sz w:val="20"/>
    </w:rPr>
  </w:style>
  <w:style w:type="character" w:customStyle="1" w:styleId="d1edeef1eae00">
    <w:name w:val="Сd1нedоeeсf1кeaаe0"/>
    <w:basedOn w:val="10"/>
    <w:link w:val="d1edeef1eae0"/>
    <w:rsid w:val="0094727C"/>
    <w:rPr>
      <w:rFonts w:ascii="Times New Roman" w:hAnsi="Times New Roman"/>
      <w:sz w:val="20"/>
    </w:rPr>
  </w:style>
  <w:style w:type="paragraph" w:customStyle="1" w:styleId="Style8">
    <w:name w:val="Style8"/>
    <w:basedOn w:val="a0"/>
    <w:link w:val="Style80"/>
    <w:rsid w:val="0094727C"/>
    <w:pPr>
      <w:widowControl w:val="0"/>
      <w:spacing w:line="322" w:lineRule="exact"/>
      <w:ind w:firstLine="706"/>
    </w:pPr>
  </w:style>
  <w:style w:type="character" w:customStyle="1" w:styleId="Style80">
    <w:name w:val="Style8"/>
    <w:basedOn w:val="10"/>
    <w:link w:val="Style8"/>
    <w:rsid w:val="0094727C"/>
    <w:rPr>
      <w:rFonts w:ascii="Times New Roman" w:hAnsi="Times New Roman"/>
      <w:sz w:val="24"/>
    </w:rPr>
  </w:style>
  <w:style w:type="paragraph" w:customStyle="1" w:styleId="xl85">
    <w:name w:val="xl85"/>
    <w:basedOn w:val="a0"/>
    <w:link w:val="xl850"/>
    <w:rsid w:val="0094727C"/>
    <w:pPr>
      <w:spacing w:beforeAutospacing="1" w:afterAutospacing="1"/>
    </w:pPr>
    <w:rPr>
      <w:b/>
      <w:sz w:val="26"/>
    </w:rPr>
  </w:style>
  <w:style w:type="character" w:customStyle="1" w:styleId="xl850">
    <w:name w:val="xl85"/>
    <w:basedOn w:val="10"/>
    <w:link w:val="xl85"/>
    <w:rsid w:val="0094727C"/>
    <w:rPr>
      <w:rFonts w:ascii="Times New Roman" w:hAnsi="Times New Roman"/>
      <w:b/>
      <w:sz w:val="26"/>
    </w:rPr>
  </w:style>
  <w:style w:type="paragraph" w:customStyle="1" w:styleId="articledecorationlast">
    <w:name w:val="article_decoration_last"/>
    <w:basedOn w:val="a0"/>
    <w:link w:val="articledecorationlast0"/>
    <w:rsid w:val="0094727C"/>
    <w:pPr>
      <w:spacing w:beforeAutospacing="1" w:afterAutospacing="1"/>
    </w:pPr>
  </w:style>
  <w:style w:type="character" w:customStyle="1" w:styleId="articledecorationlast0">
    <w:name w:val="article_decoration_last"/>
    <w:basedOn w:val="10"/>
    <w:link w:val="articledecorationlast"/>
    <w:rsid w:val="0094727C"/>
    <w:rPr>
      <w:rFonts w:ascii="Times New Roman" w:hAnsi="Times New Roman"/>
      <w:sz w:val="24"/>
    </w:rPr>
  </w:style>
  <w:style w:type="paragraph" w:customStyle="1" w:styleId="170">
    <w:name w:val="Основной текст (17)"/>
    <w:basedOn w:val="a0"/>
    <w:link w:val="171"/>
    <w:rsid w:val="0094727C"/>
    <w:pPr>
      <w:spacing w:before="300" w:after="900" w:line="240" w:lineRule="atLeast"/>
    </w:pPr>
    <w:rPr>
      <w:rFonts w:ascii="Franklin Gothic Medium" w:hAnsi="Franklin Gothic Medium"/>
      <w:sz w:val="28"/>
    </w:rPr>
  </w:style>
  <w:style w:type="character" w:customStyle="1" w:styleId="171">
    <w:name w:val="Основной текст (17)"/>
    <w:basedOn w:val="10"/>
    <w:link w:val="170"/>
    <w:rsid w:val="0094727C"/>
    <w:rPr>
      <w:rFonts w:ascii="Franklin Gothic Medium" w:hAnsi="Franklin Gothic Medium"/>
      <w:sz w:val="28"/>
    </w:rPr>
  </w:style>
  <w:style w:type="paragraph" w:customStyle="1" w:styleId="FontStyle14">
    <w:name w:val="Font Style14"/>
    <w:link w:val="FontStyle140"/>
    <w:rsid w:val="0094727C"/>
    <w:rPr>
      <w:rFonts w:ascii="Times New Roman" w:hAnsi="Times New Roman"/>
      <w:sz w:val="24"/>
    </w:rPr>
  </w:style>
  <w:style w:type="character" w:customStyle="1" w:styleId="FontStyle140">
    <w:name w:val="Font Style14"/>
    <w:link w:val="FontStyle14"/>
    <w:rsid w:val="0094727C"/>
    <w:rPr>
      <w:rFonts w:ascii="Times New Roman" w:hAnsi="Times New Roman"/>
      <w:sz w:val="24"/>
    </w:rPr>
  </w:style>
  <w:style w:type="paragraph" w:customStyle="1" w:styleId="xl65">
    <w:name w:val="xl65"/>
    <w:basedOn w:val="a0"/>
    <w:link w:val="xl650"/>
    <w:rsid w:val="0094727C"/>
    <w:pPr>
      <w:spacing w:beforeAutospacing="1" w:afterAutospacing="1"/>
      <w:jc w:val="center"/>
    </w:pPr>
    <w:rPr>
      <w:i/>
    </w:rPr>
  </w:style>
  <w:style w:type="character" w:customStyle="1" w:styleId="xl650">
    <w:name w:val="xl65"/>
    <w:basedOn w:val="10"/>
    <w:link w:val="xl65"/>
    <w:rsid w:val="0094727C"/>
    <w:rPr>
      <w:rFonts w:ascii="Times New Roman" w:hAnsi="Times New Roman"/>
      <w:i/>
      <w:sz w:val="24"/>
    </w:rPr>
  </w:style>
  <w:style w:type="paragraph" w:customStyle="1" w:styleId="1fffb">
    <w:name w:val="Просмотренная гиперссылка1"/>
    <w:link w:val="1fffc"/>
    <w:rsid w:val="0094727C"/>
    <w:rPr>
      <w:color w:val="800080"/>
      <w:sz w:val="22"/>
      <w:u w:val="single"/>
    </w:rPr>
  </w:style>
  <w:style w:type="character" w:customStyle="1" w:styleId="1fffc">
    <w:name w:val="Просмотренная гиперссылка1"/>
    <w:link w:val="1fffb"/>
    <w:rsid w:val="0094727C"/>
    <w:rPr>
      <w:color w:val="800080"/>
      <w:sz w:val="22"/>
      <w:u w:val="single"/>
    </w:rPr>
  </w:style>
  <w:style w:type="paragraph" w:customStyle="1" w:styleId="xl132">
    <w:name w:val="xl132"/>
    <w:basedOn w:val="a0"/>
    <w:link w:val="xl1320"/>
    <w:rsid w:val="0094727C"/>
    <w:pPr>
      <w:spacing w:beforeAutospacing="1" w:afterAutospacing="1"/>
      <w:jc w:val="center"/>
    </w:pPr>
    <w:rPr>
      <w:b/>
      <w:sz w:val="26"/>
    </w:rPr>
  </w:style>
  <w:style w:type="character" w:customStyle="1" w:styleId="xl1320">
    <w:name w:val="xl132"/>
    <w:basedOn w:val="10"/>
    <w:link w:val="xl132"/>
    <w:rsid w:val="0094727C"/>
    <w:rPr>
      <w:rFonts w:ascii="Times New Roman" w:hAnsi="Times New Roman"/>
      <w:b/>
      <w:sz w:val="26"/>
    </w:rPr>
  </w:style>
  <w:style w:type="paragraph" w:customStyle="1" w:styleId="1fffd">
    <w:name w:val="Без интервала1"/>
    <w:link w:val="1fffe"/>
    <w:rsid w:val="0094727C"/>
    <w:rPr>
      <w:rFonts w:ascii="Calibri" w:hAnsi="Calibri"/>
      <w:sz w:val="22"/>
    </w:rPr>
  </w:style>
  <w:style w:type="character" w:customStyle="1" w:styleId="1fffe">
    <w:name w:val="Без интервала1"/>
    <w:link w:val="1fffd"/>
    <w:rsid w:val="0094727C"/>
    <w:rPr>
      <w:rFonts w:ascii="Calibri" w:hAnsi="Calibri"/>
      <w:sz w:val="22"/>
    </w:rPr>
  </w:style>
  <w:style w:type="paragraph" w:customStyle="1" w:styleId="Style3">
    <w:name w:val="Style3"/>
    <w:basedOn w:val="a0"/>
    <w:link w:val="Style30"/>
    <w:rsid w:val="0094727C"/>
    <w:pPr>
      <w:widowControl w:val="0"/>
    </w:pPr>
  </w:style>
  <w:style w:type="character" w:customStyle="1" w:styleId="Style30">
    <w:name w:val="Style3"/>
    <w:basedOn w:val="10"/>
    <w:link w:val="Style3"/>
    <w:rsid w:val="0094727C"/>
    <w:rPr>
      <w:rFonts w:ascii="Times New Roman" w:hAnsi="Times New Roman"/>
      <w:sz w:val="24"/>
    </w:rPr>
  </w:style>
  <w:style w:type="paragraph" w:customStyle="1" w:styleId="1f6">
    <w:name w:val="Обычный1"/>
    <w:link w:val="1f8"/>
    <w:rsid w:val="0094727C"/>
    <w:rPr>
      <w:rFonts w:ascii="Times New Roman CYR" w:hAnsi="Times New Roman CYR"/>
    </w:rPr>
  </w:style>
  <w:style w:type="character" w:customStyle="1" w:styleId="1f8">
    <w:name w:val="Обычный1"/>
    <w:link w:val="1f6"/>
    <w:rsid w:val="0094727C"/>
    <w:rPr>
      <w:rFonts w:ascii="Times New Roman CYR" w:hAnsi="Times New Roman CYR"/>
    </w:rPr>
  </w:style>
  <w:style w:type="paragraph" w:customStyle="1" w:styleId="2fc">
    <w:name w:val="Основной текст + Курсив2"/>
    <w:basedOn w:val="1b"/>
    <w:link w:val="2fd"/>
    <w:rsid w:val="0094727C"/>
    <w:rPr>
      <w:i/>
      <w:sz w:val="26"/>
      <w:highlight w:val="white"/>
    </w:rPr>
  </w:style>
  <w:style w:type="character" w:customStyle="1" w:styleId="2fd">
    <w:name w:val="Основной текст + Курсив2"/>
    <w:basedOn w:val="1c"/>
    <w:link w:val="2fc"/>
    <w:rsid w:val="0094727C"/>
    <w:rPr>
      <w:rFonts w:ascii="Times New Roman" w:hAnsi="Times New Roman"/>
      <w:i/>
      <w:sz w:val="26"/>
      <w:highlight w:val="white"/>
    </w:rPr>
  </w:style>
  <w:style w:type="paragraph" w:customStyle="1" w:styleId="affffff5">
    <w:name w:val="Стиль названия"/>
    <w:basedOn w:val="a0"/>
    <w:link w:val="affffff6"/>
    <w:rsid w:val="0094727C"/>
    <w:pPr>
      <w:spacing w:after="60"/>
      <w:ind w:firstLine="680"/>
      <w:jc w:val="both"/>
    </w:pPr>
    <w:rPr>
      <w:rFonts w:ascii="Arial" w:hAnsi="Arial"/>
      <w:b/>
      <w:i/>
    </w:rPr>
  </w:style>
  <w:style w:type="character" w:customStyle="1" w:styleId="affffff6">
    <w:name w:val="Стиль названия"/>
    <w:basedOn w:val="10"/>
    <w:link w:val="affffff5"/>
    <w:rsid w:val="0094727C"/>
    <w:rPr>
      <w:rFonts w:ascii="Arial" w:hAnsi="Arial"/>
      <w:b/>
      <w:i/>
      <w:sz w:val="24"/>
    </w:rPr>
  </w:style>
  <w:style w:type="paragraph" w:customStyle="1" w:styleId="6-1pt1">
    <w:name w:val="Основной текст (6) + Интервал -1 pt1"/>
    <w:basedOn w:val="65"/>
    <w:link w:val="6-1pt10"/>
    <w:rsid w:val="0094727C"/>
    <w:rPr>
      <w:spacing w:val="-20"/>
      <w:highlight w:val="white"/>
    </w:rPr>
  </w:style>
  <w:style w:type="character" w:customStyle="1" w:styleId="6-1pt10">
    <w:name w:val="Основной текст (6) + Интервал -1 pt1"/>
    <w:basedOn w:val="66"/>
    <w:link w:val="6-1pt1"/>
    <w:rsid w:val="0094727C"/>
    <w:rPr>
      <w:rFonts w:ascii="Times New Roman" w:hAnsi="Times New Roman"/>
      <w:i/>
      <w:spacing w:val="-20"/>
      <w:sz w:val="19"/>
      <w:highlight w:val="white"/>
    </w:rPr>
  </w:style>
  <w:style w:type="paragraph" w:customStyle="1" w:styleId="1ffff">
    <w:name w:val="Обычный (веб)1"/>
    <w:basedOn w:val="a0"/>
    <w:link w:val="1ffff0"/>
    <w:rsid w:val="0094727C"/>
    <w:pPr>
      <w:spacing w:beforeAutospacing="1" w:afterAutospacing="1"/>
    </w:pPr>
  </w:style>
  <w:style w:type="character" w:customStyle="1" w:styleId="1ffff0">
    <w:name w:val="Обычный (веб)1"/>
    <w:basedOn w:val="10"/>
    <w:link w:val="1ffff"/>
    <w:rsid w:val="0094727C"/>
    <w:rPr>
      <w:rFonts w:ascii="Times New Roman" w:hAnsi="Times New Roman"/>
      <w:sz w:val="24"/>
    </w:rPr>
  </w:style>
  <w:style w:type="paragraph" w:customStyle="1" w:styleId="xl115">
    <w:name w:val="xl115"/>
    <w:basedOn w:val="a0"/>
    <w:link w:val="xl1150"/>
    <w:rsid w:val="0094727C"/>
    <w:pPr>
      <w:spacing w:beforeAutospacing="1" w:afterAutospacing="1"/>
    </w:pPr>
    <w:rPr>
      <w:b/>
      <w:sz w:val="26"/>
    </w:rPr>
  </w:style>
  <w:style w:type="character" w:customStyle="1" w:styleId="xl1150">
    <w:name w:val="xl115"/>
    <w:basedOn w:val="10"/>
    <w:link w:val="xl115"/>
    <w:rsid w:val="0094727C"/>
    <w:rPr>
      <w:rFonts w:ascii="Times New Roman" w:hAnsi="Times New Roman"/>
      <w:b/>
      <w:sz w:val="26"/>
    </w:rPr>
  </w:style>
  <w:style w:type="paragraph" w:customStyle="1" w:styleId="520">
    <w:name w:val="Основной текст (5)2"/>
    <w:basedOn w:val="51"/>
    <w:link w:val="521"/>
    <w:rsid w:val="0094727C"/>
    <w:rPr>
      <w:highlight w:val="white"/>
      <w:u w:val="single"/>
    </w:rPr>
  </w:style>
  <w:style w:type="character" w:customStyle="1" w:styleId="521">
    <w:name w:val="Основной текст (5)2"/>
    <w:basedOn w:val="510"/>
    <w:link w:val="520"/>
    <w:rsid w:val="0094727C"/>
    <w:rPr>
      <w:rFonts w:ascii="Times New Roman" w:hAnsi="Times New Roman"/>
      <w:sz w:val="22"/>
      <w:highlight w:val="white"/>
      <w:u w:val="single"/>
    </w:rPr>
  </w:style>
  <w:style w:type="paragraph" w:customStyle="1" w:styleId="65">
    <w:name w:val="Основной текст (6)"/>
    <w:basedOn w:val="a0"/>
    <w:link w:val="66"/>
    <w:rsid w:val="0094727C"/>
    <w:pPr>
      <w:spacing w:after="900" w:line="240" w:lineRule="atLeast"/>
      <w:jc w:val="center"/>
    </w:pPr>
    <w:rPr>
      <w:i/>
      <w:sz w:val="19"/>
    </w:rPr>
  </w:style>
  <w:style w:type="character" w:customStyle="1" w:styleId="66">
    <w:name w:val="Основной текст (6)"/>
    <w:basedOn w:val="10"/>
    <w:link w:val="65"/>
    <w:rsid w:val="0094727C"/>
    <w:rPr>
      <w:rFonts w:ascii="Times New Roman" w:hAnsi="Times New Roman"/>
      <w:i/>
      <w:sz w:val="19"/>
    </w:rPr>
  </w:style>
  <w:style w:type="paragraph" w:customStyle="1" w:styleId="ConsPlusTitle">
    <w:name w:val="ConsPlusTitle"/>
    <w:link w:val="ConsPlusTitle0"/>
    <w:rsid w:val="0094727C"/>
    <w:pPr>
      <w:widowControl w:val="0"/>
    </w:pPr>
    <w:rPr>
      <w:rFonts w:ascii="Calibri" w:hAnsi="Calibri"/>
      <w:b/>
      <w:sz w:val="22"/>
    </w:rPr>
  </w:style>
  <w:style w:type="character" w:customStyle="1" w:styleId="ConsPlusTitle0">
    <w:name w:val="ConsPlusTitle"/>
    <w:link w:val="ConsPlusTitle"/>
    <w:rsid w:val="0094727C"/>
    <w:rPr>
      <w:rFonts w:ascii="Calibri" w:hAnsi="Calibri"/>
      <w:b/>
      <w:sz w:val="22"/>
    </w:rPr>
  </w:style>
  <w:style w:type="paragraph" w:customStyle="1" w:styleId="xl101">
    <w:name w:val="xl101"/>
    <w:basedOn w:val="a0"/>
    <w:link w:val="xl1010"/>
    <w:rsid w:val="0094727C"/>
    <w:pPr>
      <w:spacing w:beforeAutospacing="1" w:afterAutospacing="1"/>
    </w:pPr>
    <w:rPr>
      <w:b/>
      <w:sz w:val="26"/>
    </w:rPr>
  </w:style>
  <w:style w:type="character" w:customStyle="1" w:styleId="xl1010">
    <w:name w:val="xl101"/>
    <w:basedOn w:val="10"/>
    <w:link w:val="xl101"/>
    <w:rsid w:val="0094727C"/>
    <w:rPr>
      <w:rFonts w:ascii="Times New Roman" w:hAnsi="Times New Roman"/>
      <w:b/>
      <w:sz w:val="26"/>
    </w:rPr>
  </w:style>
  <w:style w:type="paragraph" w:customStyle="1" w:styleId="ConsPlusJurTerm">
    <w:name w:val="ConsPlusJurTerm"/>
    <w:link w:val="ConsPlusJurTerm0"/>
    <w:rsid w:val="0094727C"/>
    <w:pPr>
      <w:widowControl w:val="0"/>
    </w:pPr>
    <w:rPr>
      <w:rFonts w:ascii="Tahoma" w:hAnsi="Tahoma"/>
      <w:sz w:val="26"/>
    </w:rPr>
  </w:style>
  <w:style w:type="character" w:customStyle="1" w:styleId="ConsPlusJurTerm0">
    <w:name w:val="ConsPlusJurTerm"/>
    <w:link w:val="ConsPlusJurTerm"/>
    <w:rsid w:val="0094727C"/>
    <w:rPr>
      <w:rFonts w:ascii="Tahoma" w:hAnsi="Tahoma"/>
      <w:sz w:val="26"/>
    </w:rPr>
  </w:style>
  <w:style w:type="paragraph" w:styleId="affffff7">
    <w:name w:val="Subtitle"/>
    <w:basedOn w:val="a0"/>
    <w:next w:val="a0"/>
    <w:link w:val="affffff8"/>
    <w:uiPriority w:val="11"/>
    <w:qFormat/>
    <w:rsid w:val="0094727C"/>
    <w:pPr>
      <w:widowControl w:val="0"/>
      <w:spacing w:after="60"/>
      <w:ind w:firstLine="720"/>
      <w:jc w:val="center"/>
      <w:outlineLvl w:val="1"/>
    </w:pPr>
    <w:rPr>
      <w:rFonts w:asciiTheme="majorHAnsi" w:hAnsiTheme="majorHAnsi"/>
    </w:rPr>
  </w:style>
  <w:style w:type="character" w:customStyle="1" w:styleId="affffff8">
    <w:name w:val="Подзаголовок Знак"/>
    <w:basedOn w:val="10"/>
    <w:link w:val="affffff7"/>
    <w:rsid w:val="0094727C"/>
    <w:rPr>
      <w:rFonts w:asciiTheme="majorHAnsi" w:hAnsiTheme="majorHAnsi"/>
      <w:sz w:val="24"/>
    </w:rPr>
  </w:style>
  <w:style w:type="paragraph" w:customStyle="1" w:styleId="a">
    <w:name w:val="ВидыДеятельности"/>
    <w:basedOn w:val="a0"/>
    <w:link w:val="affffff9"/>
    <w:rsid w:val="0094727C"/>
    <w:pPr>
      <w:numPr>
        <w:numId w:val="2"/>
      </w:numPr>
      <w:tabs>
        <w:tab w:val="left" w:pos="851"/>
      </w:tabs>
      <w:spacing w:after="80"/>
      <w:jc w:val="both"/>
    </w:pPr>
    <w:rPr>
      <w:rFonts w:ascii="Arial" w:hAnsi="Arial"/>
      <w:sz w:val="22"/>
    </w:rPr>
  </w:style>
  <w:style w:type="character" w:customStyle="1" w:styleId="affffff9">
    <w:name w:val="ВидыДеятельности"/>
    <w:basedOn w:val="10"/>
    <w:link w:val="a"/>
    <w:rsid w:val="0094727C"/>
    <w:rPr>
      <w:rFonts w:ascii="Arial" w:hAnsi="Arial"/>
      <w:sz w:val="22"/>
    </w:rPr>
  </w:style>
  <w:style w:type="paragraph" w:customStyle="1" w:styleId="FR1">
    <w:name w:val="FR1"/>
    <w:link w:val="FR10"/>
    <w:rsid w:val="0094727C"/>
    <w:pPr>
      <w:widowControl w:val="0"/>
      <w:ind w:left="4080"/>
    </w:pPr>
    <w:rPr>
      <w:rFonts w:ascii="Arial" w:hAnsi="Arial"/>
      <w:sz w:val="18"/>
    </w:rPr>
  </w:style>
  <w:style w:type="character" w:customStyle="1" w:styleId="FR10">
    <w:name w:val="FR1"/>
    <w:link w:val="FR1"/>
    <w:rsid w:val="0094727C"/>
    <w:rPr>
      <w:rFonts w:ascii="Arial" w:hAnsi="Arial"/>
      <w:sz w:val="18"/>
    </w:rPr>
  </w:style>
  <w:style w:type="paragraph" w:customStyle="1" w:styleId="87">
    <w:name w:val="Стиль8"/>
    <w:basedOn w:val="a0"/>
    <w:link w:val="88"/>
    <w:rsid w:val="0094727C"/>
    <w:rPr>
      <w:sz w:val="28"/>
    </w:rPr>
  </w:style>
  <w:style w:type="character" w:customStyle="1" w:styleId="88">
    <w:name w:val="Стиль8"/>
    <w:basedOn w:val="10"/>
    <w:link w:val="87"/>
    <w:rsid w:val="0094727C"/>
    <w:rPr>
      <w:rFonts w:ascii="Times New Roman" w:hAnsi="Times New Roman"/>
      <w:sz w:val="28"/>
    </w:rPr>
  </w:style>
  <w:style w:type="paragraph" w:customStyle="1" w:styleId="1ffff1">
    <w:name w:val="Гиперссылка1"/>
    <w:link w:val="1ffff2"/>
    <w:rsid w:val="0094727C"/>
    <w:rPr>
      <w:color w:val="0000FF"/>
      <w:u w:val="single"/>
    </w:rPr>
  </w:style>
  <w:style w:type="character" w:customStyle="1" w:styleId="1ffff2">
    <w:name w:val="Гиперссылка1"/>
    <w:link w:val="1ffff1"/>
    <w:rsid w:val="0094727C"/>
    <w:rPr>
      <w:color w:val="0000FF"/>
      <w:u w:val="single"/>
    </w:rPr>
  </w:style>
  <w:style w:type="paragraph" w:customStyle="1" w:styleId="2fe">
    <w:name w:val="Гиперссылка2"/>
    <w:link w:val="2ff"/>
    <w:rsid w:val="0094727C"/>
    <w:rPr>
      <w:color w:val="0000FF"/>
      <w:u w:val="single"/>
    </w:rPr>
  </w:style>
  <w:style w:type="character" w:customStyle="1" w:styleId="2ff">
    <w:name w:val="Гиперссылка2"/>
    <w:link w:val="2fe"/>
    <w:rsid w:val="0094727C"/>
    <w:rPr>
      <w:color w:val="0000FF"/>
      <w:u w:val="single"/>
    </w:rPr>
  </w:style>
  <w:style w:type="paragraph" w:customStyle="1" w:styleId="cde0e7e2e0ede8e5">
    <w:name w:val="Нcdаe0зe7вe2аe0нedиe8еe5"/>
    <w:basedOn w:val="a0"/>
    <w:link w:val="cde0e7e2e0ede8e50"/>
    <w:rsid w:val="0094727C"/>
    <w:pPr>
      <w:spacing w:before="120" w:after="120"/>
    </w:pPr>
    <w:rPr>
      <w:i/>
    </w:rPr>
  </w:style>
  <w:style w:type="character" w:customStyle="1" w:styleId="cde0e7e2e0ede8e50">
    <w:name w:val="Нcdаe0зe7вe2аe0нedиe8еe5"/>
    <w:basedOn w:val="10"/>
    <w:link w:val="cde0e7e2e0ede8e5"/>
    <w:rsid w:val="0094727C"/>
    <w:rPr>
      <w:rFonts w:ascii="Times New Roman" w:hAnsi="Times New Roman"/>
      <w:i/>
      <w:sz w:val="24"/>
    </w:rPr>
  </w:style>
  <w:style w:type="paragraph" w:customStyle="1" w:styleId="xl118">
    <w:name w:val="xl118"/>
    <w:basedOn w:val="a0"/>
    <w:link w:val="xl1180"/>
    <w:rsid w:val="0094727C"/>
    <w:pPr>
      <w:spacing w:beforeAutospacing="1" w:afterAutospacing="1"/>
    </w:pPr>
    <w:rPr>
      <w:b/>
      <w:sz w:val="26"/>
    </w:rPr>
  </w:style>
  <w:style w:type="character" w:customStyle="1" w:styleId="xl1180">
    <w:name w:val="xl118"/>
    <w:basedOn w:val="10"/>
    <w:link w:val="xl118"/>
    <w:rsid w:val="0094727C"/>
    <w:rPr>
      <w:rFonts w:ascii="Times New Roman" w:hAnsi="Times New Roman"/>
      <w:b/>
      <w:sz w:val="26"/>
    </w:rPr>
  </w:style>
  <w:style w:type="paragraph" w:customStyle="1" w:styleId="xl128">
    <w:name w:val="xl128"/>
    <w:basedOn w:val="a0"/>
    <w:link w:val="xl1280"/>
    <w:rsid w:val="0094727C"/>
    <w:pPr>
      <w:spacing w:beforeAutospacing="1" w:afterAutospacing="1"/>
      <w:jc w:val="center"/>
    </w:pPr>
    <w:rPr>
      <w:b/>
      <w:sz w:val="26"/>
    </w:rPr>
  </w:style>
  <w:style w:type="character" w:customStyle="1" w:styleId="xl1280">
    <w:name w:val="xl128"/>
    <w:basedOn w:val="10"/>
    <w:link w:val="xl128"/>
    <w:rsid w:val="0094727C"/>
    <w:rPr>
      <w:rFonts w:ascii="Times New Roman" w:hAnsi="Times New Roman"/>
      <w:b/>
      <w:sz w:val="26"/>
    </w:rPr>
  </w:style>
  <w:style w:type="paragraph" w:customStyle="1" w:styleId="affffffa">
    <w:basedOn w:val="a0"/>
    <w:link w:val="affffffb"/>
    <w:semiHidden/>
    <w:unhideWhenUsed/>
    <w:rsid w:val="0094727C"/>
    <w:pPr>
      <w:widowControl w:val="0"/>
      <w:tabs>
        <w:tab w:val="left" w:pos="6054"/>
      </w:tabs>
      <w:ind w:left="5760"/>
    </w:pPr>
  </w:style>
  <w:style w:type="character" w:customStyle="1" w:styleId="affffffb">
    <w:basedOn w:val="10"/>
    <w:link w:val="affffffa"/>
    <w:semiHidden/>
    <w:unhideWhenUsed/>
    <w:rsid w:val="0094727C"/>
    <w:rPr>
      <w:rFonts w:ascii="Times New Roman" w:hAnsi="Times New Roman"/>
      <w:sz w:val="24"/>
    </w:rPr>
  </w:style>
  <w:style w:type="paragraph" w:customStyle="1" w:styleId="292">
    <w:name w:val="Основной текст (2) + Не курсив9"/>
    <w:basedOn w:val="21"/>
    <w:link w:val="293"/>
    <w:rsid w:val="0094727C"/>
    <w:rPr>
      <w:sz w:val="26"/>
      <w:highlight w:val="white"/>
    </w:rPr>
  </w:style>
  <w:style w:type="character" w:customStyle="1" w:styleId="293">
    <w:name w:val="Основной текст (2) + Не курсив9"/>
    <w:basedOn w:val="210"/>
    <w:link w:val="292"/>
    <w:rsid w:val="0094727C"/>
    <w:rPr>
      <w:rFonts w:ascii="Times New Roman" w:hAnsi="Times New Roman"/>
      <w:spacing w:val="6"/>
      <w:sz w:val="26"/>
      <w:highlight w:val="white"/>
    </w:rPr>
  </w:style>
  <w:style w:type="paragraph" w:customStyle="1" w:styleId="1ffff3">
    <w:name w:val="Знак Знак Знак Знак Знак Знак Знак Знак1"/>
    <w:basedOn w:val="a0"/>
    <w:link w:val="1ffff4"/>
    <w:rsid w:val="0094727C"/>
    <w:pPr>
      <w:spacing w:after="160" w:line="240" w:lineRule="exact"/>
    </w:pPr>
    <w:rPr>
      <w:rFonts w:ascii="Verdana" w:hAnsi="Verdana"/>
    </w:rPr>
  </w:style>
  <w:style w:type="character" w:customStyle="1" w:styleId="1ffff4">
    <w:name w:val="Знак Знак Знак Знак Знак Знак Знак Знак1"/>
    <w:basedOn w:val="10"/>
    <w:link w:val="1ffff3"/>
    <w:rsid w:val="0094727C"/>
    <w:rPr>
      <w:rFonts w:ascii="Verdana" w:hAnsi="Verdana"/>
      <w:sz w:val="24"/>
    </w:rPr>
  </w:style>
  <w:style w:type="paragraph" w:customStyle="1" w:styleId="75">
    <w:name w:val="Основной текст (7)"/>
    <w:basedOn w:val="a0"/>
    <w:link w:val="76"/>
    <w:rsid w:val="0094727C"/>
    <w:pPr>
      <w:spacing w:before="300" w:after="600" w:line="326" w:lineRule="exact"/>
      <w:jc w:val="center"/>
    </w:pPr>
    <w:rPr>
      <w:b/>
      <w:spacing w:val="10"/>
      <w:sz w:val="25"/>
    </w:rPr>
  </w:style>
  <w:style w:type="character" w:customStyle="1" w:styleId="76">
    <w:name w:val="Основной текст (7)"/>
    <w:basedOn w:val="10"/>
    <w:link w:val="75"/>
    <w:rsid w:val="0094727C"/>
    <w:rPr>
      <w:rFonts w:ascii="Times New Roman" w:hAnsi="Times New Roman"/>
      <w:b/>
      <w:spacing w:val="10"/>
      <w:sz w:val="25"/>
    </w:rPr>
  </w:style>
  <w:style w:type="paragraph" w:styleId="affffffc">
    <w:name w:val="Document Map"/>
    <w:basedOn w:val="a0"/>
    <w:link w:val="affffffd"/>
    <w:rsid w:val="0094727C"/>
    <w:rPr>
      <w:rFonts w:ascii="Lucida Grande CY" w:hAnsi="Lucida Grande CY"/>
      <w:sz w:val="20"/>
    </w:rPr>
  </w:style>
  <w:style w:type="character" w:customStyle="1" w:styleId="affffffd">
    <w:name w:val="Схема документа Знак"/>
    <w:basedOn w:val="10"/>
    <w:link w:val="affffffc"/>
    <w:rsid w:val="0094727C"/>
    <w:rPr>
      <w:rFonts w:ascii="Lucida Grande CY" w:hAnsi="Lucida Grande CY"/>
      <w:sz w:val="20"/>
    </w:rPr>
  </w:style>
  <w:style w:type="paragraph" w:customStyle="1" w:styleId="affffffe">
    <w:name w:val="Стиль порядка"/>
    <w:basedOn w:val="a0"/>
    <w:link w:val="afffffff"/>
    <w:rsid w:val="0094727C"/>
    <w:pPr>
      <w:tabs>
        <w:tab w:val="left" w:pos="1080"/>
        <w:tab w:val="left" w:pos="1260"/>
      </w:tabs>
      <w:spacing w:line="360" w:lineRule="auto"/>
      <w:ind w:firstLine="720"/>
      <w:jc w:val="both"/>
    </w:pPr>
    <w:rPr>
      <w:sz w:val="28"/>
    </w:rPr>
  </w:style>
  <w:style w:type="character" w:customStyle="1" w:styleId="afffffff">
    <w:name w:val="Стиль порядка"/>
    <w:basedOn w:val="10"/>
    <w:link w:val="affffffe"/>
    <w:rsid w:val="0094727C"/>
    <w:rPr>
      <w:rFonts w:ascii="Times New Roman" w:hAnsi="Times New Roman"/>
      <w:sz w:val="28"/>
    </w:rPr>
  </w:style>
  <w:style w:type="paragraph" w:customStyle="1" w:styleId="190">
    <w:name w:val="Основной текст (19)"/>
    <w:basedOn w:val="a0"/>
    <w:link w:val="191"/>
    <w:rsid w:val="0094727C"/>
    <w:pPr>
      <w:spacing w:before="300" w:after="1140" w:line="240" w:lineRule="atLeast"/>
    </w:pPr>
    <w:rPr>
      <w:rFonts w:ascii="Franklin Gothic Medium" w:hAnsi="Franklin Gothic Medium"/>
      <w:sz w:val="28"/>
    </w:rPr>
  </w:style>
  <w:style w:type="character" w:customStyle="1" w:styleId="191">
    <w:name w:val="Основной текст (19)"/>
    <w:basedOn w:val="10"/>
    <w:link w:val="190"/>
    <w:rsid w:val="0094727C"/>
    <w:rPr>
      <w:rFonts w:ascii="Franklin Gothic Medium" w:hAnsi="Franklin Gothic Medium"/>
      <w:sz w:val="28"/>
    </w:rPr>
  </w:style>
  <w:style w:type="paragraph" w:styleId="3f">
    <w:name w:val="Body Text 3"/>
    <w:basedOn w:val="a0"/>
    <w:link w:val="3f0"/>
    <w:rsid w:val="0094727C"/>
    <w:pPr>
      <w:ind w:right="2975"/>
      <w:jc w:val="both"/>
    </w:pPr>
    <w:rPr>
      <w:sz w:val="28"/>
    </w:rPr>
  </w:style>
  <w:style w:type="character" w:customStyle="1" w:styleId="3f0">
    <w:name w:val="Основной текст 3 Знак"/>
    <w:basedOn w:val="10"/>
    <w:link w:val="3f"/>
    <w:rsid w:val="0094727C"/>
    <w:rPr>
      <w:rFonts w:ascii="Times New Roman" w:hAnsi="Times New Roman"/>
      <w:sz w:val="28"/>
    </w:rPr>
  </w:style>
  <w:style w:type="paragraph" w:customStyle="1" w:styleId="2ff0">
    <w:name w:val="Обычный (веб)2"/>
    <w:basedOn w:val="a0"/>
    <w:link w:val="2ff1"/>
    <w:rsid w:val="0094727C"/>
    <w:pPr>
      <w:spacing w:before="280" w:after="119"/>
    </w:pPr>
  </w:style>
  <w:style w:type="character" w:customStyle="1" w:styleId="2ff1">
    <w:name w:val="Обычный (веб)2"/>
    <w:basedOn w:val="10"/>
    <w:link w:val="2ff0"/>
    <w:rsid w:val="0094727C"/>
    <w:rPr>
      <w:rFonts w:ascii="Times New Roman" w:hAnsi="Times New Roman"/>
      <w:sz w:val="24"/>
    </w:rPr>
  </w:style>
  <w:style w:type="paragraph" w:customStyle="1" w:styleId="FR2">
    <w:name w:val="FR2"/>
    <w:link w:val="FR20"/>
    <w:rsid w:val="0094727C"/>
    <w:pPr>
      <w:widowControl w:val="0"/>
      <w:ind w:left="1880"/>
    </w:pPr>
    <w:rPr>
      <w:rFonts w:ascii="Arial" w:hAnsi="Arial"/>
      <w:sz w:val="12"/>
    </w:rPr>
  </w:style>
  <w:style w:type="character" w:customStyle="1" w:styleId="FR20">
    <w:name w:val="FR2"/>
    <w:link w:val="FR2"/>
    <w:rsid w:val="0094727C"/>
    <w:rPr>
      <w:rFonts w:ascii="Arial" w:hAnsi="Arial"/>
      <w:sz w:val="12"/>
    </w:rPr>
  </w:style>
  <w:style w:type="paragraph" w:styleId="afffffff0">
    <w:name w:val="Title"/>
    <w:basedOn w:val="a0"/>
    <w:next w:val="a0"/>
    <w:link w:val="afffffff1"/>
    <w:uiPriority w:val="10"/>
    <w:qFormat/>
    <w:rsid w:val="0094727C"/>
    <w:pPr>
      <w:spacing w:before="240" w:after="60"/>
      <w:jc w:val="center"/>
      <w:outlineLvl w:val="0"/>
    </w:pPr>
    <w:rPr>
      <w:rFonts w:ascii="Calibri Light" w:hAnsi="Calibri Light"/>
      <w:b/>
      <w:sz w:val="32"/>
    </w:rPr>
  </w:style>
  <w:style w:type="character" w:customStyle="1" w:styleId="afffffff1">
    <w:name w:val="Название Знак"/>
    <w:basedOn w:val="10"/>
    <w:link w:val="afffffff0"/>
    <w:rsid w:val="0094727C"/>
    <w:rPr>
      <w:rFonts w:ascii="Calibri Light" w:hAnsi="Calibri Light"/>
      <w:b/>
      <w:sz w:val="32"/>
    </w:rPr>
  </w:style>
  <w:style w:type="character" w:customStyle="1" w:styleId="40">
    <w:name w:val="Заголовок 4 Знак"/>
    <w:basedOn w:val="10"/>
    <w:link w:val="4"/>
    <w:rsid w:val="0094727C"/>
    <w:rPr>
      <w:rFonts w:ascii="Arial" w:hAnsi="Arial"/>
      <w:b/>
      <w:sz w:val="24"/>
    </w:rPr>
  </w:style>
  <w:style w:type="paragraph" w:customStyle="1" w:styleId="3f1">
    <w:name w:val="Основной шрифт абзаца3"/>
    <w:rsid w:val="0094727C"/>
  </w:style>
  <w:style w:type="paragraph" w:customStyle="1" w:styleId="Style6">
    <w:name w:val="Style6"/>
    <w:basedOn w:val="a0"/>
    <w:link w:val="Style60"/>
    <w:rsid w:val="0094727C"/>
    <w:pPr>
      <w:widowControl w:val="0"/>
    </w:pPr>
  </w:style>
  <w:style w:type="character" w:customStyle="1" w:styleId="Style60">
    <w:name w:val="Style6"/>
    <w:basedOn w:val="10"/>
    <w:link w:val="Style6"/>
    <w:rsid w:val="0094727C"/>
    <w:rPr>
      <w:rFonts w:ascii="Times New Roman" w:hAnsi="Times New Roman"/>
      <w:sz w:val="24"/>
    </w:rPr>
  </w:style>
  <w:style w:type="paragraph" w:customStyle="1" w:styleId="afffffff2">
    <w:name w:val="Основной стиль"/>
    <w:basedOn w:val="a0"/>
    <w:link w:val="afffffff3"/>
    <w:rsid w:val="0094727C"/>
    <w:pPr>
      <w:ind w:firstLine="680"/>
      <w:jc w:val="both"/>
    </w:pPr>
    <w:rPr>
      <w:rFonts w:ascii="Arial" w:hAnsi="Arial"/>
      <w:sz w:val="20"/>
    </w:rPr>
  </w:style>
  <w:style w:type="character" w:customStyle="1" w:styleId="afffffff3">
    <w:name w:val="Основной стиль"/>
    <w:basedOn w:val="10"/>
    <w:link w:val="afffffff2"/>
    <w:rsid w:val="0094727C"/>
    <w:rPr>
      <w:rFonts w:ascii="Arial" w:hAnsi="Arial"/>
      <w:sz w:val="20"/>
    </w:rPr>
  </w:style>
  <w:style w:type="paragraph" w:customStyle="1" w:styleId="Standard">
    <w:name w:val="Standard"/>
    <w:link w:val="Standard0"/>
    <w:rsid w:val="0094727C"/>
    <w:pPr>
      <w:spacing w:after="160"/>
    </w:pPr>
    <w:rPr>
      <w:rFonts w:ascii="Calibri" w:hAnsi="Calibri"/>
      <w:sz w:val="22"/>
    </w:rPr>
  </w:style>
  <w:style w:type="character" w:customStyle="1" w:styleId="Standard0">
    <w:name w:val="Standard"/>
    <w:link w:val="Standard"/>
    <w:rsid w:val="0094727C"/>
    <w:rPr>
      <w:rFonts w:ascii="Calibri" w:hAnsi="Calibri"/>
      <w:sz w:val="22"/>
    </w:rPr>
  </w:style>
  <w:style w:type="paragraph" w:customStyle="1" w:styleId="FontStyle12">
    <w:name w:val="Font Style12"/>
    <w:link w:val="FontStyle120"/>
    <w:rsid w:val="0094727C"/>
    <w:rPr>
      <w:rFonts w:ascii="Times New Roman" w:hAnsi="Times New Roman"/>
      <w:sz w:val="24"/>
    </w:rPr>
  </w:style>
  <w:style w:type="character" w:customStyle="1" w:styleId="FontStyle120">
    <w:name w:val="Font Style12"/>
    <w:link w:val="FontStyle12"/>
    <w:uiPriority w:val="99"/>
    <w:rsid w:val="0094727C"/>
    <w:rPr>
      <w:rFonts w:ascii="Times New Roman" w:hAnsi="Times New Roman"/>
      <w:sz w:val="24"/>
    </w:rPr>
  </w:style>
  <w:style w:type="paragraph" w:customStyle="1" w:styleId="180">
    <w:name w:val="Основной текст (18)"/>
    <w:basedOn w:val="a0"/>
    <w:link w:val="181"/>
    <w:rsid w:val="0094727C"/>
    <w:pPr>
      <w:spacing w:before="300" w:after="300" w:line="240" w:lineRule="atLeast"/>
    </w:pPr>
    <w:rPr>
      <w:sz w:val="26"/>
    </w:rPr>
  </w:style>
  <w:style w:type="character" w:customStyle="1" w:styleId="181">
    <w:name w:val="Основной текст (18)"/>
    <w:basedOn w:val="10"/>
    <w:link w:val="180"/>
    <w:rsid w:val="0094727C"/>
    <w:rPr>
      <w:rFonts w:ascii="Times New Roman" w:hAnsi="Times New Roman"/>
      <w:sz w:val="26"/>
    </w:rPr>
  </w:style>
  <w:style w:type="paragraph" w:customStyle="1" w:styleId="sfst">
    <w:name w:val="sfst"/>
    <w:basedOn w:val="a0"/>
    <w:link w:val="sfst0"/>
    <w:rsid w:val="0094727C"/>
    <w:pPr>
      <w:spacing w:beforeAutospacing="1" w:afterAutospacing="1"/>
    </w:pPr>
  </w:style>
  <w:style w:type="character" w:customStyle="1" w:styleId="sfst0">
    <w:name w:val="sfst"/>
    <w:basedOn w:val="10"/>
    <w:link w:val="sfst"/>
    <w:rsid w:val="0094727C"/>
    <w:rPr>
      <w:rFonts w:ascii="Times New Roman" w:hAnsi="Times New Roman"/>
      <w:sz w:val="24"/>
    </w:rPr>
  </w:style>
  <w:style w:type="paragraph" w:customStyle="1" w:styleId="Bodytext3Spacing-1pt">
    <w:name w:val="Body text (3) + Spacing -1 pt"/>
    <w:basedOn w:val="Bodytext3"/>
    <w:link w:val="Bodytext3Spacing-1pt0"/>
    <w:rsid w:val="0094727C"/>
    <w:rPr>
      <w:spacing w:val="-30"/>
      <w:u w:val="single"/>
    </w:rPr>
  </w:style>
  <w:style w:type="character" w:customStyle="1" w:styleId="Bodytext3Spacing-1pt0">
    <w:name w:val="Body text (3) + Spacing -1 pt"/>
    <w:basedOn w:val="Bodytext30"/>
    <w:link w:val="Bodytext3Spacing-1pt"/>
    <w:rsid w:val="0094727C"/>
    <w:rPr>
      <w:rFonts w:ascii="Times New Roman" w:hAnsi="Times New Roman"/>
      <w:i/>
      <w:spacing w:val="-30"/>
      <w:sz w:val="26"/>
      <w:u w:val="single"/>
    </w:rPr>
  </w:style>
  <w:style w:type="paragraph" w:styleId="3f2">
    <w:name w:val="Body Text Indent 3"/>
    <w:basedOn w:val="a0"/>
    <w:link w:val="3f3"/>
    <w:rsid w:val="0094727C"/>
    <w:pPr>
      <w:spacing w:after="120"/>
      <w:ind w:left="283"/>
    </w:pPr>
    <w:rPr>
      <w:sz w:val="16"/>
    </w:rPr>
  </w:style>
  <w:style w:type="character" w:customStyle="1" w:styleId="3f3">
    <w:name w:val="Основной текст с отступом 3 Знак"/>
    <w:basedOn w:val="10"/>
    <w:link w:val="3f2"/>
    <w:rsid w:val="0094727C"/>
    <w:rPr>
      <w:rFonts w:ascii="Times New Roman" w:hAnsi="Times New Roman"/>
      <w:sz w:val="16"/>
    </w:rPr>
  </w:style>
  <w:style w:type="character" w:customStyle="1" w:styleId="20">
    <w:name w:val="Заголовок 2 Знак"/>
    <w:basedOn w:val="10"/>
    <w:link w:val="2"/>
    <w:rsid w:val="0094727C"/>
    <w:rPr>
      <w:rFonts w:asciiTheme="majorHAnsi" w:hAnsiTheme="majorHAnsi"/>
      <w:color w:val="365F91" w:themeColor="accent1" w:themeShade="BF"/>
      <w:sz w:val="26"/>
    </w:rPr>
  </w:style>
  <w:style w:type="paragraph" w:customStyle="1" w:styleId="afffffff4">
    <w:name w:val="Гипертекстовая ссылка"/>
    <w:basedOn w:val="2a"/>
    <w:link w:val="afffffff5"/>
    <w:rsid w:val="0094727C"/>
    <w:rPr>
      <w:b/>
      <w:color w:val="106BBE"/>
    </w:rPr>
  </w:style>
  <w:style w:type="character" w:customStyle="1" w:styleId="afffffff5">
    <w:name w:val="Гипертекстовая ссылка"/>
    <w:basedOn w:val="2b"/>
    <w:link w:val="afffffff4"/>
    <w:rsid w:val="0094727C"/>
    <w:rPr>
      <w:b/>
      <w:color w:val="106BBE"/>
    </w:rPr>
  </w:style>
  <w:style w:type="paragraph" w:customStyle="1" w:styleId="afffffff6">
    <w:name w:val="Основной"/>
    <w:basedOn w:val="ConsNormal1"/>
    <w:link w:val="afffffff7"/>
    <w:rsid w:val="0094727C"/>
    <w:pPr>
      <w:widowControl w:val="0"/>
      <w:tabs>
        <w:tab w:val="left" w:pos="709"/>
      </w:tabs>
      <w:spacing w:line="360" w:lineRule="auto"/>
      <w:ind w:right="0" w:firstLine="709"/>
      <w:jc w:val="both"/>
    </w:pPr>
    <w:rPr>
      <w:b/>
      <w:sz w:val="24"/>
    </w:rPr>
  </w:style>
  <w:style w:type="character" w:customStyle="1" w:styleId="afffffff7">
    <w:name w:val="Основной"/>
    <w:basedOn w:val="ConsNormal2"/>
    <w:link w:val="afffffff6"/>
    <w:rsid w:val="0094727C"/>
    <w:rPr>
      <w:rFonts w:ascii="Arial" w:hAnsi="Arial"/>
      <w:b/>
      <w:sz w:val="24"/>
    </w:rPr>
  </w:style>
  <w:style w:type="paragraph" w:customStyle="1" w:styleId="UnresolvedMention">
    <w:name w:val="Unresolved Mention"/>
    <w:basedOn w:val="2a"/>
    <w:link w:val="UnresolvedMention0"/>
    <w:rsid w:val="0094727C"/>
    <w:rPr>
      <w:color w:val="605E5C"/>
      <w:shd w:val="clear" w:color="auto" w:fill="E1DFDD"/>
    </w:rPr>
  </w:style>
  <w:style w:type="character" w:customStyle="1" w:styleId="UnresolvedMention0">
    <w:name w:val="Unresolved Mention"/>
    <w:basedOn w:val="2b"/>
    <w:link w:val="UnresolvedMention"/>
    <w:rsid w:val="0094727C"/>
    <w:rPr>
      <w:color w:val="605E5C"/>
      <w:shd w:val="clear" w:color="auto" w:fill="E1DFDD"/>
    </w:rPr>
  </w:style>
  <w:style w:type="paragraph" w:customStyle="1" w:styleId="Style5">
    <w:name w:val="Style5"/>
    <w:basedOn w:val="a0"/>
    <w:link w:val="Style50"/>
    <w:rsid w:val="0094727C"/>
    <w:pPr>
      <w:widowControl w:val="0"/>
      <w:spacing w:line="315" w:lineRule="exact"/>
      <w:ind w:firstLine="590"/>
      <w:jc w:val="both"/>
    </w:pPr>
  </w:style>
  <w:style w:type="character" w:customStyle="1" w:styleId="Style50">
    <w:name w:val="Style5"/>
    <w:basedOn w:val="10"/>
    <w:link w:val="Style5"/>
    <w:rsid w:val="0094727C"/>
    <w:rPr>
      <w:rFonts w:ascii="Times New Roman" w:hAnsi="Times New Roman"/>
      <w:sz w:val="24"/>
    </w:rPr>
  </w:style>
  <w:style w:type="paragraph" w:customStyle="1" w:styleId="513pt">
    <w:name w:val="Основной текст (5) + 13 pt"/>
    <w:basedOn w:val="51"/>
    <w:link w:val="513pt0"/>
    <w:rsid w:val="0094727C"/>
    <w:rPr>
      <w:i/>
      <w:sz w:val="26"/>
      <w:highlight w:val="white"/>
    </w:rPr>
  </w:style>
  <w:style w:type="character" w:customStyle="1" w:styleId="513pt0">
    <w:name w:val="Основной текст (5) + 13 pt"/>
    <w:basedOn w:val="510"/>
    <w:link w:val="513pt"/>
    <w:rsid w:val="0094727C"/>
    <w:rPr>
      <w:rFonts w:ascii="Times New Roman" w:hAnsi="Times New Roman"/>
      <w:i/>
      <w:sz w:val="26"/>
      <w:highlight w:val="white"/>
    </w:rPr>
  </w:style>
  <w:style w:type="paragraph" w:customStyle="1" w:styleId="1ffff5">
    <w:name w:val="Гиперссылка1"/>
    <w:link w:val="1ffff6"/>
    <w:rsid w:val="0094727C"/>
    <w:rPr>
      <w:color w:val="0000FF" w:themeColor="hyperlink"/>
      <w:sz w:val="22"/>
      <w:u w:val="single"/>
    </w:rPr>
  </w:style>
  <w:style w:type="character" w:customStyle="1" w:styleId="1ffff6">
    <w:name w:val="Гиперссылка1"/>
    <w:link w:val="1ffff5"/>
    <w:rsid w:val="0094727C"/>
    <w:rPr>
      <w:color w:val="0000FF" w:themeColor="hyperlink"/>
      <w:sz w:val="22"/>
      <w:u w:val="single"/>
    </w:rPr>
  </w:style>
  <w:style w:type="paragraph" w:styleId="afffffff8">
    <w:name w:val="endnote text"/>
    <w:basedOn w:val="a0"/>
    <w:link w:val="afffffff9"/>
    <w:rsid w:val="0094727C"/>
    <w:rPr>
      <w:sz w:val="20"/>
    </w:rPr>
  </w:style>
  <w:style w:type="character" w:customStyle="1" w:styleId="afffffff9">
    <w:name w:val="Текст концевой сноски Знак"/>
    <w:basedOn w:val="10"/>
    <w:link w:val="afffffff8"/>
    <w:rsid w:val="0094727C"/>
    <w:rPr>
      <w:rFonts w:ascii="Times New Roman" w:hAnsi="Times New Roman"/>
      <w:sz w:val="20"/>
    </w:rPr>
  </w:style>
  <w:style w:type="paragraph" w:customStyle="1" w:styleId="21b">
    <w:name w:val="Основной текст с отступом 21"/>
    <w:basedOn w:val="a0"/>
    <w:link w:val="21c"/>
    <w:rsid w:val="0094727C"/>
    <w:pPr>
      <w:ind w:firstLine="720"/>
      <w:jc w:val="both"/>
    </w:pPr>
    <w:rPr>
      <w:sz w:val="28"/>
    </w:rPr>
  </w:style>
  <w:style w:type="character" w:customStyle="1" w:styleId="21c">
    <w:name w:val="Основной текст с отступом 21"/>
    <w:basedOn w:val="10"/>
    <w:link w:val="21b"/>
    <w:rsid w:val="0094727C"/>
    <w:rPr>
      <w:rFonts w:ascii="Times New Roman" w:hAnsi="Times New Roman"/>
      <w:sz w:val="28"/>
    </w:rPr>
  </w:style>
  <w:style w:type="paragraph" w:customStyle="1" w:styleId="xl107">
    <w:name w:val="xl107"/>
    <w:basedOn w:val="a0"/>
    <w:link w:val="xl1070"/>
    <w:rsid w:val="0094727C"/>
    <w:pPr>
      <w:spacing w:beforeAutospacing="1" w:afterAutospacing="1"/>
    </w:pPr>
    <w:rPr>
      <w:b/>
      <w:sz w:val="26"/>
    </w:rPr>
  </w:style>
  <w:style w:type="character" w:customStyle="1" w:styleId="xl1070">
    <w:name w:val="xl107"/>
    <w:basedOn w:val="10"/>
    <w:link w:val="xl107"/>
    <w:rsid w:val="0094727C"/>
    <w:rPr>
      <w:rFonts w:ascii="Times New Roman" w:hAnsi="Times New Roman"/>
      <w:b/>
      <w:sz w:val="26"/>
    </w:rPr>
  </w:style>
  <w:style w:type="paragraph" w:customStyle="1" w:styleId="afffffffa">
    <w:name w:val="÷¬__ ÷¬__ ÷¬__ ÷¬__"/>
    <w:basedOn w:val="a0"/>
    <w:link w:val="afffffffb"/>
    <w:rsid w:val="0094727C"/>
    <w:pPr>
      <w:spacing w:beforeAutospacing="1" w:afterAutospacing="1"/>
    </w:pPr>
    <w:rPr>
      <w:rFonts w:ascii="Tahoma" w:hAnsi="Tahoma"/>
      <w:sz w:val="20"/>
    </w:rPr>
  </w:style>
  <w:style w:type="character" w:customStyle="1" w:styleId="afffffffb">
    <w:name w:val="÷¬__ ÷¬__ ÷¬__ ÷¬__"/>
    <w:basedOn w:val="10"/>
    <w:link w:val="afffffffa"/>
    <w:rsid w:val="0094727C"/>
    <w:rPr>
      <w:rFonts w:ascii="Tahoma" w:hAnsi="Tahoma"/>
      <w:sz w:val="20"/>
    </w:rPr>
  </w:style>
  <w:style w:type="paragraph" w:customStyle="1" w:styleId="xl123">
    <w:name w:val="xl123"/>
    <w:basedOn w:val="a0"/>
    <w:link w:val="xl1230"/>
    <w:rsid w:val="0094727C"/>
    <w:pPr>
      <w:spacing w:beforeAutospacing="1" w:afterAutospacing="1"/>
    </w:pPr>
    <w:rPr>
      <w:b/>
      <w:sz w:val="28"/>
    </w:rPr>
  </w:style>
  <w:style w:type="character" w:customStyle="1" w:styleId="xl1230">
    <w:name w:val="xl123"/>
    <w:basedOn w:val="10"/>
    <w:link w:val="xl123"/>
    <w:rsid w:val="0094727C"/>
    <w:rPr>
      <w:rFonts w:ascii="Times New Roman" w:hAnsi="Times New Roman"/>
      <w:b/>
      <w:sz w:val="28"/>
    </w:rPr>
  </w:style>
  <w:style w:type="character" w:customStyle="1" w:styleId="60">
    <w:name w:val="Заголовок 6 Знак"/>
    <w:basedOn w:val="10"/>
    <w:link w:val="6"/>
    <w:rsid w:val="0094727C"/>
    <w:rPr>
      <w:rFonts w:ascii="Arial" w:hAnsi="Arial"/>
      <w:sz w:val="24"/>
    </w:rPr>
  </w:style>
  <w:style w:type="paragraph" w:customStyle="1" w:styleId="49">
    <w:name w:val="Основной текст (4)"/>
    <w:basedOn w:val="a0"/>
    <w:link w:val="4a"/>
    <w:rsid w:val="0094727C"/>
    <w:pPr>
      <w:spacing w:before="300" w:after="540" w:line="240" w:lineRule="atLeast"/>
      <w:jc w:val="center"/>
    </w:pPr>
    <w:rPr>
      <w:b/>
      <w:sz w:val="22"/>
    </w:rPr>
  </w:style>
  <w:style w:type="character" w:customStyle="1" w:styleId="4a">
    <w:name w:val="Основной текст (4)"/>
    <w:basedOn w:val="10"/>
    <w:link w:val="49"/>
    <w:rsid w:val="0094727C"/>
    <w:rPr>
      <w:rFonts w:ascii="Times New Roman" w:hAnsi="Times New Roman"/>
      <w:b/>
      <w:sz w:val="22"/>
    </w:rPr>
  </w:style>
  <w:style w:type="paragraph" w:styleId="2ff2">
    <w:name w:val="List 2"/>
    <w:basedOn w:val="a0"/>
    <w:link w:val="2ff3"/>
    <w:rsid w:val="0094727C"/>
    <w:pPr>
      <w:ind w:left="566" w:hanging="283"/>
    </w:pPr>
    <w:rPr>
      <w:sz w:val="20"/>
    </w:rPr>
  </w:style>
  <w:style w:type="character" w:customStyle="1" w:styleId="2ff3">
    <w:name w:val="Список 2 Знак"/>
    <w:basedOn w:val="10"/>
    <w:link w:val="2ff2"/>
    <w:rsid w:val="0094727C"/>
    <w:rPr>
      <w:rFonts w:ascii="Times New Roman" w:hAnsi="Times New Roman"/>
      <w:sz w:val="20"/>
    </w:rPr>
  </w:style>
  <w:style w:type="table" w:styleId="afffffffc">
    <w:name w:val="Table Grid"/>
    <w:basedOn w:val="a2"/>
    <w:rsid w:val="0094727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4">
    <w:name w:val="Сетка таблицы3"/>
    <w:basedOn w:val="a2"/>
    <w:rsid w:val="0094727C"/>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4">
    <w:name w:val="Сетка таблицы2"/>
    <w:basedOn w:val="a2"/>
    <w:rsid w:val="0094727C"/>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7">
    <w:name w:val="Сетка таблицы1"/>
    <w:basedOn w:val="a2"/>
    <w:rsid w:val="0094727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rsid w:val="0094727C"/>
    <w:pPr>
      <w:widowControl w:val="0"/>
    </w:pPr>
    <w:tblPr>
      <w:tblCellMar>
        <w:top w:w="0" w:type="dxa"/>
        <w:left w:w="0" w:type="dxa"/>
        <w:bottom w:w="0" w:type="dxa"/>
        <w:right w:w="0" w:type="dxa"/>
      </w:tblCellMar>
    </w:tblPr>
  </w:style>
  <w:style w:type="paragraph" w:customStyle="1" w:styleId="95">
    <w:name w:val="Обычный9"/>
    <w:rsid w:val="0073774B"/>
    <w:pPr>
      <w:suppressAutoHyphens/>
      <w:snapToGrid w:val="0"/>
    </w:pPr>
    <w:rPr>
      <w:rFonts w:ascii="Courier" w:eastAsia="Arial" w:hAnsi="Courier"/>
      <w:color w:val="auto"/>
      <w:lang w:val="en-US" w:eastAsia="ar-SA"/>
    </w:rPr>
  </w:style>
  <w:style w:type="character" w:customStyle="1" w:styleId="2ff5">
    <w:name w:val="Основной текст (2)_"/>
    <w:uiPriority w:val="99"/>
    <w:locked/>
    <w:rsid w:val="00AE5799"/>
    <w:rPr>
      <w:rFonts w:ascii="Times New Roman" w:hAnsi="Times New Roman" w:cs="Times New Roman"/>
      <w:spacing w:val="6"/>
      <w:sz w:val="13"/>
      <w:szCs w:val="13"/>
      <w:shd w:val="clear" w:color="auto" w:fill="FFFFFF"/>
    </w:rPr>
  </w:style>
  <w:style w:type="character" w:customStyle="1" w:styleId="weaker3">
    <w:name w:val="weaker3"/>
    <w:basedOn w:val="a1"/>
    <w:rsid w:val="00C92ED8"/>
    <w:rPr>
      <w:sz w:val="22"/>
      <w:szCs w:val="22"/>
    </w:rPr>
  </w:style>
  <w:style w:type="paragraph" w:customStyle="1" w:styleId="p1">
    <w:name w:val="p1"/>
    <w:basedOn w:val="a0"/>
    <w:uiPriority w:val="99"/>
    <w:rsid w:val="00D33AEC"/>
    <w:pPr>
      <w:spacing w:before="100" w:beforeAutospacing="1" w:after="100" w:afterAutospacing="1"/>
    </w:pPr>
    <w:rPr>
      <w:color w:val="auto"/>
      <w:szCs w:val="24"/>
    </w:rPr>
  </w:style>
  <w:style w:type="character" w:styleId="afffffffd">
    <w:name w:val="Emphasis"/>
    <w:basedOn w:val="a1"/>
    <w:qFormat/>
    <w:rsid w:val="00D33AE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0">
    <w:name w:val="Normal"/>
    <w:link w:val="10"/>
    <w:qFormat/>
    <w:rPr>
      <w:rFonts w:ascii="Times New Roman" w:hAnsi="Times New Roman"/>
      <w:sz w:val="24"/>
    </w:rPr>
  </w:style>
  <w:style w:type="paragraph" w:styleId="11">
    <w:name w:val="heading 1"/>
    <w:basedOn w:val="a0"/>
    <w:next w:val="a0"/>
    <w:link w:val="12"/>
    <w:uiPriority w:val="9"/>
    <w:qFormat/>
    <w:pPr>
      <w:keepNext/>
      <w:keepLines/>
      <w:spacing w:before="480"/>
      <w:outlineLvl w:val="0"/>
    </w:pPr>
    <w:rPr>
      <w:rFonts w:asciiTheme="majorHAnsi" w:hAnsiTheme="majorHAnsi"/>
      <w:b/>
      <w:color w:val="365F91" w:themeColor="accent1" w:themeShade="BF"/>
      <w:sz w:val="28"/>
    </w:rPr>
  </w:style>
  <w:style w:type="paragraph" w:styleId="2">
    <w:name w:val="heading 2"/>
    <w:basedOn w:val="a0"/>
    <w:next w:val="a0"/>
    <w:link w:val="20"/>
    <w:uiPriority w:val="9"/>
    <w:qFormat/>
    <w:pPr>
      <w:keepNext/>
      <w:keepLines/>
      <w:spacing w:before="40"/>
      <w:outlineLvl w:val="1"/>
    </w:pPr>
    <w:rPr>
      <w:rFonts w:asciiTheme="majorHAnsi" w:hAnsiTheme="majorHAnsi"/>
      <w:color w:val="365F91" w:themeColor="accent1" w:themeShade="BF"/>
      <w:sz w:val="26"/>
    </w:rPr>
  </w:style>
  <w:style w:type="paragraph" w:styleId="3">
    <w:name w:val="heading 3"/>
    <w:basedOn w:val="a0"/>
    <w:next w:val="a0"/>
    <w:link w:val="30"/>
    <w:uiPriority w:val="9"/>
    <w:qFormat/>
    <w:pPr>
      <w:keepNext/>
      <w:ind w:firstLine="708"/>
      <w:outlineLvl w:val="2"/>
    </w:pPr>
    <w:rPr>
      <w:sz w:val="28"/>
    </w:rPr>
  </w:style>
  <w:style w:type="paragraph" w:styleId="4">
    <w:name w:val="heading 4"/>
    <w:basedOn w:val="a0"/>
    <w:next w:val="a0"/>
    <w:link w:val="40"/>
    <w:uiPriority w:val="9"/>
    <w:qFormat/>
    <w:pPr>
      <w:keepNext/>
      <w:spacing w:before="240" w:after="60"/>
      <w:outlineLvl w:val="3"/>
    </w:pPr>
    <w:rPr>
      <w:rFonts w:ascii="Arial" w:hAnsi="Arial"/>
      <w:b/>
    </w:rPr>
  </w:style>
  <w:style w:type="paragraph" w:styleId="5">
    <w:name w:val="heading 5"/>
    <w:basedOn w:val="a0"/>
    <w:next w:val="a0"/>
    <w:link w:val="50"/>
    <w:uiPriority w:val="9"/>
    <w:qFormat/>
    <w:pPr>
      <w:keepNext/>
      <w:outlineLvl w:val="4"/>
    </w:pPr>
    <w:rPr>
      <w:sz w:val="28"/>
    </w:rPr>
  </w:style>
  <w:style w:type="paragraph" w:styleId="6">
    <w:name w:val="heading 6"/>
    <w:basedOn w:val="a0"/>
    <w:next w:val="a0"/>
    <w:link w:val="60"/>
    <w:uiPriority w:val="9"/>
    <w:qFormat/>
    <w:pPr>
      <w:keepNext/>
      <w:widowControl w:val="0"/>
      <w:tabs>
        <w:tab w:val="left" w:pos="4880"/>
      </w:tabs>
      <w:ind w:firstLine="288"/>
      <w:jc w:val="right"/>
      <w:outlineLvl w:val="5"/>
    </w:pPr>
    <w:rPr>
      <w:rFonts w:ascii="Arial" w:hAnsi="Arial"/>
    </w:rPr>
  </w:style>
  <w:style w:type="paragraph" w:styleId="7">
    <w:name w:val="heading 7"/>
    <w:basedOn w:val="a0"/>
    <w:next w:val="a0"/>
    <w:link w:val="70"/>
    <w:uiPriority w:val="9"/>
    <w:qFormat/>
    <w:pPr>
      <w:keepNext/>
      <w:keepLines/>
      <w:spacing w:before="40"/>
      <w:outlineLvl w:val="6"/>
    </w:pPr>
    <w:rPr>
      <w:rFonts w:asciiTheme="majorHAnsi" w:hAnsiTheme="majorHAnsi"/>
      <w:i/>
      <w:color w:val="243F60" w:themeColor="accent1" w:themeShade="7F"/>
    </w:rPr>
  </w:style>
  <w:style w:type="paragraph" w:styleId="8">
    <w:name w:val="heading 8"/>
    <w:basedOn w:val="a0"/>
    <w:next w:val="a0"/>
    <w:link w:val="80"/>
    <w:uiPriority w:val="9"/>
    <w:qFormat/>
    <w:pPr>
      <w:keepNext/>
      <w:keepLines/>
      <w:spacing w:before="200"/>
      <w:outlineLvl w:val="7"/>
    </w:pPr>
    <w:rPr>
      <w:rFonts w:asciiTheme="majorHAnsi" w:hAnsiTheme="majorHAnsi"/>
      <w:color w:val="404040" w:themeColor="text1" w:themeTint="BF"/>
      <w:sz w:val="20"/>
    </w:rPr>
  </w:style>
  <w:style w:type="paragraph" w:styleId="9">
    <w:name w:val="heading 9"/>
    <w:basedOn w:val="a0"/>
    <w:next w:val="a0"/>
    <w:link w:val="90"/>
    <w:uiPriority w:val="9"/>
    <w:qFormat/>
    <w:pPr>
      <w:keepNext/>
      <w:widowControl w:val="0"/>
      <w:tabs>
        <w:tab w:val="left" w:pos="4880"/>
      </w:tabs>
      <w:ind w:firstLine="288"/>
      <w:jc w:val="right"/>
      <w:outlineLvl w:val="8"/>
    </w:pPr>
    <w:rPr>
      <w:rFonts w:ascii="Arial" w:hAnsi="Arial"/>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Обычный1"/>
    <w:rPr>
      <w:rFonts w:ascii="Times New Roman" w:hAnsi="Times New Roman"/>
      <w:sz w:val="24"/>
    </w:rPr>
  </w:style>
  <w:style w:type="paragraph" w:customStyle="1" w:styleId="214">
    <w:name w:val="Основной текст (2) + Не курсив14"/>
    <w:basedOn w:val="21"/>
    <w:link w:val="2140"/>
    <w:rPr>
      <w:sz w:val="26"/>
      <w:highlight w:val="white"/>
    </w:rPr>
  </w:style>
  <w:style w:type="character" w:customStyle="1" w:styleId="2140">
    <w:name w:val="Основной текст (2) + Не курсив14"/>
    <w:basedOn w:val="210"/>
    <w:link w:val="214"/>
    <w:rPr>
      <w:rFonts w:ascii="Times New Roman" w:hAnsi="Times New Roman"/>
      <w:spacing w:val="6"/>
      <w:sz w:val="26"/>
      <w:highlight w:val="white"/>
    </w:rPr>
  </w:style>
  <w:style w:type="paragraph" w:customStyle="1" w:styleId="xl66">
    <w:name w:val="xl66"/>
    <w:basedOn w:val="a0"/>
    <w:link w:val="xl660"/>
    <w:pPr>
      <w:spacing w:beforeAutospacing="1" w:afterAutospacing="1"/>
    </w:pPr>
    <w:rPr>
      <w:rFonts w:ascii="Arial CYR" w:hAnsi="Arial CYR"/>
      <w:b/>
      <w:sz w:val="20"/>
    </w:rPr>
  </w:style>
  <w:style w:type="character" w:customStyle="1" w:styleId="xl660">
    <w:name w:val="xl66"/>
    <w:basedOn w:val="10"/>
    <w:link w:val="xl66"/>
    <w:rPr>
      <w:rFonts w:ascii="Arial CYR" w:hAnsi="Arial CYR"/>
      <w:b/>
      <w:sz w:val="20"/>
    </w:rPr>
  </w:style>
  <w:style w:type="paragraph" w:customStyle="1" w:styleId="xl94">
    <w:name w:val="xl94"/>
    <w:basedOn w:val="a0"/>
    <w:link w:val="xl940"/>
    <w:pPr>
      <w:spacing w:beforeAutospacing="1" w:afterAutospacing="1"/>
    </w:pPr>
    <w:rPr>
      <w:sz w:val="26"/>
    </w:rPr>
  </w:style>
  <w:style w:type="character" w:customStyle="1" w:styleId="xl940">
    <w:name w:val="xl94"/>
    <w:basedOn w:val="10"/>
    <w:link w:val="xl94"/>
    <w:rPr>
      <w:rFonts w:ascii="Times New Roman" w:hAnsi="Times New Roman"/>
      <w:sz w:val="26"/>
    </w:rPr>
  </w:style>
  <w:style w:type="paragraph" w:customStyle="1" w:styleId="T3">
    <w:name w:val="T3"/>
    <w:link w:val="T30"/>
    <w:rPr>
      <w:sz w:val="24"/>
    </w:rPr>
  </w:style>
  <w:style w:type="character" w:customStyle="1" w:styleId="T30">
    <w:name w:val="T3"/>
    <w:link w:val="T3"/>
    <w:rPr>
      <w:sz w:val="24"/>
    </w:rPr>
  </w:style>
  <w:style w:type="paragraph" w:styleId="a4">
    <w:name w:val="No Spacing"/>
    <w:link w:val="a5"/>
    <w:rPr>
      <w:rFonts w:ascii="Times New Roman" w:hAnsi="Times New Roman"/>
      <w:sz w:val="24"/>
    </w:rPr>
  </w:style>
  <w:style w:type="character" w:customStyle="1" w:styleId="a5">
    <w:name w:val="Без интервала Знак"/>
    <w:link w:val="a4"/>
    <w:rPr>
      <w:rFonts w:ascii="Times New Roman" w:hAnsi="Times New Roman"/>
      <w:sz w:val="24"/>
    </w:rPr>
  </w:style>
  <w:style w:type="paragraph" w:customStyle="1" w:styleId="13">
    <w:name w:val="Обычный1"/>
    <w:link w:val="14"/>
    <w:rPr>
      <w:rFonts w:ascii="Times New Roman" w:hAnsi="Times New Roman"/>
      <w:sz w:val="24"/>
    </w:rPr>
  </w:style>
  <w:style w:type="character" w:customStyle="1" w:styleId="14">
    <w:name w:val="Обычный1"/>
    <w:link w:val="13"/>
    <w:rPr>
      <w:rFonts w:ascii="Times New Roman" w:hAnsi="Times New Roman"/>
      <w:sz w:val="24"/>
    </w:rPr>
  </w:style>
  <w:style w:type="paragraph" w:customStyle="1" w:styleId="ConsPlusDocList">
    <w:name w:val="ConsPlusDocList"/>
    <w:link w:val="ConsPlusDocList0"/>
    <w:pPr>
      <w:widowControl w:val="0"/>
    </w:pPr>
    <w:rPr>
      <w:rFonts w:ascii="Calibri" w:hAnsi="Calibri"/>
      <w:sz w:val="22"/>
    </w:rPr>
  </w:style>
  <w:style w:type="character" w:customStyle="1" w:styleId="ConsPlusDocList0">
    <w:name w:val="ConsPlusDocList"/>
    <w:link w:val="ConsPlusDocList"/>
    <w:rPr>
      <w:rFonts w:ascii="Calibri" w:hAnsi="Calibri"/>
      <w:sz w:val="22"/>
    </w:rPr>
  </w:style>
  <w:style w:type="paragraph" w:customStyle="1" w:styleId="22">
    <w:name w:val="Основной текст (2) + Не курсив"/>
    <w:basedOn w:val="21"/>
    <w:link w:val="23"/>
    <w:rPr>
      <w:sz w:val="26"/>
      <w:highlight w:val="white"/>
    </w:rPr>
  </w:style>
  <w:style w:type="character" w:customStyle="1" w:styleId="23">
    <w:name w:val="Основной текст (2) + Не курсив"/>
    <w:basedOn w:val="210"/>
    <w:link w:val="22"/>
    <w:rPr>
      <w:rFonts w:ascii="Times New Roman" w:hAnsi="Times New Roman"/>
      <w:spacing w:val="6"/>
      <w:sz w:val="26"/>
      <w:highlight w:val="white"/>
    </w:rPr>
  </w:style>
  <w:style w:type="paragraph" w:styleId="24">
    <w:name w:val="toc 2"/>
    <w:basedOn w:val="a0"/>
    <w:next w:val="a0"/>
    <w:link w:val="25"/>
    <w:uiPriority w:val="39"/>
    <w:pPr>
      <w:spacing w:before="120"/>
      <w:ind w:left="240"/>
    </w:pPr>
    <w:rPr>
      <w:b/>
      <w:sz w:val="22"/>
    </w:rPr>
  </w:style>
  <w:style w:type="character" w:customStyle="1" w:styleId="25">
    <w:name w:val="Оглавление 2 Знак"/>
    <w:basedOn w:val="10"/>
    <w:link w:val="24"/>
    <w:rPr>
      <w:rFonts w:ascii="Times New Roman" w:hAnsi="Times New Roman"/>
      <w:b/>
      <w:sz w:val="22"/>
    </w:rPr>
  </w:style>
  <w:style w:type="paragraph" w:customStyle="1" w:styleId="a6">
    <w:name w:val="ПереченьЗон"/>
    <w:basedOn w:val="a0"/>
    <w:link w:val="a7"/>
    <w:pPr>
      <w:tabs>
        <w:tab w:val="left" w:pos="1418"/>
      </w:tabs>
      <w:spacing w:after="80"/>
      <w:ind w:left="1418" w:hanging="851"/>
      <w:jc w:val="both"/>
    </w:pPr>
    <w:rPr>
      <w:rFonts w:ascii="Arial" w:hAnsi="Arial"/>
      <w:sz w:val="22"/>
    </w:rPr>
  </w:style>
  <w:style w:type="character" w:customStyle="1" w:styleId="a7">
    <w:name w:val="ПереченьЗон"/>
    <w:basedOn w:val="10"/>
    <w:link w:val="a6"/>
    <w:rPr>
      <w:rFonts w:ascii="Arial" w:hAnsi="Arial"/>
      <w:sz w:val="22"/>
    </w:rPr>
  </w:style>
  <w:style w:type="paragraph" w:customStyle="1" w:styleId="15">
    <w:name w:val="Стиль1"/>
    <w:basedOn w:val="a0"/>
    <w:link w:val="16"/>
    <w:pPr>
      <w:spacing w:line="360" w:lineRule="auto"/>
      <w:ind w:firstLine="720"/>
      <w:jc w:val="both"/>
    </w:pPr>
    <w:rPr>
      <w:sz w:val="28"/>
    </w:rPr>
  </w:style>
  <w:style w:type="character" w:customStyle="1" w:styleId="16">
    <w:name w:val="Стиль1"/>
    <w:basedOn w:val="10"/>
    <w:link w:val="15"/>
    <w:rPr>
      <w:rFonts w:ascii="Times New Roman" w:hAnsi="Times New Roman"/>
      <w:sz w:val="28"/>
    </w:rPr>
  </w:style>
  <w:style w:type="paragraph" w:customStyle="1" w:styleId="26">
    <w:name w:val="Основной текст (2)"/>
    <w:basedOn w:val="a0"/>
    <w:link w:val="27"/>
    <w:pPr>
      <w:spacing w:after="540" w:line="259" w:lineRule="exact"/>
    </w:pPr>
    <w:rPr>
      <w:rFonts w:ascii="Arial Unicode MS" w:hAnsi="Arial Unicode MS"/>
      <w:b/>
      <w:sz w:val="21"/>
    </w:rPr>
  </w:style>
  <w:style w:type="character" w:customStyle="1" w:styleId="27">
    <w:name w:val="Основной текст (2)"/>
    <w:basedOn w:val="10"/>
    <w:link w:val="26"/>
    <w:rPr>
      <w:rFonts w:ascii="Arial Unicode MS" w:hAnsi="Arial Unicode MS"/>
      <w:b/>
      <w:sz w:val="21"/>
    </w:rPr>
  </w:style>
  <w:style w:type="paragraph" w:customStyle="1" w:styleId="a8">
    <w:name w:val="Основной Знак"/>
    <w:basedOn w:val="ConsNormal"/>
    <w:link w:val="a9"/>
    <w:pPr>
      <w:tabs>
        <w:tab w:val="left" w:pos="709"/>
      </w:tabs>
      <w:spacing w:line="360" w:lineRule="auto"/>
      <w:ind w:right="0" w:firstLine="680"/>
      <w:jc w:val="both"/>
    </w:pPr>
    <w:rPr>
      <w:rFonts w:ascii="Book Antiqua" w:hAnsi="Book Antiqua"/>
      <w:sz w:val="28"/>
    </w:rPr>
  </w:style>
  <w:style w:type="character" w:customStyle="1" w:styleId="a9">
    <w:name w:val="Основной Знак"/>
    <w:basedOn w:val="ConsNormal0"/>
    <w:link w:val="a8"/>
    <w:rPr>
      <w:rFonts w:ascii="Book Antiqua" w:hAnsi="Book Antiqua"/>
      <w:sz w:val="28"/>
    </w:rPr>
  </w:style>
  <w:style w:type="paragraph" w:customStyle="1" w:styleId="Style34">
    <w:name w:val="Style34"/>
    <w:basedOn w:val="a0"/>
    <w:link w:val="Style340"/>
    <w:pPr>
      <w:widowControl w:val="0"/>
      <w:spacing w:line="322" w:lineRule="exact"/>
      <w:ind w:firstLine="706"/>
      <w:jc w:val="both"/>
    </w:pPr>
  </w:style>
  <w:style w:type="character" w:customStyle="1" w:styleId="Style340">
    <w:name w:val="Style34"/>
    <w:basedOn w:val="10"/>
    <w:link w:val="Style34"/>
    <w:rPr>
      <w:rFonts w:ascii="Times New Roman" w:hAnsi="Times New Roman"/>
      <w:sz w:val="24"/>
    </w:rPr>
  </w:style>
  <w:style w:type="paragraph" w:customStyle="1" w:styleId="28">
    <w:name w:val="Номер страницы2"/>
    <w:basedOn w:val="17"/>
    <w:link w:val="29"/>
  </w:style>
  <w:style w:type="character" w:customStyle="1" w:styleId="29">
    <w:name w:val="Номер страницы2"/>
    <w:basedOn w:val="18"/>
    <w:link w:val="28"/>
  </w:style>
  <w:style w:type="paragraph" w:customStyle="1" w:styleId="cff0e8e2ffe7eae0f1edeef1eae8">
    <w:name w:val="Пcfрf0иe8вe2яffзe7кeaаe0 сf1нedоeeсf1кeaиe8"/>
    <w:link w:val="cff0e8e2ffe7eae0f1edeef1eae80"/>
    <w:rPr>
      <w:vertAlign w:val="superscript"/>
    </w:rPr>
  </w:style>
  <w:style w:type="character" w:customStyle="1" w:styleId="cff0e8e2ffe7eae0f1edeef1eae80">
    <w:name w:val="Пcfрf0иe8вe2яffзe7кeaаe0 сf1нedоeeсf1кeaиe8"/>
    <w:link w:val="cff0e8e2ffe7eae0f1edeef1eae8"/>
    <w:rPr>
      <w:vertAlign w:val="superscript"/>
    </w:rPr>
  </w:style>
  <w:style w:type="paragraph" w:customStyle="1" w:styleId="nienie">
    <w:name w:val="nienie"/>
    <w:basedOn w:val="Iauiue"/>
    <w:link w:val="nienie0"/>
    <w:pPr>
      <w:keepLines/>
      <w:ind w:left="709" w:hanging="284"/>
      <w:jc w:val="both"/>
    </w:pPr>
    <w:rPr>
      <w:rFonts w:ascii="Peterburg" w:hAnsi="Peterburg"/>
      <w:sz w:val="24"/>
    </w:rPr>
  </w:style>
  <w:style w:type="character" w:customStyle="1" w:styleId="nienie0">
    <w:name w:val="nienie"/>
    <w:basedOn w:val="Iauiue0"/>
    <w:link w:val="nienie"/>
    <w:rPr>
      <w:rFonts w:ascii="Peterburg" w:hAnsi="Peterburg"/>
      <w:sz w:val="24"/>
    </w:rPr>
  </w:style>
  <w:style w:type="paragraph" w:styleId="41">
    <w:name w:val="toc 4"/>
    <w:basedOn w:val="a0"/>
    <w:next w:val="a0"/>
    <w:link w:val="42"/>
    <w:uiPriority w:val="39"/>
    <w:pPr>
      <w:ind w:left="720"/>
    </w:pPr>
    <w:rPr>
      <w:sz w:val="20"/>
    </w:rPr>
  </w:style>
  <w:style w:type="character" w:customStyle="1" w:styleId="42">
    <w:name w:val="Оглавление 4 Знак"/>
    <w:basedOn w:val="10"/>
    <w:link w:val="41"/>
    <w:rPr>
      <w:rFonts w:ascii="Times New Roman" w:hAnsi="Times New Roman"/>
      <w:sz w:val="20"/>
    </w:rPr>
  </w:style>
  <w:style w:type="paragraph" w:customStyle="1" w:styleId="xl92">
    <w:name w:val="xl92"/>
    <w:basedOn w:val="a0"/>
    <w:link w:val="xl920"/>
    <w:pPr>
      <w:spacing w:beforeAutospacing="1" w:afterAutospacing="1"/>
    </w:pPr>
    <w:rPr>
      <w:sz w:val="26"/>
    </w:rPr>
  </w:style>
  <w:style w:type="character" w:customStyle="1" w:styleId="xl920">
    <w:name w:val="xl92"/>
    <w:basedOn w:val="10"/>
    <w:link w:val="xl92"/>
    <w:rPr>
      <w:rFonts w:ascii="Times New Roman" w:hAnsi="Times New Roman"/>
      <w:sz w:val="26"/>
    </w:rPr>
  </w:style>
  <w:style w:type="paragraph" w:customStyle="1" w:styleId="xl74">
    <w:name w:val="xl74"/>
    <w:basedOn w:val="a0"/>
    <w:link w:val="xl740"/>
    <w:pPr>
      <w:spacing w:beforeAutospacing="1" w:afterAutospacing="1"/>
      <w:jc w:val="center"/>
    </w:pPr>
    <w:rPr>
      <w:b/>
      <w:sz w:val="26"/>
    </w:rPr>
  </w:style>
  <w:style w:type="character" w:customStyle="1" w:styleId="xl740">
    <w:name w:val="xl74"/>
    <w:basedOn w:val="10"/>
    <w:link w:val="xl74"/>
    <w:rPr>
      <w:rFonts w:ascii="Times New Roman" w:hAnsi="Times New Roman"/>
      <w:b/>
      <w:sz w:val="26"/>
    </w:rPr>
  </w:style>
  <w:style w:type="paragraph" w:customStyle="1" w:styleId="xl102">
    <w:name w:val="xl102"/>
    <w:basedOn w:val="a0"/>
    <w:link w:val="xl1020"/>
    <w:pPr>
      <w:spacing w:beforeAutospacing="1" w:afterAutospacing="1"/>
    </w:pPr>
    <w:rPr>
      <w:b/>
      <w:sz w:val="26"/>
    </w:rPr>
  </w:style>
  <w:style w:type="character" w:customStyle="1" w:styleId="xl1020">
    <w:name w:val="xl102"/>
    <w:basedOn w:val="10"/>
    <w:link w:val="xl102"/>
    <w:rPr>
      <w:rFonts w:ascii="Times New Roman" w:hAnsi="Times New Roman"/>
      <w:b/>
      <w:sz w:val="26"/>
    </w:rPr>
  </w:style>
  <w:style w:type="paragraph" w:customStyle="1" w:styleId="xl121">
    <w:name w:val="xl121"/>
    <w:basedOn w:val="a0"/>
    <w:link w:val="xl1210"/>
    <w:pPr>
      <w:spacing w:beforeAutospacing="1" w:afterAutospacing="1"/>
      <w:jc w:val="right"/>
    </w:pPr>
    <w:rPr>
      <w:b/>
      <w:sz w:val="26"/>
    </w:rPr>
  </w:style>
  <w:style w:type="character" w:customStyle="1" w:styleId="xl1210">
    <w:name w:val="xl121"/>
    <w:basedOn w:val="10"/>
    <w:link w:val="xl121"/>
    <w:rPr>
      <w:rFonts w:ascii="Times New Roman" w:hAnsi="Times New Roman"/>
      <w:b/>
      <w:sz w:val="26"/>
    </w:rPr>
  </w:style>
  <w:style w:type="character" w:customStyle="1" w:styleId="70">
    <w:name w:val="Заголовок 7 Знак"/>
    <w:basedOn w:val="10"/>
    <w:link w:val="7"/>
    <w:rPr>
      <w:rFonts w:asciiTheme="majorHAnsi" w:hAnsiTheme="majorHAnsi"/>
      <w:i/>
      <w:color w:val="243F60" w:themeColor="accent1" w:themeShade="7F"/>
      <w:sz w:val="24"/>
    </w:rPr>
  </w:style>
  <w:style w:type="paragraph" w:customStyle="1" w:styleId="xl82">
    <w:name w:val="xl82"/>
    <w:basedOn w:val="a0"/>
    <w:link w:val="xl820"/>
    <w:pPr>
      <w:spacing w:beforeAutospacing="1" w:afterAutospacing="1"/>
    </w:pPr>
    <w:rPr>
      <w:sz w:val="26"/>
    </w:rPr>
  </w:style>
  <w:style w:type="character" w:customStyle="1" w:styleId="xl820">
    <w:name w:val="xl82"/>
    <w:basedOn w:val="10"/>
    <w:link w:val="xl82"/>
    <w:rPr>
      <w:rFonts w:ascii="Times New Roman" w:hAnsi="Times New Roman"/>
      <w:sz w:val="26"/>
    </w:rPr>
  </w:style>
  <w:style w:type="paragraph" w:customStyle="1" w:styleId="211">
    <w:name w:val="Основной текст (2) + Не курсив1"/>
    <w:basedOn w:val="21"/>
    <w:link w:val="212"/>
    <w:rPr>
      <w:sz w:val="26"/>
      <w:highlight w:val="white"/>
    </w:rPr>
  </w:style>
  <w:style w:type="character" w:customStyle="1" w:styleId="212">
    <w:name w:val="Основной текст (2) + Не курсив1"/>
    <w:basedOn w:val="210"/>
    <w:link w:val="211"/>
    <w:rPr>
      <w:rFonts w:ascii="Times New Roman" w:hAnsi="Times New Roman"/>
      <w:spacing w:val="6"/>
      <w:sz w:val="26"/>
      <w:highlight w:val="white"/>
    </w:rPr>
  </w:style>
  <w:style w:type="paragraph" w:customStyle="1" w:styleId="FontStyle57">
    <w:name w:val="Font Style57"/>
    <w:link w:val="FontStyle570"/>
    <w:rPr>
      <w:rFonts w:ascii="Times New Roman" w:hAnsi="Times New Roman"/>
      <w:sz w:val="38"/>
    </w:rPr>
  </w:style>
  <w:style w:type="character" w:customStyle="1" w:styleId="FontStyle570">
    <w:name w:val="Font Style57"/>
    <w:link w:val="FontStyle57"/>
    <w:rPr>
      <w:rFonts w:ascii="Times New Roman" w:hAnsi="Times New Roman"/>
      <w:sz w:val="38"/>
    </w:rPr>
  </w:style>
  <w:style w:type="paragraph" w:customStyle="1" w:styleId="aa">
    <w:name w:val="Заголовок статьи"/>
    <w:basedOn w:val="a0"/>
    <w:next w:val="a0"/>
    <w:link w:val="ab"/>
    <w:pPr>
      <w:ind w:left="1612" w:hanging="892"/>
      <w:jc w:val="both"/>
    </w:pPr>
    <w:rPr>
      <w:rFonts w:ascii="Arial" w:hAnsi="Arial"/>
    </w:rPr>
  </w:style>
  <w:style w:type="character" w:customStyle="1" w:styleId="ab">
    <w:name w:val="Заголовок статьи"/>
    <w:basedOn w:val="10"/>
    <w:link w:val="aa"/>
    <w:rPr>
      <w:rFonts w:ascii="Arial" w:hAnsi="Arial"/>
      <w:sz w:val="24"/>
    </w:rPr>
  </w:style>
  <w:style w:type="paragraph" w:customStyle="1" w:styleId="xl117">
    <w:name w:val="xl117"/>
    <w:basedOn w:val="a0"/>
    <w:link w:val="xl1170"/>
    <w:pPr>
      <w:spacing w:beforeAutospacing="1" w:afterAutospacing="1"/>
    </w:pPr>
    <w:rPr>
      <w:b/>
      <w:sz w:val="26"/>
    </w:rPr>
  </w:style>
  <w:style w:type="character" w:customStyle="1" w:styleId="xl1170">
    <w:name w:val="xl117"/>
    <w:basedOn w:val="10"/>
    <w:link w:val="xl117"/>
    <w:rPr>
      <w:rFonts w:ascii="Times New Roman" w:hAnsi="Times New Roman"/>
      <w:b/>
      <w:sz w:val="26"/>
    </w:rPr>
  </w:style>
  <w:style w:type="paragraph" w:customStyle="1" w:styleId="xl89">
    <w:name w:val="xl89"/>
    <w:basedOn w:val="a0"/>
    <w:link w:val="xl890"/>
    <w:pPr>
      <w:spacing w:beforeAutospacing="1" w:afterAutospacing="1"/>
    </w:pPr>
    <w:rPr>
      <w:sz w:val="26"/>
    </w:rPr>
  </w:style>
  <w:style w:type="character" w:customStyle="1" w:styleId="xl890">
    <w:name w:val="xl89"/>
    <w:basedOn w:val="10"/>
    <w:link w:val="xl89"/>
    <w:rPr>
      <w:rFonts w:ascii="Times New Roman" w:hAnsi="Times New Roman"/>
      <w:sz w:val="26"/>
    </w:rPr>
  </w:style>
  <w:style w:type="paragraph" w:styleId="61">
    <w:name w:val="toc 6"/>
    <w:basedOn w:val="a0"/>
    <w:next w:val="a0"/>
    <w:link w:val="62"/>
    <w:uiPriority w:val="39"/>
    <w:pPr>
      <w:ind w:left="1200"/>
    </w:pPr>
    <w:rPr>
      <w:sz w:val="20"/>
    </w:rPr>
  </w:style>
  <w:style w:type="character" w:customStyle="1" w:styleId="62">
    <w:name w:val="Оглавление 6 Знак"/>
    <w:basedOn w:val="10"/>
    <w:link w:val="61"/>
    <w:rPr>
      <w:rFonts w:ascii="Times New Roman" w:hAnsi="Times New Roman"/>
      <w:sz w:val="20"/>
    </w:rPr>
  </w:style>
  <w:style w:type="paragraph" w:customStyle="1" w:styleId="WW8Num1z6">
    <w:name w:val="WW8Num1z6"/>
    <w:link w:val="WW8Num1z60"/>
  </w:style>
  <w:style w:type="character" w:customStyle="1" w:styleId="WW8Num1z60">
    <w:name w:val="WW8Num1z6"/>
    <w:link w:val="WW8Num1z6"/>
  </w:style>
  <w:style w:type="paragraph" w:customStyle="1" w:styleId="xl87">
    <w:name w:val="xl87"/>
    <w:basedOn w:val="a0"/>
    <w:link w:val="xl870"/>
    <w:pPr>
      <w:spacing w:beforeAutospacing="1" w:afterAutospacing="1"/>
    </w:pPr>
    <w:rPr>
      <w:sz w:val="26"/>
    </w:rPr>
  </w:style>
  <w:style w:type="character" w:customStyle="1" w:styleId="xl870">
    <w:name w:val="xl87"/>
    <w:basedOn w:val="10"/>
    <w:link w:val="xl87"/>
    <w:rPr>
      <w:rFonts w:ascii="Times New Roman" w:hAnsi="Times New Roman"/>
      <w:sz w:val="26"/>
    </w:rPr>
  </w:style>
  <w:style w:type="paragraph" w:styleId="71">
    <w:name w:val="toc 7"/>
    <w:basedOn w:val="a0"/>
    <w:next w:val="a0"/>
    <w:link w:val="72"/>
    <w:uiPriority w:val="39"/>
    <w:pPr>
      <w:ind w:left="1440"/>
    </w:pPr>
    <w:rPr>
      <w:sz w:val="20"/>
    </w:rPr>
  </w:style>
  <w:style w:type="character" w:customStyle="1" w:styleId="72">
    <w:name w:val="Оглавление 7 Знак"/>
    <w:basedOn w:val="10"/>
    <w:link w:val="71"/>
    <w:rPr>
      <w:rFonts w:ascii="Times New Roman" w:hAnsi="Times New Roman"/>
      <w:sz w:val="20"/>
    </w:rPr>
  </w:style>
  <w:style w:type="paragraph" w:customStyle="1" w:styleId="19">
    <w:name w:val="Обычный1"/>
    <w:link w:val="1a"/>
    <w:rPr>
      <w:rFonts w:ascii="Times New Roman" w:hAnsi="Times New Roman"/>
      <w:sz w:val="24"/>
    </w:rPr>
  </w:style>
  <w:style w:type="character" w:customStyle="1" w:styleId="1a">
    <w:name w:val="Обычный1"/>
    <w:link w:val="19"/>
    <w:rPr>
      <w:rFonts w:ascii="Times New Roman" w:hAnsi="Times New Roman"/>
      <w:sz w:val="24"/>
    </w:rPr>
  </w:style>
  <w:style w:type="paragraph" w:customStyle="1" w:styleId="xl69">
    <w:name w:val="xl69"/>
    <w:basedOn w:val="a0"/>
    <w:link w:val="xl690"/>
    <w:pPr>
      <w:spacing w:beforeAutospacing="1" w:afterAutospacing="1"/>
    </w:pPr>
    <w:rPr>
      <w:sz w:val="26"/>
    </w:rPr>
  </w:style>
  <w:style w:type="character" w:customStyle="1" w:styleId="xl690">
    <w:name w:val="xl69"/>
    <w:basedOn w:val="10"/>
    <w:link w:val="xl69"/>
    <w:rPr>
      <w:rFonts w:ascii="Times New Roman" w:hAnsi="Times New Roman"/>
      <w:sz w:val="26"/>
    </w:rPr>
  </w:style>
  <w:style w:type="paragraph" w:customStyle="1" w:styleId="31">
    <w:name w:val="Заголовок №3"/>
    <w:basedOn w:val="a0"/>
    <w:link w:val="32"/>
    <w:pPr>
      <w:spacing w:after="420" w:line="240" w:lineRule="atLeast"/>
      <w:ind w:left="660" w:hanging="660"/>
      <w:outlineLvl w:val="2"/>
    </w:pPr>
    <w:rPr>
      <w:b/>
      <w:spacing w:val="10"/>
      <w:sz w:val="25"/>
    </w:rPr>
  </w:style>
  <w:style w:type="character" w:customStyle="1" w:styleId="32">
    <w:name w:val="Заголовок №3"/>
    <w:basedOn w:val="10"/>
    <w:link w:val="31"/>
    <w:rPr>
      <w:rFonts w:ascii="Times New Roman" w:hAnsi="Times New Roman"/>
      <w:b/>
      <w:spacing w:val="10"/>
      <w:sz w:val="25"/>
    </w:rPr>
  </w:style>
  <w:style w:type="paragraph" w:customStyle="1" w:styleId="33">
    <w:name w:val="Знак Знак Знак3"/>
    <w:link w:val="34"/>
    <w:rPr>
      <w:b/>
      <w:sz w:val="28"/>
    </w:rPr>
  </w:style>
  <w:style w:type="character" w:customStyle="1" w:styleId="34">
    <w:name w:val="Знак Знак Знак3"/>
    <w:link w:val="33"/>
    <w:rPr>
      <w:b/>
      <w:sz w:val="28"/>
    </w:rPr>
  </w:style>
  <w:style w:type="paragraph" w:customStyle="1" w:styleId="formattext">
    <w:name w:val="formattext"/>
    <w:basedOn w:val="a0"/>
    <w:link w:val="formattext0"/>
    <w:pPr>
      <w:spacing w:beforeAutospacing="1" w:afterAutospacing="1"/>
    </w:pPr>
  </w:style>
  <w:style w:type="character" w:customStyle="1" w:styleId="formattext0">
    <w:name w:val="formattext"/>
    <w:basedOn w:val="10"/>
    <w:link w:val="formattext"/>
    <w:rPr>
      <w:rFonts w:ascii="Times New Roman" w:hAnsi="Times New Roman"/>
      <w:sz w:val="24"/>
    </w:rPr>
  </w:style>
  <w:style w:type="paragraph" w:customStyle="1" w:styleId="xl129">
    <w:name w:val="xl129"/>
    <w:basedOn w:val="a0"/>
    <w:link w:val="xl1290"/>
    <w:pPr>
      <w:spacing w:beforeAutospacing="1" w:afterAutospacing="1"/>
      <w:jc w:val="center"/>
    </w:pPr>
    <w:rPr>
      <w:b/>
      <w:sz w:val="26"/>
    </w:rPr>
  </w:style>
  <w:style w:type="character" w:customStyle="1" w:styleId="xl1290">
    <w:name w:val="xl129"/>
    <w:basedOn w:val="10"/>
    <w:link w:val="xl129"/>
    <w:rPr>
      <w:rFonts w:ascii="Times New Roman" w:hAnsi="Times New Roman"/>
      <w:b/>
      <w:sz w:val="26"/>
    </w:rPr>
  </w:style>
  <w:style w:type="paragraph" w:customStyle="1" w:styleId="ConsPlusNormal1">
    <w:name w:val="ConsPlusNormal Знак1"/>
    <w:link w:val="ConsPlusNormal10"/>
    <w:rPr>
      <w:rFonts w:ascii="Arial" w:hAnsi="Arial"/>
    </w:rPr>
  </w:style>
  <w:style w:type="character" w:customStyle="1" w:styleId="ConsPlusNormal10">
    <w:name w:val="ConsPlusNormal Знак1"/>
    <w:link w:val="ConsPlusNormal1"/>
    <w:rPr>
      <w:rFonts w:ascii="Arial" w:hAnsi="Arial"/>
    </w:rPr>
  </w:style>
  <w:style w:type="paragraph" w:customStyle="1" w:styleId="1b">
    <w:name w:val="Основной текст Знак1"/>
    <w:basedOn w:val="2a"/>
    <w:link w:val="1c"/>
    <w:rPr>
      <w:rFonts w:ascii="Times New Roman" w:hAnsi="Times New Roman"/>
      <w:sz w:val="24"/>
    </w:rPr>
  </w:style>
  <w:style w:type="character" w:customStyle="1" w:styleId="1c">
    <w:name w:val="Основной текст Знак1"/>
    <w:basedOn w:val="2b"/>
    <w:link w:val="1b"/>
    <w:rPr>
      <w:rFonts w:ascii="Times New Roman" w:hAnsi="Times New Roman"/>
      <w:sz w:val="24"/>
    </w:rPr>
  </w:style>
  <w:style w:type="paragraph" w:styleId="ac">
    <w:name w:val="Block Text"/>
    <w:basedOn w:val="a0"/>
    <w:link w:val="ad"/>
    <w:pPr>
      <w:widowControl w:val="0"/>
      <w:tabs>
        <w:tab w:val="right" w:leader="dot" w:pos="9356"/>
      </w:tabs>
      <w:spacing w:line="300" w:lineRule="auto"/>
      <w:ind w:left="142" w:right="-217" w:firstLine="98"/>
      <w:jc w:val="both"/>
    </w:pPr>
    <w:rPr>
      <w:rFonts w:ascii="Arial" w:hAnsi="Arial"/>
      <w:sz w:val="22"/>
    </w:rPr>
  </w:style>
  <w:style w:type="character" w:customStyle="1" w:styleId="ad">
    <w:name w:val="Цитата Знак"/>
    <w:basedOn w:val="10"/>
    <w:link w:val="ac"/>
    <w:rPr>
      <w:rFonts w:ascii="Arial" w:hAnsi="Arial"/>
      <w:sz w:val="22"/>
    </w:rPr>
  </w:style>
  <w:style w:type="paragraph" w:customStyle="1" w:styleId="105pt">
    <w:name w:val="Колонтитул + 10.5 pt"/>
    <w:basedOn w:val="ae"/>
    <w:link w:val="105pt0"/>
    <w:rPr>
      <w:sz w:val="21"/>
      <w:highlight w:val="white"/>
    </w:rPr>
  </w:style>
  <w:style w:type="character" w:customStyle="1" w:styleId="105pt0">
    <w:name w:val="Колонтитул + 10.5 pt"/>
    <w:basedOn w:val="af"/>
    <w:link w:val="105pt"/>
    <w:rPr>
      <w:rFonts w:ascii="Times New Roman" w:hAnsi="Times New Roman"/>
      <w:sz w:val="21"/>
      <w:highlight w:val="white"/>
    </w:rPr>
  </w:style>
  <w:style w:type="paragraph" w:customStyle="1" w:styleId="FontStyle53">
    <w:name w:val="Font Style53"/>
    <w:link w:val="FontStyle530"/>
    <w:rPr>
      <w:rFonts w:ascii="Times New Roman" w:hAnsi="Times New Roman"/>
      <w:sz w:val="28"/>
    </w:rPr>
  </w:style>
  <w:style w:type="character" w:customStyle="1" w:styleId="FontStyle530">
    <w:name w:val="Font Style53"/>
    <w:link w:val="FontStyle53"/>
    <w:rPr>
      <w:rFonts w:ascii="Times New Roman" w:hAnsi="Times New Roman"/>
      <w:sz w:val="28"/>
    </w:rPr>
  </w:style>
  <w:style w:type="paragraph" w:customStyle="1" w:styleId="af0">
    <w:name w:val="Знак Знак Знак Знак Знак Знак Знак Знак"/>
    <w:basedOn w:val="a0"/>
    <w:link w:val="af1"/>
    <w:pPr>
      <w:spacing w:after="160" w:line="240" w:lineRule="exact"/>
    </w:pPr>
    <w:rPr>
      <w:rFonts w:ascii="Verdana" w:hAnsi="Verdana"/>
    </w:rPr>
  </w:style>
  <w:style w:type="character" w:customStyle="1" w:styleId="af1">
    <w:name w:val="Знак Знак Знак Знак Знак Знак Знак Знак"/>
    <w:basedOn w:val="10"/>
    <w:link w:val="af0"/>
    <w:rPr>
      <w:rFonts w:ascii="Verdana" w:hAnsi="Verdana"/>
      <w:sz w:val="24"/>
    </w:rPr>
  </w:style>
  <w:style w:type="paragraph" w:customStyle="1" w:styleId="220">
    <w:name w:val="Основной текст (22)"/>
    <w:basedOn w:val="a0"/>
    <w:link w:val="221"/>
    <w:pPr>
      <w:spacing w:line="240" w:lineRule="atLeast"/>
    </w:pPr>
    <w:rPr>
      <w:sz w:val="23"/>
    </w:rPr>
  </w:style>
  <w:style w:type="character" w:customStyle="1" w:styleId="221">
    <w:name w:val="Основной текст (22)"/>
    <w:basedOn w:val="10"/>
    <w:link w:val="220"/>
    <w:rPr>
      <w:rFonts w:ascii="Times New Roman" w:hAnsi="Times New Roman"/>
      <w:sz w:val="23"/>
    </w:rPr>
  </w:style>
  <w:style w:type="paragraph" w:customStyle="1" w:styleId="Style2">
    <w:name w:val="Style2"/>
    <w:basedOn w:val="a0"/>
    <w:link w:val="Style20"/>
    <w:pPr>
      <w:widowControl w:val="0"/>
      <w:spacing w:line="320" w:lineRule="exact"/>
      <w:jc w:val="center"/>
    </w:pPr>
  </w:style>
  <w:style w:type="character" w:customStyle="1" w:styleId="Style20">
    <w:name w:val="Style2"/>
    <w:basedOn w:val="10"/>
    <w:link w:val="Style2"/>
    <w:rPr>
      <w:rFonts w:ascii="Times New Roman" w:hAnsi="Times New Roman"/>
      <w:sz w:val="24"/>
    </w:rPr>
  </w:style>
  <w:style w:type="paragraph" w:customStyle="1" w:styleId="Default">
    <w:name w:val="Default"/>
    <w:link w:val="Default0"/>
    <w:rPr>
      <w:rFonts w:ascii="Times New Roman" w:hAnsi="Times New Roman"/>
      <w:sz w:val="24"/>
    </w:rPr>
  </w:style>
  <w:style w:type="character" w:customStyle="1" w:styleId="Default0">
    <w:name w:val="Default"/>
    <w:link w:val="Default"/>
    <w:rPr>
      <w:rFonts w:ascii="Times New Roman" w:hAnsi="Times New Roman"/>
      <w:sz w:val="24"/>
    </w:rPr>
  </w:style>
  <w:style w:type="paragraph" w:styleId="af2">
    <w:name w:val="Body Text"/>
    <w:basedOn w:val="a0"/>
    <w:link w:val="af3"/>
    <w:pPr>
      <w:spacing w:after="120"/>
    </w:pPr>
  </w:style>
  <w:style w:type="character" w:customStyle="1" w:styleId="af3">
    <w:name w:val="Основной текст Знак"/>
    <w:basedOn w:val="10"/>
    <w:link w:val="af2"/>
    <w:rPr>
      <w:rFonts w:ascii="Times New Roman" w:hAnsi="Times New Roman"/>
      <w:sz w:val="24"/>
    </w:rPr>
  </w:style>
  <w:style w:type="paragraph" w:customStyle="1" w:styleId="160">
    <w:name w:val="Основной текст (16)"/>
    <w:basedOn w:val="a0"/>
    <w:link w:val="161"/>
    <w:pPr>
      <w:spacing w:before="300" w:after="300" w:line="240" w:lineRule="atLeast"/>
    </w:pPr>
    <w:rPr>
      <w:sz w:val="26"/>
    </w:rPr>
  </w:style>
  <w:style w:type="character" w:customStyle="1" w:styleId="161">
    <w:name w:val="Основной текст (16)"/>
    <w:basedOn w:val="10"/>
    <w:link w:val="160"/>
    <w:rPr>
      <w:rFonts w:ascii="Times New Roman" w:hAnsi="Times New Roman"/>
      <w:sz w:val="26"/>
    </w:rPr>
  </w:style>
  <w:style w:type="paragraph" w:customStyle="1" w:styleId="xl99">
    <w:name w:val="xl99"/>
    <w:basedOn w:val="a0"/>
    <w:link w:val="xl990"/>
    <w:pPr>
      <w:spacing w:beforeAutospacing="1" w:afterAutospacing="1"/>
    </w:pPr>
    <w:rPr>
      <w:sz w:val="26"/>
    </w:rPr>
  </w:style>
  <w:style w:type="character" w:customStyle="1" w:styleId="xl990">
    <w:name w:val="xl99"/>
    <w:basedOn w:val="10"/>
    <w:link w:val="xl99"/>
    <w:rPr>
      <w:rFonts w:ascii="Times New Roman" w:hAnsi="Times New Roman"/>
      <w:sz w:val="26"/>
    </w:rPr>
  </w:style>
  <w:style w:type="paragraph" w:customStyle="1" w:styleId="1d">
    <w:name w:val="Основной текст1"/>
    <w:basedOn w:val="a0"/>
    <w:link w:val="1e"/>
    <w:pPr>
      <w:widowControl w:val="0"/>
      <w:spacing w:after="660" w:line="0" w:lineRule="atLeast"/>
    </w:pPr>
    <w:rPr>
      <w:rFonts w:asciiTheme="minorHAnsi" w:hAnsiTheme="minorHAnsi"/>
      <w:sz w:val="31"/>
    </w:rPr>
  </w:style>
  <w:style w:type="character" w:customStyle="1" w:styleId="1e">
    <w:name w:val="Основной текст1"/>
    <w:basedOn w:val="10"/>
    <w:link w:val="1d"/>
    <w:rPr>
      <w:rFonts w:asciiTheme="minorHAnsi" w:hAnsiTheme="minorHAnsi"/>
      <w:sz w:val="31"/>
    </w:rPr>
  </w:style>
  <w:style w:type="paragraph" w:customStyle="1" w:styleId="35">
    <w:name w:val="Основной текст + Курсив3"/>
    <w:basedOn w:val="1b"/>
    <w:link w:val="36"/>
    <w:rPr>
      <w:i/>
      <w:sz w:val="26"/>
      <w:highlight w:val="white"/>
    </w:rPr>
  </w:style>
  <w:style w:type="character" w:customStyle="1" w:styleId="36">
    <w:name w:val="Основной текст + Курсив3"/>
    <w:basedOn w:val="1c"/>
    <w:link w:val="35"/>
    <w:rPr>
      <w:rFonts w:ascii="Times New Roman" w:hAnsi="Times New Roman"/>
      <w:i/>
      <w:sz w:val="26"/>
      <w:highlight w:val="white"/>
    </w:rPr>
  </w:style>
  <w:style w:type="paragraph" w:styleId="2c">
    <w:name w:val="Body Text Indent 2"/>
    <w:basedOn w:val="a0"/>
    <w:link w:val="2d"/>
    <w:pPr>
      <w:spacing w:after="120" w:line="480" w:lineRule="auto"/>
      <w:ind w:left="283"/>
    </w:pPr>
  </w:style>
  <w:style w:type="character" w:customStyle="1" w:styleId="2d">
    <w:name w:val="Основной текст с отступом 2 Знак"/>
    <w:basedOn w:val="10"/>
    <w:link w:val="2c"/>
    <w:rPr>
      <w:rFonts w:ascii="Times New Roman" w:hAnsi="Times New Roman"/>
      <w:sz w:val="24"/>
    </w:rPr>
  </w:style>
  <w:style w:type="paragraph" w:customStyle="1" w:styleId="513pt7">
    <w:name w:val="Основной текст (5) + 13 pt7"/>
    <w:basedOn w:val="51"/>
    <w:link w:val="513pt70"/>
    <w:rPr>
      <w:i/>
      <w:sz w:val="26"/>
      <w:highlight w:val="white"/>
    </w:rPr>
  </w:style>
  <w:style w:type="character" w:customStyle="1" w:styleId="513pt70">
    <w:name w:val="Основной текст (5) + 13 pt7"/>
    <w:basedOn w:val="510"/>
    <w:link w:val="513pt7"/>
    <w:rPr>
      <w:rFonts w:ascii="Times New Roman" w:hAnsi="Times New Roman"/>
      <w:i/>
      <w:sz w:val="26"/>
      <w:highlight w:val="white"/>
    </w:rPr>
  </w:style>
  <w:style w:type="paragraph" w:customStyle="1" w:styleId="xl119">
    <w:name w:val="xl119"/>
    <w:basedOn w:val="a0"/>
    <w:link w:val="xl1190"/>
    <w:pPr>
      <w:spacing w:beforeAutospacing="1" w:afterAutospacing="1"/>
    </w:pPr>
    <w:rPr>
      <w:b/>
      <w:sz w:val="26"/>
    </w:rPr>
  </w:style>
  <w:style w:type="character" w:customStyle="1" w:styleId="xl1190">
    <w:name w:val="xl119"/>
    <w:basedOn w:val="10"/>
    <w:link w:val="xl119"/>
    <w:rPr>
      <w:rFonts w:ascii="Times New Roman" w:hAnsi="Times New Roman"/>
      <w:b/>
      <w:sz w:val="26"/>
    </w:rPr>
  </w:style>
  <w:style w:type="paragraph" w:customStyle="1" w:styleId="-11">
    <w:name w:val="Цветной список - Акцент 11"/>
    <w:basedOn w:val="a0"/>
    <w:link w:val="-110"/>
    <w:pPr>
      <w:ind w:left="720"/>
      <w:contextualSpacing/>
    </w:pPr>
    <w:rPr>
      <w:rFonts w:ascii="Cambria" w:hAnsi="Cambria"/>
    </w:rPr>
  </w:style>
  <w:style w:type="character" w:customStyle="1" w:styleId="-110">
    <w:name w:val="Цветной список - Акцент 11"/>
    <w:basedOn w:val="10"/>
    <w:link w:val="-11"/>
    <w:rPr>
      <w:rFonts w:ascii="Cambria" w:hAnsi="Cambria"/>
      <w:sz w:val="24"/>
    </w:rPr>
  </w:style>
  <w:style w:type="paragraph" w:customStyle="1" w:styleId="ng-scope">
    <w:name w:val="ng-scope"/>
    <w:basedOn w:val="2a"/>
    <w:link w:val="ng-scope0"/>
  </w:style>
  <w:style w:type="character" w:customStyle="1" w:styleId="ng-scope0">
    <w:name w:val="ng-scope"/>
    <w:basedOn w:val="2b"/>
    <w:link w:val="ng-scope"/>
  </w:style>
  <w:style w:type="paragraph" w:customStyle="1" w:styleId="Bodytext4">
    <w:name w:val="Body text (4)"/>
    <w:basedOn w:val="a0"/>
    <w:link w:val="Bodytext40"/>
    <w:pPr>
      <w:widowControl w:val="0"/>
      <w:spacing w:before="360" w:after="240" w:line="298" w:lineRule="exact"/>
      <w:jc w:val="center"/>
    </w:pPr>
    <w:rPr>
      <w:b/>
      <w:sz w:val="26"/>
    </w:rPr>
  </w:style>
  <w:style w:type="character" w:customStyle="1" w:styleId="Bodytext40">
    <w:name w:val="Body text (4)"/>
    <w:basedOn w:val="10"/>
    <w:link w:val="Bodytext4"/>
    <w:rPr>
      <w:rFonts w:ascii="Times New Roman" w:hAnsi="Times New Roman"/>
      <w:b/>
      <w:sz w:val="26"/>
    </w:rPr>
  </w:style>
  <w:style w:type="paragraph" w:customStyle="1" w:styleId="110">
    <w:name w:val="Цветной список — акцент 11"/>
    <w:basedOn w:val="a0"/>
    <w:link w:val="111"/>
    <w:pPr>
      <w:ind w:left="720"/>
      <w:contextualSpacing/>
    </w:pPr>
  </w:style>
  <w:style w:type="character" w:customStyle="1" w:styleId="111">
    <w:name w:val="Цветной список — акцент 11"/>
    <w:basedOn w:val="10"/>
    <w:link w:val="110"/>
    <w:rPr>
      <w:rFonts w:ascii="Times New Roman" w:hAnsi="Times New Roman"/>
      <w:sz w:val="24"/>
    </w:rPr>
  </w:style>
  <w:style w:type="paragraph" w:customStyle="1" w:styleId="xl68">
    <w:name w:val="xl68"/>
    <w:basedOn w:val="a0"/>
    <w:link w:val="xl680"/>
    <w:pPr>
      <w:spacing w:beforeAutospacing="1" w:afterAutospacing="1"/>
      <w:jc w:val="center"/>
    </w:pPr>
    <w:rPr>
      <w:sz w:val="28"/>
    </w:rPr>
  </w:style>
  <w:style w:type="character" w:customStyle="1" w:styleId="xl680">
    <w:name w:val="xl68"/>
    <w:basedOn w:val="10"/>
    <w:link w:val="xl68"/>
    <w:rPr>
      <w:rFonts w:ascii="Times New Roman" w:hAnsi="Times New Roman"/>
      <w:sz w:val="28"/>
    </w:rPr>
  </w:style>
  <w:style w:type="character" w:customStyle="1" w:styleId="30">
    <w:name w:val="Заголовок 3 Знак"/>
    <w:basedOn w:val="10"/>
    <w:link w:val="3"/>
    <w:rPr>
      <w:rFonts w:ascii="Times New Roman" w:hAnsi="Times New Roman"/>
      <w:sz w:val="28"/>
    </w:rPr>
  </w:style>
  <w:style w:type="paragraph" w:customStyle="1" w:styleId="1f">
    <w:name w:val="Знак примечания1"/>
    <w:link w:val="1f0"/>
    <w:rPr>
      <w:sz w:val="18"/>
    </w:rPr>
  </w:style>
  <w:style w:type="character" w:customStyle="1" w:styleId="1f0">
    <w:name w:val="Знак примечания1"/>
    <w:link w:val="1f"/>
    <w:rPr>
      <w:sz w:val="18"/>
    </w:rPr>
  </w:style>
  <w:style w:type="paragraph" w:customStyle="1" w:styleId="320">
    <w:name w:val="Заголовок №3 (2)"/>
    <w:basedOn w:val="a0"/>
    <w:link w:val="321"/>
    <w:pPr>
      <w:spacing w:before="720" w:after="300" w:line="240" w:lineRule="atLeast"/>
      <w:jc w:val="both"/>
      <w:outlineLvl w:val="2"/>
    </w:pPr>
    <w:rPr>
      <w:sz w:val="26"/>
    </w:rPr>
  </w:style>
  <w:style w:type="character" w:customStyle="1" w:styleId="321">
    <w:name w:val="Заголовок №3 (2)"/>
    <w:basedOn w:val="10"/>
    <w:link w:val="320"/>
    <w:rPr>
      <w:rFonts w:ascii="Times New Roman" w:hAnsi="Times New Roman"/>
      <w:sz w:val="26"/>
    </w:rPr>
  </w:style>
  <w:style w:type="paragraph" w:customStyle="1" w:styleId="xl72">
    <w:name w:val="xl72"/>
    <w:basedOn w:val="a0"/>
    <w:link w:val="xl720"/>
    <w:pPr>
      <w:spacing w:beforeAutospacing="1" w:afterAutospacing="1"/>
    </w:pPr>
    <w:rPr>
      <w:sz w:val="26"/>
    </w:rPr>
  </w:style>
  <w:style w:type="character" w:customStyle="1" w:styleId="xl720">
    <w:name w:val="xl72"/>
    <w:basedOn w:val="10"/>
    <w:link w:val="xl72"/>
    <w:rPr>
      <w:rFonts w:ascii="Times New Roman" w:hAnsi="Times New Roman"/>
      <w:sz w:val="26"/>
    </w:rPr>
  </w:style>
  <w:style w:type="paragraph" w:customStyle="1" w:styleId="af4">
    <w:basedOn w:val="a0"/>
    <w:link w:val="af5"/>
    <w:semiHidden/>
    <w:unhideWhenUsed/>
    <w:pPr>
      <w:widowControl w:val="0"/>
      <w:jc w:val="center"/>
    </w:pPr>
  </w:style>
  <w:style w:type="character" w:customStyle="1" w:styleId="af5">
    <w:basedOn w:val="10"/>
    <w:link w:val="af4"/>
    <w:semiHidden/>
    <w:unhideWhenUsed/>
    <w:rPr>
      <w:rFonts w:ascii="Times New Roman" w:hAnsi="Times New Roman"/>
      <w:sz w:val="24"/>
    </w:rPr>
  </w:style>
  <w:style w:type="paragraph" w:customStyle="1" w:styleId="53">
    <w:name w:val="Основной текст (5)3"/>
    <w:basedOn w:val="51"/>
    <w:link w:val="530"/>
    <w:rPr>
      <w:highlight w:val="white"/>
      <w:u w:val="single"/>
    </w:rPr>
  </w:style>
  <w:style w:type="character" w:customStyle="1" w:styleId="530">
    <w:name w:val="Основной текст (5)3"/>
    <w:basedOn w:val="510"/>
    <w:link w:val="53"/>
    <w:rPr>
      <w:rFonts w:ascii="Times New Roman" w:hAnsi="Times New Roman"/>
      <w:sz w:val="22"/>
      <w:highlight w:val="white"/>
      <w:u w:val="single"/>
    </w:rPr>
  </w:style>
  <w:style w:type="paragraph" w:customStyle="1" w:styleId="af6">
    <w:name w:val="Подпись к картинке"/>
    <w:basedOn w:val="a0"/>
    <w:link w:val="af7"/>
    <w:pPr>
      <w:spacing w:line="240" w:lineRule="atLeast"/>
    </w:pPr>
    <w:rPr>
      <w:sz w:val="26"/>
    </w:rPr>
  </w:style>
  <w:style w:type="character" w:customStyle="1" w:styleId="af7">
    <w:name w:val="Подпись к картинке"/>
    <w:basedOn w:val="10"/>
    <w:link w:val="af6"/>
    <w:rPr>
      <w:rFonts w:ascii="Times New Roman" w:hAnsi="Times New Roman"/>
      <w:sz w:val="26"/>
    </w:rPr>
  </w:style>
  <w:style w:type="paragraph" w:customStyle="1" w:styleId="af8">
    <w:name w:val="Нормальный (таблица)"/>
    <w:basedOn w:val="a0"/>
    <w:next w:val="a0"/>
    <w:link w:val="af9"/>
    <w:pPr>
      <w:widowControl w:val="0"/>
      <w:jc w:val="both"/>
    </w:pPr>
    <w:rPr>
      <w:rFonts w:ascii="Times New Roman CYR" w:hAnsi="Times New Roman CYR"/>
    </w:rPr>
  </w:style>
  <w:style w:type="character" w:customStyle="1" w:styleId="af9">
    <w:name w:val="Нормальный (таблица)"/>
    <w:basedOn w:val="10"/>
    <w:link w:val="af8"/>
    <w:rPr>
      <w:rFonts w:ascii="Times New Roman CYR" w:hAnsi="Times New Roman CYR"/>
      <w:sz w:val="24"/>
    </w:rPr>
  </w:style>
  <w:style w:type="paragraph" w:customStyle="1" w:styleId="200">
    <w:name w:val="Основной текст (20)"/>
    <w:basedOn w:val="a0"/>
    <w:link w:val="201"/>
    <w:pPr>
      <w:spacing w:before="300" w:after="300" w:line="240" w:lineRule="atLeast"/>
    </w:pPr>
    <w:rPr>
      <w:sz w:val="26"/>
    </w:rPr>
  </w:style>
  <w:style w:type="character" w:customStyle="1" w:styleId="201">
    <w:name w:val="Основной текст (20)"/>
    <w:basedOn w:val="10"/>
    <w:link w:val="200"/>
    <w:rPr>
      <w:rFonts w:ascii="Times New Roman" w:hAnsi="Times New Roman"/>
      <w:sz w:val="26"/>
    </w:rPr>
  </w:style>
  <w:style w:type="paragraph" w:customStyle="1" w:styleId="afa">
    <w:name w:val="Стиль названия Знак"/>
    <w:basedOn w:val="a0"/>
    <w:link w:val="afb"/>
    <w:pPr>
      <w:spacing w:after="240"/>
      <w:ind w:firstLine="680"/>
      <w:jc w:val="both"/>
    </w:pPr>
    <w:rPr>
      <w:rFonts w:ascii="Book Antiqua" w:hAnsi="Book Antiqua"/>
      <w:b/>
      <w:sz w:val="28"/>
    </w:rPr>
  </w:style>
  <w:style w:type="character" w:customStyle="1" w:styleId="afb">
    <w:name w:val="Стиль названия Знак"/>
    <w:basedOn w:val="10"/>
    <w:link w:val="afa"/>
    <w:rPr>
      <w:rFonts w:ascii="Book Antiqua" w:hAnsi="Book Antiqua"/>
      <w:b/>
      <w:sz w:val="28"/>
    </w:rPr>
  </w:style>
  <w:style w:type="paragraph" w:customStyle="1" w:styleId="81">
    <w:name w:val="Основной текст (8)"/>
    <w:basedOn w:val="a0"/>
    <w:link w:val="82"/>
    <w:pPr>
      <w:spacing w:before="600" w:line="240" w:lineRule="atLeast"/>
    </w:pPr>
    <w:rPr>
      <w:sz w:val="18"/>
    </w:rPr>
  </w:style>
  <w:style w:type="character" w:customStyle="1" w:styleId="82">
    <w:name w:val="Основной текст (8)"/>
    <w:basedOn w:val="10"/>
    <w:link w:val="81"/>
    <w:rPr>
      <w:rFonts w:ascii="Times New Roman" w:hAnsi="Times New Roman"/>
      <w:sz w:val="18"/>
    </w:rPr>
  </w:style>
  <w:style w:type="paragraph" w:customStyle="1" w:styleId="xl86">
    <w:name w:val="xl86"/>
    <w:basedOn w:val="a0"/>
    <w:link w:val="xl860"/>
    <w:pPr>
      <w:spacing w:beforeAutospacing="1" w:afterAutospacing="1"/>
    </w:pPr>
    <w:rPr>
      <w:sz w:val="26"/>
    </w:rPr>
  </w:style>
  <w:style w:type="character" w:customStyle="1" w:styleId="xl860">
    <w:name w:val="xl86"/>
    <w:basedOn w:val="10"/>
    <w:link w:val="xl86"/>
    <w:rPr>
      <w:rFonts w:ascii="Times New Roman" w:hAnsi="Times New Roman"/>
      <w:sz w:val="26"/>
    </w:rPr>
  </w:style>
  <w:style w:type="paragraph" w:customStyle="1" w:styleId="120">
    <w:name w:val="Основной текст (12)"/>
    <w:basedOn w:val="a0"/>
    <w:link w:val="121"/>
    <w:pPr>
      <w:spacing w:before="300" w:after="900" w:line="240" w:lineRule="atLeast"/>
    </w:pPr>
    <w:rPr>
      <w:rFonts w:ascii="Franklin Gothic Medium" w:hAnsi="Franklin Gothic Medium"/>
      <w:sz w:val="28"/>
    </w:rPr>
  </w:style>
  <w:style w:type="character" w:customStyle="1" w:styleId="121">
    <w:name w:val="Основной текст (12)"/>
    <w:basedOn w:val="10"/>
    <w:link w:val="120"/>
    <w:rPr>
      <w:rFonts w:ascii="Franklin Gothic Medium" w:hAnsi="Franklin Gothic Medium"/>
      <w:sz w:val="28"/>
    </w:rPr>
  </w:style>
  <w:style w:type="paragraph" w:customStyle="1" w:styleId="150">
    <w:name w:val="Основной текст (15)"/>
    <w:basedOn w:val="a0"/>
    <w:link w:val="151"/>
    <w:pPr>
      <w:spacing w:before="300" w:after="300" w:line="240" w:lineRule="atLeast"/>
    </w:pPr>
    <w:rPr>
      <w:sz w:val="25"/>
    </w:rPr>
  </w:style>
  <w:style w:type="character" w:customStyle="1" w:styleId="151">
    <w:name w:val="Основной текст (15)"/>
    <w:basedOn w:val="10"/>
    <w:link w:val="150"/>
    <w:rPr>
      <w:rFonts w:ascii="Times New Roman" w:hAnsi="Times New Roman"/>
      <w:sz w:val="25"/>
    </w:rPr>
  </w:style>
  <w:style w:type="paragraph" w:customStyle="1" w:styleId="xl84">
    <w:name w:val="xl84"/>
    <w:basedOn w:val="a0"/>
    <w:link w:val="xl840"/>
    <w:pPr>
      <w:spacing w:beforeAutospacing="1" w:afterAutospacing="1"/>
    </w:pPr>
    <w:rPr>
      <w:b/>
      <w:sz w:val="26"/>
    </w:rPr>
  </w:style>
  <w:style w:type="character" w:customStyle="1" w:styleId="xl840">
    <w:name w:val="xl84"/>
    <w:basedOn w:val="10"/>
    <w:link w:val="xl84"/>
    <w:rPr>
      <w:rFonts w:ascii="Times New Roman" w:hAnsi="Times New Roman"/>
      <w:b/>
      <w:sz w:val="26"/>
    </w:rPr>
  </w:style>
  <w:style w:type="paragraph" w:customStyle="1" w:styleId="513pt5">
    <w:name w:val="Основной текст (5) + 13 pt5"/>
    <w:basedOn w:val="51"/>
    <w:link w:val="513pt50"/>
    <w:rPr>
      <w:i/>
      <w:spacing w:val="-30"/>
      <w:sz w:val="26"/>
      <w:highlight w:val="white"/>
      <w:u w:val="single"/>
    </w:rPr>
  </w:style>
  <w:style w:type="character" w:customStyle="1" w:styleId="513pt50">
    <w:name w:val="Основной текст (5) + 13 pt5"/>
    <w:basedOn w:val="510"/>
    <w:link w:val="513pt5"/>
    <w:rPr>
      <w:rFonts w:ascii="Times New Roman" w:hAnsi="Times New Roman"/>
      <w:i/>
      <w:spacing w:val="-30"/>
      <w:sz w:val="26"/>
      <w:highlight w:val="white"/>
      <w:u w:val="single"/>
    </w:rPr>
  </w:style>
  <w:style w:type="paragraph" w:customStyle="1" w:styleId="xl125">
    <w:name w:val="xl125"/>
    <w:basedOn w:val="a0"/>
    <w:link w:val="xl1250"/>
    <w:pPr>
      <w:spacing w:beforeAutospacing="1" w:afterAutospacing="1"/>
    </w:pPr>
    <w:rPr>
      <w:b/>
      <w:sz w:val="28"/>
    </w:rPr>
  </w:style>
  <w:style w:type="character" w:customStyle="1" w:styleId="xl1250">
    <w:name w:val="xl125"/>
    <w:basedOn w:val="10"/>
    <w:link w:val="xl125"/>
    <w:rPr>
      <w:rFonts w:ascii="Times New Roman" w:hAnsi="Times New Roman"/>
      <w:b/>
      <w:sz w:val="28"/>
    </w:rPr>
  </w:style>
  <w:style w:type="paragraph" w:customStyle="1" w:styleId="BodyText2Char">
    <w:name w:val="Body Text 2 Char"/>
    <w:link w:val="BodyText2Char0"/>
    <w:rPr>
      <w:sz w:val="24"/>
    </w:rPr>
  </w:style>
  <w:style w:type="character" w:customStyle="1" w:styleId="BodyText2Char0">
    <w:name w:val="Body Text 2 Char"/>
    <w:link w:val="BodyText2Char"/>
    <w:rPr>
      <w:sz w:val="24"/>
    </w:rPr>
  </w:style>
  <w:style w:type="paragraph" w:customStyle="1" w:styleId="1f1">
    <w:name w:val="Основной текст + Курсив1"/>
    <w:basedOn w:val="1b"/>
    <w:link w:val="1f2"/>
    <w:rPr>
      <w:i/>
      <w:sz w:val="26"/>
      <w:highlight w:val="white"/>
    </w:rPr>
  </w:style>
  <w:style w:type="character" w:customStyle="1" w:styleId="1f2">
    <w:name w:val="Основной текст + Курсив1"/>
    <w:basedOn w:val="1c"/>
    <w:link w:val="1f1"/>
    <w:rPr>
      <w:rFonts w:ascii="Times New Roman" w:hAnsi="Times New Roman"/>
      <w:i/>
      <w:sz w:val="26"/>
      <w:highlight w:val="white"/>
    </w:rPr>
  </w:style>
  <w:style w:type="paragraph" w:customStyle="1" w:styleId="xl109">
    <w:name w:val="xl109"/>
    <w:basedOn w:val="a0"/>
    <w:link w:val="xl1090"/>
    <w:pPr>
      <w:spacing w:beforeAutospacing="1" w:afterAutospacing="1"/>
    </w:pPr>
    <w:rPr>
      <w:b/>
      <w:sz w:val="26"/>
    </w:rPr>
  </w:style>
  <w:style w:type="character" w:customStyle="1" w:styleId="xl1090">
    <w:name w:val="xl109"/>
    <w:basedOn w:val="10"/>
    <w:link w:val="xl109"/>
    <w:rPr>
      <w:rFonts w:ascii="Times New Roman" w:hAnsi="Times New Roman"/>
      <w:b/>
      <w:sz w:val="26"/>
    </w:rPr>
  </w:style>
  <w:style w:type="paragraph" w:customStyle="1" w:styleId="xl93">
    <w:name w:val="xl93"/>
    <w:basedOn w:val="a0"/>
    <w:link w:val="xl930"/>
    <w:pPr>
      <w:spacing w:beforeAutospacing="1" w:afterAutospacing="1"/>
    </w:pPr>
    <w:rPr>
      <w:sz w:val="26"/>
    </w:rPr>
  </w:style>
  <w:style w:type="character" w:customStyle="1" w:styleId="xl930">
    <w:name w:val="xl93"/>
    <w:basedOn w:val="10"/>
    <w:link w:val="xl93"/>
    <w:rPr>
      <w:rFonts w:ascii="Times New Roman" w:hAnsi="Times New Roman"/>
      <w:sz w:val="26"/>
    </w:rPr>
  </w:style>
  <w:style w:type="paragraph" w:customStyle="1" w:styleId="blk">
    <w:name w:val="blk"/>
    <w:link w:val="blk0"/>
  </w:style>
  <w:style w:type="character" w:customStyle="1" w:styleId="blk0">
    <w:name w:val="blk"/>
    <w:link w:val="blk"/>
  </w:style>
  <w:style w:type="paragraph" w:customStyle="1" w:styleId="1f3">
    <w:name w:val="Знак Знак Знак Знак Знак Знак1"/>
    <w:basedOn w:val="a0"/>
    <w:link w:val="1f4"/>
    <w:pPr>
      <w:spacing w:after="160" w:line="240" w:lineRule="exact"/>
    </w:pPr>
    <w:rPr>
      <w:rFonts w:ascii="Verdana" w:hAnsi="Verdana"/>
    </w:rPr>
  </w:style>
  <w:style w:type="character" w:customStyle="1" w:styleId="1f4">
    <w:name w:val="Знак Знак Знак Знак Знак Знак1"/>
    <w:basedOn w:val="10"/>
    <w:link w:val="1f3"/>
    <w:rPr>
      <w:rFonts w:ascii="Verdana" w:hAnsi="Verdana"/>
      <w:sz w:val="24"/>
    </w:rPr>
  </w:style>
  <w:style w:type="paragraph" w:customStyle="1" w:styleId="37">
    <w:name w:val="Обычный3"/>
    <w:link w:val="38"/>
    <w:rPr>
      <w:rFonts w:ascii="Times New Roman" w:hAnsi="Times New Roman"/>
      <w:sz w:val="24"/>
    </w:rPr>
  </w:style>
  <w:style w:type="character" w:customStyle="1" w:styleId="38">
    <w:name w:val="Обычный3"/>
    <w:link w:val="37"/>
    <w:rPr>
      <w:rFonts w:ascii="Times New Roman" w:hAnsi="Times New Roman"/>
      <w:sz w:val="24"/>
    </w:rPr>
  </w:style>
  <w:style w:type="paragraph" w:customStyle="1" w:styleId="Iniiaiieoaenonionooiii2">
    <w:name w:val="Iniiaiie oaeno n ionooiii 2"/>
    <w:basedOn w:val="Iauiue"/>
    <w:link w:val="Iniiaiieoaenonionooiii20"/>
    <w:pPr>
      <w:widowControl/>
      <w:ind w:firstLine="284"/>
      <w:jc w:val="both"/>
    </w:pPr>
    <w:rPr>
      <w:rFonts w:ascii="Peterburg" w:hAnsi="Peterburg"/>
    </w:rPr>
  </w:style>
  <w:style w:type="character" w:customStyle="1" w:styleId="Iniiaiieoaenonionooiii20">
    <w:name w:val="Iniiaiie oaeno n ionooiii 2"/>
    <w:basedOn w:val="Iauiue0"/>
    <w:link w:val="Iniiaiieoaenonionooiii2"/>
    <w:rPr>
      <w:rFonts w:ascii="Peterburg" w:hAnsi="Peterburg"/>
    </w:rPr>
  </w:style>
  <w:style w:type="paragraph" w:customStyle="1" w:styleId="215">
    <w:name w:val="Основной текст (2) + Не курсив15"/>
    <w:basedOn w:val="21"/>
    <w:link w:val="2150"/>
    <w:rPr>
      <w:sz w:val="26"/>
      <w:highlight w:val="white"/>
    </w:rPr>
  </w:style>
  <w:style w:type="character" w:customStyle="1" w:styleId="2150">
    <w:name w:val="Основной текст (2) + Не курсив15"/>
    <w:basedOn w:val="210"/>
    <w:link w:val="215"/>
    <w:rPr>
      <w:rFonts w:ascii="Times New Roman" w:hAnsi="Times New Roman"/>
      <w:spacing w:val="6"/>
      <w:sz w:val="26"/>
      <w:highlight w:val="white"/>
    </w:rPr>
  </w:style>
  <w:style w:type="paragraph" w:customStyle="1" w:styleId="TableParagraph">
    <w:name w:val="Table Paragraph"/>
    <w:basedOn w:val="a0"/>
    <w:link w:val="TableParagraph0"/>
    <w:pPr>
      <w:widowControl w:val="0"/>
      <w:spacing w:line="100" w:lineRule="atLeast"/>
    </w:pPr>
    <w:rPr>
      <w:sz w:val="22"/>
    </w:rPr>
  </w:style>
  <w:style w:type="character" w:customStyle="1" w:styleId="TableParagraph0">
    <w:name w:val="Table Paragraph"/>
    <w:basedOn w:val="10"/>
    <w:link w:val="TableParagraph"/>
    <w:rPr>
      <w:rFonts w:ascii="Times New Roman" w:hAnsi="Times New Roman"/>
      <w:sz w:val="22"/>
    </w:rPr>
  </w:style>
  <w:style w:type="paragraph" w:customStyle="1" w:styleId="1f5">
    <w:name w:val="Нижний колонтитул Знак1"/>
    <w:basedOn w:val="1f6"/>
    <w:link w:val="1f7"/>
  </w:style>
  <w:style w:type="character" w:customStyle="1" w:styleId="1f7">
    <w:name w:val="Нижний колонтитул Знак1"/>
    <w:basedOn w:val="1f8"/>
    <w:link w:val="1f5"/>
    <w:rPr>
      <w:rFonts w:ascii="Times New Roman CYR" w:hAnsi="Times New Roman CYR"/>
    </w:rPr>
  </w:style>
  <w:style w:type="paragraph" w:customStyle="1" w:styleId="250">
    <w:name w:val="Основной текст (25)"/>
    <w:basedOn w:val="a0"/>
    <w:link w:val="251"/>
    <w:pPr>
      <w:spacing w:line="240" w:lineRule="atLeast"/>
    </w:pPr>
    <w:rPr>
      <w:sz w:val="22"/>
    </w:rPr>
  </w:style>
  <w:style w:type="character" w:customStyle="1" w:styleId="251">
    <w:name w:val="Основной текст (25)"/>
    <w:basedOn w:val="10"/>
    <w:link w:val="250"/>
    <w:rPr>
      <w:rFonts w:ascii="Times New Roman" w:hAnsi="Times New Roman"/>
      <w:sz w:val="22"/>
    </w:rPr>
  </w:style>
  <w:style w:type="paragraph" w:customStyle="1" w:styleId="ConsPlusTextList">
    <w:name w:val="ConsPlusTextList"/>
    <w:link w:val="ConsPlusTextList0"/>
    <w:pPr>
      <w:widowControl w:val="0"/>
    </w:pPr>
    <w:rPr>
      <w:rFonts w:ascii="Arial" w:hAnsi="Arial"/>
    </w:rPr>
  </w:style>
  <w:style w:type="character" w:customStyle="1" w:styleId="ConsPlusTextList0">
    <w:name w:val="ConsPlusTextList"/>
    <w:link w:val="ConsPlusTextList"/>
    <w:rPr>
      <w:rFonts w:ascii="Arial" w:hAnsi="Arial"/>
    </w:rPr>
  </w:style>
  <w:style w:type="paragraph" w:customStyle="1" w:styleId="xl71">
    <w:name w:val="xl71"/>
    <w:basedOn w:val="a0"/>
    <w:link w:val="xl710"/>
    <w:pPr>
      <w:spacing w:beforeAutospacing="1" w:afterAutospacing="1"/>
    </w:pPr>
    <w:rPr>
      <w:sz w:val="26"/>
    </w:rPr>
  </w:style>
  <w:style w:type="character" w:customStyle="1" w:styleId="xl710">
    <w:name w:val="xl71"/>
    <w:basedOn w:val="10"/>
    <w:link w:val="xl71"/>
    <w:rPr>
      <w:rFonts w:ascii="Times New Roman" w:hAnsi="Times New Roman"/>
      <w:sz w:val="26"/>
    </w:rPr>
  </w:style>
  <w:style w:type="paragraph" w:customStyle="1" w:styleId="xl104">
    <w:name w:val="xl104"/>
    <w:basedOn w:val="a0"/>
    <w:link w:val="xl1040"/>
    <w:pPr>
      <w:spacing w:beforeAutospacing="1" w:afterAutospacing="1"/>
    </w:pPr>
    <w:rPr>
      <w:b/>
      <w:sz w:val="26"/>
    </w:rPr>
  </w:style>
  <w:style w:type="character" w:customStyle="1" w:styleId="xl1040">
    <w:name w:val="xl104"/>
    <w:basedOn w:val="10"/>
    <w:link w:val="xl104"/>
    <w:rPr>
      <w:rFonts w:ascii="Times New Roman" w:hAnsi="Times New Roman"/>
      <w:b/>
      <w:sz w:val="26"/>
    </w:rPr>
  </w:style>
  <w:style w:type="paragraph" w:customStyle="1" w:styleId="d3eae0e7e0f2e5ebfc">
    <w:name w:val="Уd3кeaаe0зe7аe0тf2еe5лebьfc"/>
    <w:basedOn w:val="a0"/>
    <w:link w:val="d3eae0e7e0f2e5ebfc0"/>
    <w:rPr>
      <w:sz w:val="20"/>
    </w:rPr>
  </w:style>
  <w:style w:type="character" w:customStyle="1" w:styleId="d3eae0e7e0f2e5ebfc0">
    <w:name w:val="Уd3кeaаe0зe7аe0тf2еe5лebьfc"/>
    <w:basedOn w:val="10"/>
    <w:link w:val="d3eae0e7e0f2e5ebfc"/>
    <w:rPr>
      <w:rFonts w:ascii="Times New Roman" w:hAnsi="Times New Roman"/>
      <w:sz w:val="20"/>
    </w:rPr>
  </w:style>
  <w:style w:type="paragraph" w:customStyle="1" w:styleId="Style76">
    <w:name w:val="_Style 76"/>
    <w:link w:val="Style760"/>
    <w:rPr>
      <w:rFonts w:ascii="Times New Roman CYR" w:hAnsi="Times New Roman CYR"/>
    </w:rPr>
  </w:style>
  <w:style w:type="character" w:customStyle="1" w:styleId="Style760">
    <w:name w:val="_Style 76"/>
    <w:link w:val="Style76"/>
    <w:rPr>
      <w:rFonts w:ascii="Times New Roman CYR" w:hAnsi="Times New Roman CYR"/>
    </w:rPr>
  </w:style>
  <w:style w:type="paragraph" w:customStyle="1" w:styleId="1f9">
    <w:name w:val="Номер страницы1"/>
    <w:basedOn w:val="2a"/>
    <w:link w:val="1fa"/>
  </w:style>
  <w:style w:type="character" w:customStyle="1" w:styleId="1fa">
    <w:name w:val="Номер страницы1"/>
    <w:basedOn w:val="2b"/>
    <w:link w:val="1f9"/>
  </w:style>
  <w:style w:type="paragraph" w:customStyle="1" w:styleId="FontStyle141">
    <w:name w:val="Font Style141"/>
    <w:link w:val="FontStyle1410"/>
    <w:rPr>
      <w:rFonts w:ascii="Times New Roman" w:hAnsi="Times New Roman"/>
      <w:b/>
      <w:sz w:val="26"/>
    </w:rPr>
  </w:style>
  <w:style w:type="character" w:customStyle="1" w:styleId="FontStyle1410">
    <w:name w:val="Font Style141"/>
    <w:link w:val="FontStyle141"/>
    <w:rPr>
      <w:rFonts w:ascii="Times New Roman" w:hAnsi="Times New Roman"/>
      <w:b/>
      <w:sz w:val="26"/>
    </w:rPr>
  </w:style>
  <w:style w:type="paragraph" w:styleId="afc">
    <w:name w:val="List Paragraph"/>
    <w:basedOn w:val="a0"/>
    <w:link w:val="afd"/>
    <w:pPr>
      <w:ind w:left="720"/>
      <w:contextualSpacing/>
    </w:pPr>
  </w:style>
  <w:style w:type="character" w:customStyle="1" w:styleId="afd">
    <w:name w:val="Абзац списка Знак"/>
    <w:basedOn w:val="10"/>
    <w:link w:val="afc"/>
    <w:rPr>
      <w:rFonts w:ascii="Times New Roman" w:hAnsi="Times New Roman"/>
      <w:sz w:val="24"/>
    </w:rPr>
  </w:style>
  <w:style w:type="character" w:customStyle="1" w:styleId="90">
    <w:name w:val="Заголовок 9 Знак"/>
    <w:basedOn w:val="10"/>
    <w:link w:val="9"/>
    <w:rPr>
      <w:rFonts w:ascii="Arial" w:hAnsi="Arial"/>
      <w:sz w:val="22"/>
    </w:rPr>
  </w:style>
  <w:style w:type="paragraph" w:customStyle="1" w:styleId="ConsPlusCell">
    <w:name w:val="ConsPlusCell"/>
    <w:link w:val="ConsPlusCell0"/>
    <w:pPr>
      <w:widowControl w:val="0"/>
    </w:pPr>
    <w:rPr>
      <w:rFonts w:ascii="Calibri" w:hAnsi="Calibri"/>
      <w:sz w:val="22"/>
    </w:rPr>
  </w:style>
  <w:style w:type="character" w:customStyle="1" w:styleId="ConsPlusCell0">
    <w:name w:val="ConsPlusCell"/>
    <w:link w:val="ConsPlusCell"/>
    <w:rPr>
      <w:rFonts w:ascii="Calibri" w:hAnsi="Calibri"/>
      <w:sz w:val="22"/>
    </w:rPr>
  </w:style>
  <w:style w:type="paragraph" w:customStyle="1" w:styleId="2e">
    <w:name w:val="Знак Знак Знак Знак Знак Знак2"/>
    <w:basedOn w:val="a0"/>
    <w:link w:val="2f"/>
    <w:pPr>
      <w:spacing w:after="160" w:line="240" w:lineRule="exact"/>
    </w:pPr>
    <w:rPr>
      <w:rFonts w:ascii="Verdana" w:hAnsi="Verdana"/>
    </w:rPr>
  </w:style>
  <w:style w:type="character" w:customStyle="1" w:styleId="2f">
    <w:name w:val="Знак Знак Знак Знак Знак Знак2"/>
    <w:basedOn w:val="10"/>
    <w:link w:val="2e"/>
    <w:rPr>
      <w:rFonts w:ascii="Verdana" w:hAnsi="Verdana"/>
      <w:sz w:val="24"/>
    </w:rPr>
  </w:style>
  <w:style w:type="paragraph" w:customStyle="1" w:styleId="kt-font-bold">
    <w:name w:val="kt-font-bold"/>
    <w:basedOn w:val="a0"/>
    <w:link w:val="kt-font-bold0"/>
    <w:pPr>
      <w:spacing w:beforeAutospacing="1" w:afterAutospacing="1"/>
    </w:pPr>
  </w:style>
  <w:style w:type="character" w:customStyle="1" w:styleId="kt-font-bold0">
    <w:name w:val="kt-font-bold"/>
    <w:basedOn w:val="10"/>
    <w:link w:val="kt-font-bold"/>
    <w:rPr>
      <w:rFonts w:ascii="Times New Roman" w:hAnsi="Times New Roman"/>
      <w:sz w:val="24"/>
    </w:rPr>
  </w:style>
  <w:style w:type="paragraph" w:customStyle="1" w:styleId="Style10">
    <w:name w:val="Style10"/>
    <w:basedOn w:val="a0"/>
    <w:link w:val="Style100"/>
    <w:pPr>
      <w:widowControl w:val="0"/>
      <w:jc w:val="center"/>
    </w:pPr>
  </w:style>
  <w:style w:type="character" w:customStyle="1" w:styleId="Style100">
    <w:name w:val="Style10"/>
    <w:basedOn w:val="10"/>
    <w:link w:val="Style10"/>
    <w:rPr>
      <w:rFonts w:ascii="Times New Roman" w:hAnsi="Times New Roman"/>
      <w:sz w:val="24"/>
    </w:rPr>
  </w:style>
  <w:style w:type="paragraph" w:customStyle="1" w:styleId="513pt4">
    <w:name w:val="Основной текст (5) + 13 pt4"/>
    <w:basedOn w:val="51"/>
    <w:link w:val="513pt40"/>
    <w:rPr>
      <w:sz w:val="26"/>
      <w:highlight w:val="white"/>
    </w:rPr>
  </w:style>
  <w:style w:type="character" w:customStyle="1" w:styleId="513pt40">
    <w:name w:val="Основной текст (5) + 13 pt4"/>
    <w:basedOn w:val="510"/>
    <w:link w:val="513pt4"/>
    <w:rPr>
      <w:rFonts w:ascii="Times New Roman" w:hAnsi="Times New Roman"/>
      <w:sz w:val="26"/>
      <w:highlight w:val="white"/>
    </w:rPr>
  </w:style>
  <w:style w:type="paragraph" w:customStyle="1" w:styleId="msonormal0">
    <w:name w:val="msonormal"/>
    <w:basedOn w:val="a0"/>
    <w:link w:val="msonormal1"/>
    <w:pPr>
      <w:spacing w:beforeAutospacing="1" w:afterAutospacing="1"/>
    </w:pPr>
  </w:style>
  <w:style w:type="character" w:customStyle="1" w:styleId="msonormal1">
    <w:name w:val="msonormal"/>
    <w:basedOn w:val="10"/>
    <w:link w:val="msonormal0"/>
    <w:rPr>
      <w:rFonts w:ascii="Times New Roman" w:hAnsi="Times New Roman"/>
      <w:sz w:val="24"/>
    </w:rPr>
  </w:style>
  <w:style w:type="paragraph" w:customStyle="1" w:styleId="xl124">
    <w:name w:val="xl124"/>
    <w:basedOn w:val="a0"/>
    <w:link w:val="xl1240"/>
    <w:pPr>
      <w:spacing w:beforeAutospacing="1" w:afterAutospacing="1"/>
    </w:pPr>
    <w:rPr>
      <w:b/>
      <w:sz w:val="28"/>
    </w:rPr>
  </w:style>
  <w:style w:type="character" w:customStyle="1" w:styleId="xl1240">
    <w:name w:val="xl124"/>
    <w:basedOn w:val="10"/>
    <w:link w:val="xl124"/>
    <w:rPr>
      <w:rFonts w:ascii="Times New Roman" w:hAnsi="Times New Roman"/>
      <w:b/>
      <w:sz w:val="28"/>
    </w:rPr>
  </w:style>
  <w:style w:type="paragraph" w:customStyle="1" w:styleId="FontStyle58">
    <w:name w:val="Font Style58"/>
    <w:link w:val="FontStyle580"/>
    <w:rPr>
      <w:rFonts w:ascii="Times New Roman" w:hAnsi="Times New Roman"/>
      <w:b/>
      <w:sz w:val="26"/>
    </w:rPr>
  </w:style>
  <w:style w:type="character" w:customStyle="1" w:styleId="FontStyle580">
    <w:name w:val="Font Style58"/>
    <w:link w:val="FontStyle58"/>
    <w:rPr>
      <w:rFonts w:ascii="Times New Roman" w:hAnsi="Times New Roman"/>
      <w:b/>
      <w:sz w:val="26"/>
    </w:rPr>
  </w:style>
  <w:style w:type="paragraph" w:customStyle="1" w:styleId="cde8e6ede8e9eaeeebeeedf2e8f2f3eb">
    <w:name w:val="Нcdиe8жe6нedиe8йe9 кeaоeeлebоeeнedтf2иe8тf2уf3лeb"/>
    <w:basedOn w:val="a0"/>
    <w:link w:val="cde8e6ede8e9eaeeebeeedf2e8f2f3eb0"/>
    <w:pPr>
      <w:tabs>
        <w:tab w:val="center" w:pos="4153"/>
        <w:tab w:val="right" w:pos="8306"/>
      </w:tabs>
    </w:pPr>
    <w:rPr>
      <w:sz w:val="20"/>
    </w:rPr>
  </w:style>
  <w:style w:type="character" w:customStyle="1" w:styleId="cde8e6ede8e9eaeeebeeedf2e8f2f3eb0">
    <w:name w:val="Нcdиe8жe6нedиe8йe9 кeaоeeлebоeeнedтf2иe8тf2уf3лeb"/>
    <w:basedOn w:val="10"/>
    <w:link w:val="cde8e6ede8e9eaeeebeeedf2e8f2f3eb"/>
    <w:rPr>
      <w:rFonts w:ascii="Times New Roman" w:hAnsi="Times New Roman"/>
      <w:sz w:val="20"/>
    </w:rPr>
  </w:style>
  <w:style w:type="paragraph" w:customStyle="1" w:styleId="63">
    <w:name w:val="Знак Знак Знак Знак Знак Знак6"/>
    <w:basedOn w:val="a0"/>
    <w:link w:val="64"/>
    <w:pPr>
      <w:spacing w:after="160" w:line="240" w:lineRule="exact"/>
    </w:pPr>
    <w:rPr>
      <w:rFonts w:ascii="Verdana" w:hAnsi="Verdana"/>
    </w:rPr>
  </w:style>
  <w:style w:type="character" w:customStyle="1" w:styleId="64">
    <w:name w:val="Знак Знак Знак Знак Знак Знак6"/>
    <w:basedOn w:val="10"/>
    <w:link w:val="63"/>
    <w:rPr>
      <w:rFonts w:ascii="Verdana" w:hAnsi="Verdana"/>
      <w:sz w:val="24"/>
    </w:rPr>
  </w:style>
  <w:style w:type="paragraph" w:customStyle="1" w:styleId="xl77">
    <w:name w:val="xl77"/>
    <w:basedOn w:val="a0"/>
    <w:link w:val="xl770"/>
    <w:pPr>
      <w:spacing w:beforeAutospacing="1" w:afterAutospacing="1"/>
    </w:pPr>
    <w:rPr>
      <w:sz w:val="26"/>
    </w:rPr>
  </w:style>
  <w:style w:type="character" w:customStyle="1" w:styleId="xl770">
    <w:name w:val="xl77"/>
    <w:basedOn w:val="10"/>
    <w:link w:val="xl77"/>
    <w:rPr>
      <w:rFonts w:ascii="Times New Roman" w:hAnsi="Times New Roman"/>
      <w:sz w:val="26"/>
    </w:rPr>
  </w:style>
  <w:style w:type="paragraph" w:customStyle="1" w:styleId="2f0">
    <w:name w:val="Гиперссылка2"/>
    <w:link w:val="2f1"/>
    <w:rPr>
      <w:color w:val="0000FF"/>
      <w:u w:val="single"/>
    </w:rPr>
  </w:style>
  <w:style w:type="character" w:customStyle="1" w:styleId="2f1">
    <w:name w:val="Гиперссылка2"/>
    <w:link w:val="2f0"/>
    <w:rPr>
      <w:color w:val="0000FF"/>
      <w:u w:val="single"/>
    </w:rPr>
  </w:style>
  <w:style w:type="paragraph" w:customStyle="1" w:styleId="513pt1">
    <w:name w:val="Основной текст (5) + 13 pt1"/>
    <w:basedOn w:val="51"/>
    <w:link w:val="513pt10"/>
    <w:rPr>
      <w:sz w:val="26"/>
      <w:highlight w:val="white"/>
    </w:rPr>
  </w:style>
  <w:style w:type="character" w:customStyle="1" w:styleId="513pt10">
    <w:name w:val="Основной текст (5) + 13 pt1"/>
    <w:basedOn w:val="510"/>
    <w:link w:val="513pt1"/>
    <w:rPr>
      <w:rFonts w:ascii="Times New Roman" w:hAnsi="Times New Roman"/>
      <w:sz w:val="26"/>
      <w:highlight w:val="white"/>
    </w:rPr>
  </w:style>
  <w:style w:type="paragraph" w:customStyle="1" w:styleId="afe">
    <w:name w:val="НазвТаблицы"/>
    <w:basedOn w:val="a0"/>
    <w:link w:val="aff"/>
    <w:pPr>
      <w:tabs>
        <w:tab w:val="left" w:pos="567"/>
        <w:tab w:val="right" w:pos="9631"/>
      </w:tabs>
      <w:spacing w:after="80"/>
      <w:ind w:firstLine="567"/>
    </w:pPr>
    <w:rPr>
      <w:rFonts w:ascii="Arial" w:hAnsi="Arial"/>
      <w:b/>
      <w:sz w:val="22"/>
    </w:rPr>
  </w:style>
  <w:style w:type="character" w:customStyle="1" w:styleId="aff">
    <w:name w:val="НазвТаблицы"/>
    <w:basedOn w:val="10"/>
    <w:link w:val="afe"/>
    <w:rPr>
      <w:rFonts w:ascii="Arial" w:hAnsi="Arial"/>
      <w:b/>
      <w:sz w:val="22"/>
    </w:rPr>
  </w:style>
  <w:style w:type="paragraph" w:customStyle="1" w:styleId="Style1">
    <w:name w:val="Style1"/>
    <w:basedOn w:val="a0"/>
    <w:link w:val="Style11"/>
    <w:pPr>
      <w:widowControl w:val="0"/>
    </w:pPr>
  </w:style>
  <w:style w:type="character" w:customStyle="1" w:styleId="Style11">
    <w:name w:val="Style1"/>
    <w:basedOn w:val="10"/>
    <w:link w:val="Style1"/>
    <w:rPr>
      <w:rFonts w:ascii="Times New Roman" w:hAnsi="Times New Roman"/>
      <w:sz w:val="24"/>
    </w:rPr>
  </w:style>
  <w:style w:type="paragraph" w:customStyle="1" w:styleId="Iauiue">
    <w:name w:val="Iau?iue"/>
    <w:link w:val="Iauiue0"/>
    <w:pPr>
      <w:widowControl w:val="0"/>
    </w:pPr>
    <w:rPr>
      <w:rFonts w:ascii="Times New Roman" w:hAnsi="Times New Roman"/>
    </w:rPr>
  </w:style>
  <w:style w:type="character" w:customStyle="1" w:styleId="Iauiue0">
    <w:name w:val="Iau?iue"/>
    <w:link w:val="Iauiue"/>
    <w:rPr>
      <w:rFonts w:ascii="Times New Roman" w:hAnsi="Times New Roman"/>
    </w:rPr>
  </w:style>
  <w:style w:type="paragraph" w:customStyle="1" w:styleId="aff0">
    <w:name w:val="Таблицы (моноширинный)"/>
    <w:basedOn w:val="a0"/>
    <w:next w:val="a0"/>
    <w:link w:val="aff1"/>
    <w:pPr>
      <w:jc w:val="both"/>
    </w:pPr>
    <w:rPr>
      <w:rFonts w:ascii="Courier New" w:hAnsi="Courier New"/>
    </w:rPr>
  </w:style>
  <w:style w:type="character" w:customStyle="1" w:styleId="aff1">
    <w:name w:val="Таблицы (моноширинный)"/>
    <w:basedOn w:val="10"/>
    <w:link w:val="aff0"/>
    <w:rPr>
      <w:rFonts w:ascii="Courier New" w:hAnsi="Courier New"/>
      <w:sz w:val="24"/>
    </w:rPr>
  </w:style>
  <w:style w:type="paragraph" w:customStyle="1" w:styleId="2f2">
    <w:name w:val="Обычный2"/>
    <w:link w:val="2f3"/>
    <w:rPr>
      <w:rFonts w:ascii="Times New Roman" w:hAnsi="Times New Roman"/>
      <w:sz w:val="24"/>
    </w:rPr>
  </w:style>
  <w:style w:type="character" w:customStyle="1" w:styleId="2f3">
    <w:name w:val="Обычный2"/>
    <w:link w:val="2f2"/>
    <w:rPr>
      <w:rFonts w:ascii="Times New Roman" w:hAnsi="Times New Roman"/>
      <w:sz w:val="24"/>
    </w:rPr>
  </w:style>
  <w:style w:type="paragraph" w:customStyle="1" w:styleId="aff2">
    <w:link w:val="aff3"/>
    <w:semiHidden/>
    <w:unhideWhenUsed/>
    <w:rPr>
      <w:rFonts w:ascii="Times New Roman" w:hAnsi="Times New Roman"/>
      <w:sz w:val="24"/>
    </w:rPr>
  </w:style>
  <w:style w:type="character" w:customStyle="1" w:styleId="aff3">
    <w:link w:val="aff2"/>
    <w:semiHidden/>
    <w:unhideWhenUsed/>
    <w:rPr>
      <w:rFonts w:ascii="Times New Roman" w:hAnsi="Times New Roman"/>
      <w:sz w:val="24"/>
    </w:rPr>
  </w:style>
  <w:style w:type="paragraph" w:customStyle="1" w:styleId="1fb">
    <w:name w:val="Основной шрифт абзаца1"/>
    <w:link w:val="1fc"/>
  </w:style>
  <w:style w:type="character" w:customStyle="1" w:styleId="1fc">
    <w:name w:val="Основной шрифт абзаца1"/>
    <w:link w:val="1fb"/>
  </w:style>
  <w:style w:type="paragraph" w:customStyle="1" w:styleId="FranklinGothicMedium">
    <w:name w:val="Подпись к таблице + Franklin Gothic Medium"/>
    <w:basedOn w:val="aff4"/>
    <w:link w:val="FranklinGothicMedium0"/>
    <w:rPr>
      <w:rFonts w:ascii="Franklin Gothic Medium" w:hAnsi="Franklin Gothic Medium"/>
      <w:b w:val="0"/>
      <w:spacing w:val="10"/>
      <w:sz w:val="12"/>
      <w:highlight w:val="white"/>
    </w:rPr>
  </w:style>
  <w:style w:type="character" w:customStyle="1" w:styleId="FranklinGothicMedium0">
    <w:name w:val="Подпись к таблице + Franklin Gothic Medium"/>
    <w:basedOn w:val="aff5"/>
    <w:link w:val="FranklinGothicMedium"/>
    <w:rPr>
      <w:rFonts w:ascii="Franklin Gothic Medium" w:hAnsi="Franklin Gothic Medium"/>
      <w:b w:val="0"/>
      <w:spacing w:val="10"/>
      <w:sz w:val="12"/>
      <w:highlight w:val="white"/>
    </w:rPr>
  </w:style>
  <w:style w:type="paragraph" w:customStyle="1" w:styleId="apple-converted-space">
    <w:name w:val="apple-converted-space"/>
    <w:basedOn w:val="2a"/>
    <w:link w:val="apple-converted-space0"/>
  </w:style>
  <w:style w:type="character" w:customStyle="1" w:styleId="apple-converted-space0">
    <w:name w:val="apple-converted-space"/>
    <w:basedOn w:val="2b"/>
    <w:link w:val="apple-converted-space"/>
  </w:style>
  <w:style w:type="paragraph" w:customStyle="1" w:styleId="xl113">
    <w:name w:val="xl113"/>
    <w:basedOn w:val="a0"/>
    <w:link w:val="xl1130"/>
    <w:pPr>
      <w:spacing w:beforeAutospacing="1" w:afterAutospacing="1"/>
    </w:pPr>
    <w:rPr>
      <w:sz w:val="18"/>
    </w:rPr>
  </w:style>
  <w:style w:type="character" w:customStyle="1" w:styleId="xl1130">
    <w:name w:val="xl113"/>
    <w:basedOn w:val="10"/>
    <w:link w:val="xl113"/>
    <w:rPr>
      <w:rFonts w:ascii="Times New Roman" w:hAnsi="Times New Roman"/>
      <w:sz w:val="18"/>
    </w:rPr>
  </w:style>
  <w:style w:type="paragraph" w:customStyle="1" w:styleId="aff6">
    <w:basedOn w:val="a0"/>
    <w:link w:val="aff7"/>
    <w:semiHidden/>
    <w:unhideWhenUsed/>
    <w:pPr>
      <w:widowControl w:val="0"/>
      <w:jc w:val="center"/>
    </w:pPr>
    <w:rPr>
      <w:b/>
    </w:rPr>
  </w:style>
  <w:style w:type="character" w:customStyle="1" w:styleId="aff7">
    <w:basedOn w:val="10"/>
    <w:link w:val="aff6"/>
    <w:semiHidden/>
    <w:unhideWhenUsed/>
    <w:rPr>
      <w:rFonts w:ascii="Times New Roman" w:hAnsi="Times New Roman"/>
      <w:b/>
      <w:sz w:val="24"/>
    </w:rPr>
  </w:style>
  <w:style w:type="paragraph" w:customStyle="1" w:styleId="43">
    <w:name w:val="Обычный4"/>
    <w:link w:val="44"/>
    <w:rPr>
      <w:rFonts w:ascii="Courier" w:hAnsi="Courier"/>
    </w:rPr>
  </w:style>
  <w:style w:type="character" w:customStyle="1" w:styleId="44">
    <w:name w:val="Обычный4"/>
    <w:link w:val="43"/>
    <w:rPr>
      <w:rFonts w:ascii="Courier" w:hAnsi="Courier"/>
    </w:rPr>
  </w:style>
  <w:style w:type="paragraph" w:customStyle="1" w:styleId="c7e0e3eeebeee2eeea">
    <w:name w:val="Зc7аe0гe3оeeлebоeeвe2оeeкea"/>
    <w:basedOn w:val="a0"/>
    <w:next w:val="cef1edeee2edeee9f2e5eaf1f2"/>
    <w:link w:val="c7e0e3eeebeee2eeea0"/>
    <w:pPr>
      <w:keepNext/>
      <w:spacing w:before="240" w:after="120"/>
    </w:pPr>
    <w:rPr>
      <w:rFonts w:ascii="Liberation Sans" w:hAnsi="Liberation Sans"/>
      <w:sz w:val="28"/>
    </w:rPr>
  </w:style>
  <w:style w:type="character" w:customStyle="1" w:styleId="c7e0e3eeebeee2eeea0">
    <w:name w:val="Зc7аe0гe3оeeлebоeeвe2оeeкea"/>
    <w:basedOn w:val="10"/>
    <w:link w:val="c7e0e3eeebeee2eeea"/>
    <w:rPr>
      <w:rFonts w:ascii="Liberation Sans" w:hAnsi="Liberation Sans"/>
      <w:sz w:val="28"/>
    </w:rPr>
  </w:style>
  <w:style w:type="paragraph" w:customStyle="1" w:styleId="xl97">
    <w:name w:val="xl97"/>
    <w:basedOn w:val="a0"/>
    <w:link w:val="xl970"/>
    <w:pPr>
      <w:spacing w:beforeAutospacing="1" w:afterAutospacing="1"/>
    </w:pPr>
    <w:rPr>
      <w:sz w:val="26"/>
    </w:rPr>
  </w:style>
  <w:style w:type="character" w:customStyle="1" w:styleId="xl970">
    <w:name w:val="xl97"/>
    <w:basedOn w:val="10"/>
    <w:link w:val="xl97"/>
    <w:rPr>
      <w:rFonts w:ascii="Times New Roman" w:hAnsi="Times New Roman"/>
      <w:sz w:val="26"/>
    </w:rPr>
  </w:style>
  <w:style w:type="paragraph" w:customStyle="1" w:styleId="380">
    <w:name w:val="Основной текст (3) + 8"/>
    <w:link w:val="381"/>
    <w:rPr>
      <w:rFonts w:ascii="Times New Roman" w:hAnsi="Times New Roman"/>
      <w:spacing w:val="10"/>
      <w:sz w:val="15"/>
      <w:highlight w:val="white"/>
    </w:rPr>
  </w:style>
  <w:style w:type="character" w:customStyle="1" w:styleId="381">
    <w:name w:val="Основной текст (3) + 8"/>
    <w:link w:val="380"/>
    <w:rPr>
      <w:rFonts w:ascii="Times New Roman" w:hAnsi="Times New Roman"/>
      <w:spacing w:val="10"/>
      <w:sz w:val="15"/>
      <w:highlight w:val="white"/>
    </w:rPr>
  </w:style>
  <w:style w:type="paragraph" w:customStyle="1" w:styleId="2100">
    <w:name w:val="Основной текст (2) + Не курсив10"/>
    <w:basedOn w:val="21"/>
    <w:link w:val="2101"/>
    <w:rPr>
      <w:sz w:val="26"/>
      <w:highlight w:val="white"/>
    </w:rPr>
  </w:style>
  <w:style w:type="character" w:customStyle="1" w:styleId="2101">
    <w:name w:val="Основной текст (2) + Не курсив10"/>
    <w:basedOn w:val="210"/>
    <w:link w:val="2100"/>
    <w:rPr>
      <w:rFonts w:ascii="Times New Roman" w:hAnsi="Times New Roman"/>
      <w:spacing w:val="6"/>
      <w:sz w:val="26"/>
      <w:highlight w:val="white"/>
    </w:rPr>
  </w:style>
  <w:style w:type="paragraph" w:customStyle="1" w:styleId="260">
    <w:name w:val="Основной текст (26)"/>
    <w:basedOn w:val="a0"/>
    <w:link w:val="261"/>
    <w:pPr>
      <w:spacing w:line="274" w:lineRule="exact"/>
    </w:pPr>
    <w:rPr>
      <w:sz w:val="23"/>
    </w:rPr>
  </w:style>
  <w:style w:type="character" w:customStyle="1" w:styleId="261">
    <w:name w:val="Основной текст (26)"/>
    <w:basedOn w:val="10"/>
    <w:link w:val="260"/>
    <w:rPr>
      <w:rFonts w:ascii="Times New Roman" w:hAnsi="Times New Roman"/>
      <w:sz w:val="23"/>
    </w:rPr>
  </w:style>
  <w:style w:type="paragraph" w:customStyle="1" w:styleId="xl135">
    <w:name w:val="xl135"/>
    <w:basedOn w:val="a0"/>
    <w:link w:val="xl1350"/>
    <w:pPr>
      <w:spacing w:beforeAutospacing="1" w:afterAutospacing="1"/>
      <w:jc w:val="center"/>
    </w:pPr>
    <w:rPr>
      <w:b/>
      <w:sz w:val="26"/>
    </w:rPr>
  </w:style>
  <w:style w:type="character" w:customStyle="1" w:styleId="xl1350">
    <w:name w:val="xl135"/>
    <w:basedOn w:val="10"/>
    <w:link w:val="xl135"/>
    <w:rPr>
      <w:rFonts w:ascii="Times New Roman" w:hAnsi="Times New Roman"/>
      <w:b/>
      <w:sz w:val="26"/>
    </w:rPr>
  </w:style>
  <w:style w:type="paragraph" w:customStyle="1" w:styleId="6105pt">
    <w:name w:val="Основной текст (6) + 10.5 pt"/>
    <w:basedOn w:val="65"/>
    <w:link w:val="6105pt0"/>
    <w:rPr>
      <w:i w:val="0"/>
      <w:sz w:val="21"/>
      <w:highlight w:val="white"/>
    </w:rPr>
  </w:style>
  <w:style w:type="character" w:customStyle="1" w:styleId="6105pt0">
    <w:name w:val="Основной текст (6) + 10.5 pt"/>
    <w:basedOn w:val="66"/>
    <w:link w:val="6105pt"/>
    <w:rPr>
      <w:rFonts w:ascii="Times New Roman" w:hAnsi="Times New Roman"/>
      <w:i w:val="0"/>
      <w:sz w:val="21"/>
      <w:highlight w:val="white"/>
    </w:rPr>
  </w:style>
  <w:style w:type="paragraph" w:customStyle="1" w:styleId="270">
    <w:name w:val="Основной текст (2) + Не курсив7"/>
    <w:basedOn w:val="21"/>
    <w:link w:val="271"/>
    <w:rPr>
      <w:sz w:val="26"/>
      <w:highlight w:val="white"/>
    </w:rPr>
  </w:style>
  <w:style w:type="character" w:customStyle="1" w:styleId="271">
    <w:name w:val="Основной текст (2) + Не курсив7"/>
    <w:basedOn w:val="210"/>
    <w:link w:val="270"/>
    <w:rPr>
      <w:rFonts w:ascii="Times New Roman" w:hAnsi="Times New Roman"/>
      <w:spacing w:val="6"/>
      <w:sz w:val="26"/>
      <w:highlight w:val="white"/>
    </w:rPr>
  </w:style>
  <w:style w:type="paragraph" w:customStyle="1" w:styleId="FontStyle13">
    <w:name w:val="Font Style13"/>
    <w:link w:val="FontStyle130"/>
    <w:rPr>
      <w:rFonts w:ascii="Times New Roman" w:hAnsi="Times New Roman"/>
      <w:sz w:val="26"/>
    </w:rPr>
  </w:style>
  <w:style w:type="character" w:customStyle="1" w:styleId="FontStyle130">
    <w:name w:val="Font Style13"/>
    <w:link w:val="FontStyle13"/>
    <w:rPr>
      <w:rFonts w:ascii="Times New Roman" w:hAnsi="Times New Roman"/>
      <w:sz w:val="26"/>
    </w:rPr>
  </w:style>
  <w:style w:type="paragraph" w:customStyle="1" w:styleId="1fd">
    <w:name w:val="Знак сноски1"/>
    <w:link w:val="1fe"/>
    <w:rPr>
      <w:sz w:val="22"/>
      <w:vertAlign w:val="superscript"/>
    </w:rPr>
  </w:style>
  <w:style w:type="character" w:customStyle="1" w:styleId="1fe">
    <w:name w:val="Знак сноски1"/>
    <w:link w:val="1fd"/>
    <w:rPr>
      <w:sz w:val="22"/>
      <w:vertAlign w:val="superscript"/>
    </w:rPr>
  </w:style>
  <w:style w:type="paragraph" w:customStyle="1" w:styleId="83">
    <w:name w:val="Обычный8"/>
    <w:link w:val="84"/>
    <w:rPr>
      <w:rFonts w:ascii="Courier" w:hAnsi="Courier"/>
    </w:rPr>
  </w:style>
  <w:style w:type="character" w:customStyle="1" w:styleId="84">
    <w:name w:val="Обычный8"/>
    <w:link w:val="83"/>
    <w:rPr>
      <w:rFonts w:ascii="Courier" w:hAnsi="Courier"/>
    </w:rPr>
  </w:style>
  <w:style w:type="paragraph" w:customStyle="1" w:styleId="xl103">
    <w:name w:val="xl103"/>
    <w:basedOn w:val="a0"/>
    <w:link w:val="xl1030"/>
    <w:pPr>
      <w:spacing w:beforeAutospacing="1" w:afterAutospacing="1"/>
    </w:pPr>
    <w:rPr>
      <w:b/>
    </w:rPr>
  </w:style>
  <w:style w:type="character" w:customStyle="1" w:styleId="xl1030">
    <w:name w:val="xl103"/>
    <w:basedOn w:val="10"/>
    <w:link w:val="xl103"/>
    <w:rPr>
      <w:rFonts w:ascii="Times New Roman" w:hAnsi="Times New Roman"/>
      <w:b/>
      <w:sz w:val="24"/>
    </w:rPr>
  </w:style>
  <w:style w:type="paragraph" w:customStyle="1" w:styleId="extended-textshort">
    <w:name w:val="extended-text__short"/>
    <w:link w:val="extended-textshort0"/>
  </w:style>
  <w:style w:type="character" w:customStyle="1" w:styleId="extended-textshort0">
    <w:name w:val="extended-text__short"/>
    <w:link w:val="extended-textshort"/>
  </w:style>
  <w:style w:type="paragraph" w:customStyle="1" w:styleId="1ff">
    <w:name w:val="Обычный1"/>
    <w:link w:val="1ff0"/>
    <w:rPr>
      <w:rFonts w:ascii="Times New Roman" w:hAnsi="Times New Roman"/>
      <w:sz w:val="24"/>
    </w:rPr>
  </w:style>
  <w:style w:type="character" w:customStyle="1" w:styleId="1ff0">
    <w:name w:val="Обычный1"/>
    <w:link w:val="1ff"/>
    <w:rPr>
      <w:rFonts w:ascii="Times New Roman" w:hAnsi="Times New Roman"/>
      <w:sz w:val="24"/>
    </w:rPr>
  </w:style>
  <w:style w:type="paragraph" w:customStyle="1" w:styleId="310">
    <w:name w:val="Основной текст 31"/>
    <w:basedOn w:val="a0"/>
    <w:link w:val="311"/>
    <w:pPr>
      <w:widowControl w:val="0"/>
      <w:spacing w:after="100"/>
      <w:jc w:val="both"/>
    </w:pPr>
    <w:rPr>
      <w:rFonts w:ascii="Arial" w:hAnsi="Arial"/>
      <w:b/>
      <w:sz w:val="28"/>
    </w:rPr>
  </w:style>
  <w:style w:type="character" w:customStyle="1" w:styleId="311">
    <w:name w:val="Основной текст 31"/>
    <w:basedOn w:val="10"/>
    <w:link w:val="310"/>
    <w:rPr>
      <w:rFonts w:ascii="Arial" w:hAnsi="Arial"/>
      <w:b/>
      <w:sz w:val="28"/>
    </w:rPr>
  </w:style>
  <w:style w:type="paragraph" w:customStyle="1" w:styleId="2120">
    <w:name w:val="Основной текст (2) + Не курсив12"/>
    <w:basedOn w:val="21"/>
    <w:link w:val="2121"/>
    <w:rPr>
      <w:sz w:val="26"/>
      <w:highlight w:val="white"/>
    </w:rPr>
  </w:style>
  <w:style w:type="character" w:customStyle="1" w:styleId="2121">
    <w:name w:val="Основной текст (2) + Не курсив12"/>
    <w:basedOn w:val="210"/>
    <w:link w:val="2120"/>
    <w:rPr>
      <w:rFonts w:ascii="Times New Roman" w:hAnsi="Times New Roman"/>
      <w:spacing w:val="6"/>
      <w:sz w:val="26"/>
      <w:highlight w:val="white"/>
    </w:rPr>
  </w:style>
  <w:style w:type="paragraph" w:customStyle="1" w:styleId="xl95">
    <w:name w:val="xl95"/>
    <w:basedOn w:val="a0"/>
    <w:link w:val="xl950"/>
    <w:pPr>
      <w:spacing w:beforeAutospacing="1" w:afterAutospacing="1"/>
    </w:pPr>
    <w:rPr>
      <w:sz w:val="26"/>
    </w:rPr>
  </w:style>
  <w:style w:type="character" w:customStyle="1" w:styleId="xl950">
    <w:name w:val="xl95"/>
    <w:basedOn w:val="10"/>
    <w:link w:val="xl95"/>
    <w:rPr>
      <w:rFonts w:ascii="Times New Roman" w:hAnsi="Times New Roman"/>
      <w:sz w:val="26"/>
    </w:rPr>
  </w:style>
  <w:style w:type="paragraph" w:customStyle="1" w:styleId="caeeebeeedf2e8f2f3eb">
    <w:name w:val="Кcaоeeлebоeeнedтf2иe8тf2уf3лeb"/>
    <w:basedOn w:val="a0"/>
    <w:link w:val="caeeebeeedf2e8f2f3eb0"/>
    <w:rPr>
      <w:sz w:val="20"/>
    </w:rPr>
  </w:style>
  <w:style w:type="character" w:customStyle="1" w:styleId="caeeebeeedf2e8f2f3eb0">
    <w:name w:val="Кcaоeeлebоeeнedтf2иe8тf2уf3лeb"/>
    <w:basedOn w:val="10"/>
    <w:link w:val="caeeebeeedf2e8f2f3eb"/>
    <w:rPr>
      <w:rFonts w:ascii="Times New Roman" w:hAnsi="Times New Roman"/>
      <w:sz w:val="20"/>
    </w:rPr>
  </w:style>
  <w:style w:type="paragraph" w:customStyle="1" w:styleId="FontStyle55">
    <w:name w:val="Font Style55"/>
    <w:link w:val="FontStyle550"/>
    <w:rPr>
      <w:rFonts w:ascii="Times New Roman" w:hAnsi="Times New Roman"/>
      <w:b/>
      <w:i/>
      <w:sz w:val="22"/>
    </w:rPr>
  </w:style>
  <w:style w:type="character" w:customStyle="1" w:styleId="FontStyle550">
    <w:name w:val="Font Style55"/>
    <w:link w:val="FontStyle55"/>
    <w:rPr>
      <w:rFonts w:ascii="Times New Roman" w:hAnsi="Times New Roman"/>
      <w:b/>
      <w:i/>
      <w:sz w:val="22"/>
    </w:rPr>
  </w:style>
  <w:style w:type="paragraph" w:customStyle="1" w:styleId="1210">
    <w:name w:val="Средняя сетка 1 — акцент 21"/>
    <w:basedOn w:val="a0"/>
    <w:link w:val="1211"/>
    <w:pPr>
      <w:widowControl w:val="0"/>
      <w:ind w:left="720"/>
      <w:contextualSpacing/>
    </w:pPr>
    <w:rPr>
      <w:sz w:val="20"/>
    </w:rPr>
  </w:style>
  <w:style w:type="character" w:customStyle="1" w:styleId="1211">
    <w:name w:val="Средняя сетка 1 — акцент 21"/>
    <w:basedOn w:val="10"/>
    <w:link w:val="1210"/>
    <w:rPr>
      <w:rFonts w:ascii="Times New Roman" w:hAnsi="Times New Roman"/>
      <w:sz w:val="20"/>
    </w:rPr>
  </w:style>
  <w:style w:type="paragraph" w:customStyle="1" w:styleId="aff8">
    <w:name w:val="Прижатый влево"/>
    <w:basedOn w:val="a0"/>
    <w:next w:val="a0"/>
    <w:link w:val="aff9"/>
    <w:pPr>
      <w:widowControl w:val="0"/>
    </w:pPr>
    <w:rPr>
      <w:rFonts w:ascii="Arial" w:hAnsi="Arial"/>
    </w:rPr>
  </w:style>
  <w:style w:type="character" w:customStyle="1" w:styleId="aff9">
    <w:name w:val="Прижатый влево"/>
    <w:basedOn w:val="10"/>
    <w:link w:val="aff8"/>
    <w:rPr>
      <w:rFonts w:ascii="Arial" w:hAnsi="Arial"/>
      <w:sz w:val="24"/>
    </w:rPr>
  </w:style>
  <w:style w:type="paragraph" w:customStyle="1" w:styleId="wmi-callto">
    <w:name w:val="wmi-callto"/>
    <w:basedOn w:val="2a"/>
    <w:link w:val="wmi-callto0"/>
  </w:style>
  <w:style w:type="character" w:customStyle="1" w:styleId="wmi-callto0">
    <w:name w:val="wmi-callto"/>
    <w:basedOn w:val="2b"/>
    <w:link w:val="wmi-callto"/>
  </w:style>
  <w:style w:type="paragraph" w:customStyle="1" w:styleId="39">
    <w:name w:val="Основной текст (3)"/>
    <w:basedOn w:val="a0"/>
    <w:link w:val="3a"/>
    <w:pPr>
      <w:spacing w:line="240" w:lineRule="atLeast"/>
    </w:pPr>
    <w:rPr>
      <w:sz w:val="20"/>
    </w:rPr>
  </w:style>
  <w:style w:type="character" w:customStyle="1" w:styleId="3a">
    <w:name w:val="Основной текст (3)"/>
    <w:basedOn w:val="10"/>
    <w:link w:val="39"/>
    <w:rPr>
      <w:rFonts w:ascii="Times New Roman" w:hAnsi="Times New Roman"/>
      <w:sz w:val="20"/>
    </w:rPr>
  </w:style>
  <w:style w:type="paragraph" w:customStyle="1" w:styleId="252">
    <w:name w:val="Основной текст (2) + Не курсив5"/>
    <w:basedOn w:val="21"/>
    <w:link w:val="253"/>
    <w:rPr>
      <w:sz w:val="26"/>
      <w:highlight w:val="white"/>
    </w:rPr>
  </w:style>
  <w:style w:type="character" w:customStyle="1" w:styleId="253">
    <w:name w:val="Основной текст (2) + Не курсив5"/>
    <w:basedOn w:val="210"/>
    <w:link w:val="252"/>
    <w:rPr>
      <w:rFonts w:ascii="Times New Roman" w:hAnsi="Times New Roman"/>
      <w:spacing w:val="6"/>
      <w:sz w:val="26"/>
      <w:highlight w:val="white"/>
    </w:rPr>
  </w:style>
  <w:style w:type="paragraph" w:customStyle="1" w:styleId="100">
    <w:name w:val="Основной текст (10)"/>
    <w:basedOn w:val="a0"/>
    <w:link w:val="101"/>
    <w:pPr>
      <w:spacing w:before="900" w:after="960" w:line="254" w:lineRule="exact"/>
    </w:pPr>
    <w:rPr>
      <w:i/>
      <w:sz w:val="22"/>
    </w:rPr>
  </w:style>
  <w:style w:type="character" w:customStyle="1" w:styleId="101">
    <w:name w:val="Основной текст (10)"/>
    <w:basedOn w:val="10"/>
    <w:link w:val="100"/>
    <w:rPr>
      <w:rFonts w:ascii="Times New Roman" w:hAnsi="Times New Roman"/>
      <w:i/>
      <w:sz w:val="22"/>
    </w:rPr>
  </w:style>
  <w:style w:type="paragraph" w:customStyle="1" w:styleId="Style21">
    <w:name w:val="Style21"/>
    <w:basedOn w:val="a0"/>
    <w:link w:val="Style210"/>
    <w:pPr>
      <w:widowControl w:val="0"/>
      <w:spacing w:line="576" w:lineRule="exact"/>
      <w:ind w:left="619" w:hanging="619"/>
    </w:pPr>
  </w:style>
  <w:style w:type="character" w:customStyle="1" w:styleId="Style210">
    <w:name w:val="Style21"/>
    <w:basedOn w:val="10"/>
    <w:link w:val="Style21"/>
    <w:rPr>
      <w:rFonts w:ascii="Times New Roman" w:hAnsi="Times New Roman"/>
      <w:sz w:val="24"/>
    </w:rPr>
  </w:style>
  <w:style w:type="paragraph" w:customStyle="1" w:styleId="17">
    <w:name w:val="Основной шрифт абзаца1"/>
    <w:link w:val="18"/>
  </w:style>
  <w:style w:type="character" w:customStyle="1" w:styleId="18">
    <w:name w:val="Основной шрифт абзаца1"/>
    <w:link w:val="17"/>
  </w:style>
  <w:style w:type="paragraph" w:customStyle="1" w:styleId="1-21">
    <w:name w:val="Средняя сетка 1 - Акцент 21"/>
    <w:basedOn w:val="a0"/>
    <w:link w:val="1-210"/>
    <w:pPr>
      <w:spacing w:after="200" w:line="276" w:lineRule="auto"/>
      <w:ind w:left="720"/>
      <w:contextualSpacing/>
    </w:pPr>
    <w:rPr>
      <w:rFonts w:ascii="Calibri" w:hAnsi="Calibri"/>
      <w:sz w:val="22"/>
    </w:rPr>
  </w:style>
  <w:style w:type="character" w:customStyle="1" w:styleId="1-210">
    <w:name w:val="Средняя сетка 1 - Акцент 21"/>
    <w:basedOn w:val="10"/>
    <w:link w:val="1-21"/>
    <w:rPr>
      <w:rFonts w:ascii="Calibri" w:hAnsi="Calibri"/>
      <w:sz w:val="22"/>
    </w:rPr>
  </w:style>
  <w:style w:type="paragraph" w:customStyle="1" w:styleId="text-align-justify">
    <w:name w:val="text-align-justify"/>
    <w:basedOn w:val="a0"/>
    <w:link w:val="text-align-justify0"/>
    <w:pPr>
      <w:spacing w:beforeAutospacing="1" w:afterAutospacing="1"/>
    </w:pPr>
  </w:style>
  <w:style w:type="character" w:customStyle="1" w:styleId="text-align-justify0">
    <w:name w:val="text-align-justify"/>
    <w:basedOn w:val="10"/>
    <w:link w:val="text-align-justify"/>
    <w:rPr>
      <w:rFonts w:ascii="Times New Roman" w:hAnsi="Times New Roman"/>
      <w:sz w:val="24"/>
    </w:rPr>
  </w:style>
  <w:style w:type="paragraph" w:customStyle="1" w:styleId="280">
    <w:name w:val="Основной текст (2) + Не курсив8"/>
    <w:basedOn w:val="21"/>
    <w:link w:val="281"/>
    <w:rPr>
      <w:sz w:val="26"/>
      <w:highlight w:val="white"/>
    </w:rPr>
  </w:style>
  <w:style w:type="character" w:customStyle="1" w:styleId="281">
    <w:name w:val="Основной текст (2) + Не курсив8"/>
    <w:basedOn w:val="210"/>
    <w:link w:val="280"/>
    <w:rPr>
      <w:rFonts w:ascii="Times New Roman" w:hAnsi="Times New Roman"/>
      <w:spacing w:val="6"/>
      <w:sz w:val="26"/>
      <w:highlight w:val="white"/>
    </w:rPr>
  </w:style>
  <w:style w:type="paragraph" w:customStyle="1" w:styleId="ConsPlusTitlePage">
    <w:name w:val="ConsPlusTitlePage"/>
    <w:link w:val="ConsPlusTitlePage0"/>
    <w:pPr>
      <w:widowControl w:val="0"/>
    </w:pPr>
    <w:rPr>
      <w:rFonts w:ascii="Tahoma" w:hAnsi="Tahoma"/>
    </w:rPr>
  </w:style>
  <w:style w:type="character" w:customStyle="1" w:styleId="ConsPlusTitlePage0">
    <w:name w:val="ConsPlusTitlePage"/>
    <w:link w:val="ConsPlusTitlePage"/>
    <w:rPr>
      <w:rFonts w:ascii="Tahoma" w:hAnsi="Tahoma"/>
    </w:rPr>
  </w:style>
  <w:style w:type="paragraph" w:customStyle="1" w:styleId="2110">
    <w:name w:val="Основной текст (2) + Не курсив11"/>
    <w:basedOn w:val="21"/>
    <w:link w:val="2111"/>
    <w:rPr>
      <w:sz w:val="26"/>
      <w:highlight w:val="white"/>
    </w:rPr>
  </w:style>
  <w:style w:type="character" w:customStyle="1" w:styleId="2111">
    <w:name w:val="Основной текст (2) + Не курсив11"/>
    <w:basedOn w:val="210"/>
    <w:link w:val="2110"/>
    <w:rPr>
      <w:rFonts w:ascii="Times New Roman" w:hAnsi="Times New Roman"/>
      <w:spacing w:val="6"/>
      <w:sz w:val="26"/>
      <w:highlight w:val="white"/>
    </w:rPr>
  </w:style>
  <w:style w:type="paragraph" w:customStyle="1" w:styleId="1ff1">
    <w:name w:val="Знак концевой сноски1"/>
    <w:link w:val="1ff2"/>
    <w:rPr>
      <w:vertAlign w:val="superscript"/>
    </w:rPr>
  </w:style>
  <w:style w:type="character" w:customStyle="1" w:styleId="1ff2">
    <w:name w:val="Знак концевой сноски1"/>
    <w:link w:val="1ff1"/>
    <w:rPr>
      <w:vertAlign w:val="superscript"/>
    </w:rPr>
  </w:style>
  <w:style w:type="paragraph" w:customStyle="1" w:styleId="cef1edeee2edeee9f2e5eaf1f2">
    <w:name w:val="Оceсf1нedоeeвe2нedоeeйe9 тf2еe5кeaсf1тf2"/>
    <w:basedOn w:val="a0"/>
    <w:link w:val="cef1edeee2edeee9f2e5eaf1f20"/>
    <w:pPr>
      <w:spacing w:after="140" w:line="276" w:lineRule="auto"/>
    </w:pPr>
    <w:rPr>
      <w:sz w:val="20"/>
    </w:rPr>
  </w:style>
  <w:style w:type="character" w:customStyle="1" w:styleId="cef1edeee2edeee9f2e5eaf1f20">
    <w:name w:val="Оceсf1нedоeeвe2нedоeeйe9 тf2еe5кeaсf1тf2"/>
    <w:basedOn w:val="10"/>
    <w:link w:val="cef1edeee2edeee9f2e5eaf1f2"/>
    <w:rPr>
      <w:rFonts w:ascii="Times New Roman" w:hAnsi="Times New Roman"/>
      <w:sz w:val="20"/>
    </w:rPr>
  </w:style>
  <w:style w:type="paragraph" w:customStyle="1" w:styleId="fn2r">
    <w:name w:val="fn2r"/>
    <w:basedOn w:val="a0"/>
    <w:link w:val="fn2r0"/>
    <w:pPr>
      <w:spacing w:beforeAutospacing="1" w:afterAutospacing="1"/>
    </w:pPr>
  </w:style>
  <w:style w:type="character" w:customStyle="1" w:styleId="fn2r0">
    <w:name w:val="fn2r"/>
    <w:basedOn w:val="10"/>
    <w:link w:val="fn2r"/>
    <w:rPr>
      <w:rFonts w:ascii="Times New Roman" w:hAnsi="Times New Roman"/>
      <w:sz w:val="24"/>
    </w:rPr>
  </w:style>
  <w:style w:type="paragraph" w:customStyle="1" w:styleId="xl116">
    <w:name w:val="xl116"/>
    <w:basedOn w:val="a0"/>
    <w:link w:val="xl1160"/>
    <w:pPr>
      <w:spacing w:beforeAutospacing="1" w:afterAutospacing="1"/>
    </w:pPr>
    <w:rPr>
      <w:b/>
      <w:sz w:val="26"/>
    </w:rPr>
  </w:style>
  <w:style w:type="character" w:customStyle="1" w:styleId="xl1160">
    <w:name w:val="xl116"/>
    <w:basedOn w:val="10"/>
    <w:link w:val="xl116"/>
    <w:rPr>
      <w:rFonts w:ascii="Times New Roman" w:hAnsi="Times New Roman"/>
      <w:b/>
      <w:sz w:val="26"/>
    </w:rPr>
  </w:style>
  <w:style w:type="paragraph" w:customStyle="1" w:styleId="913pt">
    <w:name w:val="Основной текст (9) + 13 pt"/>
    <w:basedOn w:val="91"/>
    <w:link w:val="913pt0"/>
    <w:rPr>
      <w:sz w:val="26"/>
      <w:highlight w:val="white"/>
    </w:rPr>
  </w:style>
  <w:style w:type="character" w:customStyle="1" w:styleId="913pt0">
    <w:name w:val="Основной текст (9) + 13 pt"/>
    <w:basedOn w:val="92"/>
    <w:link w:val="913pt"/>
    <w:rPr>
      <w:rFonts w:ascii="Times New Roman" w:hAnsi="Times New Roman"/>
      <w:sz w:val="26"/>
      <w:highlight w:val="white"/>
    </w:rPr>
  </w:style>
  <w:style w:type="paragraph" w:customStyle="1" w:styleId="1ff3">
    <w:name w:val="Основной шрифт абзаца1"/>
    <w:link w:val="1ff4"/>
  </w:style>
  <w:style w:type="character" w:customStyle="1" w:styleId="1ff4">
    <w:name w:val="Основной шрифт абзаца1"/>
    <w:link w:val="1ff3"/>
  </w:style>
  <w:style w:type="paragraph" w:customStyle="1" w:styleId="xl67">
    <w:name w:val="xl67"/>
    <w:basedOn w:val="a0"/>
    <w:link w:val="xl670"/>
    <w:pPr>
      <w:spacing w:beforeAutospacing="1" w:afterAutospacing="1"/>
    </w:pPr>
    <w:rPr>
      <w:b/>
      <w:sz w:val="26"/>
    </w:rPr>
  </w:style>
  <w:style w:type="character" w:customStyle="1" w:styleId="xl670">
    <w:name w:val="xl67"/>
    <w:basedOn w:val="10"/>
    <w:link w:val="xl67"/>
    <w:rPr>
      <w:rFonts w:ascii="Times New Roman" w:hAnsi="Times New Roman"/>
      <w:b/>
      <w:sz w:val="26"/>
    </w:rPr>
  </w:style>
  <w:style w:type="paragraph" w:customStyle="1" w:styleId="SectionHeading2">
    <w:name w:val="Section Heading 2"/>
    <w:basedOn w:val="a0"/>
    <w:link w:val="SectionHeading20"/>
    <w:pPr>
      <w:spacing w:before="240" w:after="80" w:line="276" w:lineRule="auto"/>
      <w:outlineLvl w:val="1"/>
    </w:pPr>
    <w:rPr>
      <w:rFonts w:ascii="Cambria" w:hAnsi="Cambria"/>
      <w:color w:val="4F81BD"/>
      <w:sz w:val="22"/>
    </w:rPr>
  </w:style>
  <w:style w:type="character" w:customStyle="1" w:styleId="SectionHeading20">
    <w:name w:val="Section Heading 2"/>
    <w:basedOn w:val="10"/>
    <w:link w:val="SectionHeading2"/>
    <w:rPr>
      <w:rFonts w:ascii="Cambria" w:hAnsi="Cambria"/>
      <w:color w:val="4F81BD"/>
      <w:sz w:val="22"/>
    </w:rPr>
  </w:style>
  <w:style w:type="paragraph" w:customStyle="1" w:styleId="affa">
    <w:name w:val="Обычный.Обычный для диссертации"/>
    <w:link w:val="affb"/>
    <w:pPr>
      <w:spacing w:line="360" w:lineRule="auto"/>
      <w:ind w:firstLine="709"/>
      <w:jc w:val="both"/>
    </w:pPr>
    <w:rPr>
      <w:rFonts w:ascii="Times New Roman" w:hAnsi="Times New Roman"/>
      <w:sz w:val="28"/>
    </w:rPr>
  </w:style>
  <w:style w:type="character" w:customStyle="1" w:styleId="affb">
    <w:name w:val="Обычный.Обычный для диссертации"/>
    <w:link w:val="affa"/>
    <w:rPr>
      <w:rFonts w:ascii="Times New Roman" w:hAnsi="Times New Roman"/>
      <w:sz w:val="28"/>
    </w:rPr>
  </w:style>
  <w:style w:type="paragraph" w:customStyle="1" w:styleId="513pt2">
    <w:name w:val="Основной текст (5) + 13 pt2"/>
    <w:basedOn w:val="51"/>
    <w:link w:val="513pt20"/>
    <w:rPr>
      <w:sz w:val="26"/>
      <w:highlight w:val="white"/>
    </w:rPr>
  </w:style>
  <w:style w:type="character" w:customStyle="1" w:styleId="513pt20">
    <w:name w:val="Основной текст (5) + 13 pt2"/>
    <w:basedOn w:val="510"/>
    <w:link w:val="513pt2"/>
    <w:rPr>
      <w:rFonts w:ascii="Times New Roman" w:hAnsi="Times New Roman"/>
      <w:sz w:val="26"/>
      <w:highlight w:val="white"/>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ConsNonformat">
    <w:name w:val="ConsNonformat"/>
    <w:link w:val="ConsNonformat0"/>
    <w:pPr>
      <w:ind w:right="19772"/>
    </w:pPr>
    <w:rPr>
      <w:rFonts w:ascii="Courier New" w:hAnsi="Courier New"/>
      <w:sz w:val="24"/>
    </w:rPr>
  </w:style>
  <w:style w:type="character" w:customStyle="1" w:styleId="ConsNonformat0">
    <w:name w:val="ConsNonformat"/>
    <w:link w:val="ConsNonformat"/>
    <w:rPr>
      <w:rFonts w:ascii="Courier New" w:hAnsi="Courier New"/>
      <w:sz w:val="24"/>
    </w:rPr>
  </w:style>
  <w:style w:type="paragraph" w:styleId="affc">
    <w:name w:val="Balloon Text"/>
    <w:basedOn w:val="a0"/>
    <w:link w:val="affd"/>
    <w:rPr>
      <w:rFonts w:ascii="Tahoma" w:hAnsi="Tahoma"/>
      <w:sz w:val="16"/>
    </w:rPr>
  </w:style>
  <w:style w:type="character" w:customStyle="1" w:styleId="affd">
    <w:name w:val="Текст выноски Знак"/>
    <w:basedOn w:val="10"/>
    <w:link w:val="affc"/>
    <w:rPr>
      <w:rFonts w:ascii="Tahoma" w:hAnsi="Tahoma"/>
      <w:sz w:val="16"/>
    </w:rPr>
  </w:style>
  <w:style w:type="paragraph" w:styleId="3b">
    <w:name w:val="toc 3"/>
    <w:basedOn w:val="a0"/>
    <w:next w:val="a0"/>
    <w:link w:val="3c"/>
    <w:uiPriority w:val="39"/>
    <w:pPr>
      <w:ind w:left="480"/>
    </w:pPr>
    <w:rPr>
      <w:sz w:val="20"/>
    </w:rPr>
  </w:style>
  <w:style w:type="character" w:customStyle="1" w:styleId="3c">
    <w:name w:val="Оглавление 3 Знак"/>
    <w:basedOn w:val="10"/>
    <w:link w:val="3b"/>
    <w:rPr>
      <w:rFonts w:ascii="Times New Roman" w:hAnsi="Times New Roman"/>
      <w:sz w:val="20"/>
    </w:rPr>
  </w:style>
  <w:style w:type="paragraph" w:customStyle="1" w:styleId="cde8e6ede8e9eaeeebeeedf2e8f2f3ebc7ede0ea">
    <w:name w:val="Нcdиe8жe6нedиe8йe9 кeaоeeлebоeeнedтf2иe8тf2уf3лeb Зc7нedаe0кea"/>
    <w:basedOn w:val="2a"/>
    <w:link w:val="cde8e6ede8e9eaeeebeeedf2e8f2f3ebc7ede0ea0"/>
  </w:style>
  <w:style w:type="character" w:customStyle="1" w:styleId="cde8e6ede8e9eaeeebeeedf2e8f2f3ebc7ede0ea0">
    <w:name w:val="Нcdиe8жe6нedиe8йe9 кeaоeeлebоeeнedтf2иe8тf2уf3лeb Зc7нedаe0кea"/>
    <w:basedOn w:val="2b"/>
    <w:link w:val="cde8e6ede8e9eaeeebeeedf2e8f2f3ebc7ede0ea"/>
  </w:style>
  <w:style w:type="paragraph" w:customStyle="1" w:styleId="Style23">
    <w:name w:val="Style23"/>
    <w:basedOn w:val="a0"/>
    <w:link w:val="Style230"/>
    <w:pPr>
      <w:widowControl w:val="0"/>
    </w:pPr>
  </w:style>
  <w:style w:type="character" w:customStyle="1" w:styleId="Style230">
    <w:name w:val="Style23"/>
    <w:basedOn w:val="10"/>
    <w:link w:val="Style23"/>
    <w:rPr>
      <w:rFonts w:ascii="Times New Roman" w:hAnsi="Times New Roman"/>
      <w:sz w:val="24"/>
    </w:rPr>
  </w:style>
  <w:style w:type="paragraph" w:styleId="affe">
    <w:name w:val="List"/>
    <w:basedOn w:val="a0"/>
    <w:link w:val="afff"/>
    <w:pPr>
      <w:ind w:left="283" w:hanging="283"/>
    </w:pPr>
    <w:rPr>
      <w:sz w:val="20"/>
    </w:rPr>
  </w:style>
  <w:style w:type="character" w:customStyle="1" w:styleId="afff">
    <w:name w:val="Список Знак"/>
    <w:basedOn w:val="10"/>
    <w:link w:val="affe"/>
    <w:rPr>
      <w:rFonts w:ascii="Times New Roman" w:hAnsi="Times New Roman"/>
      <w:sz w:val="20"/>
    </w:rPr>
  </w:style>
  <w:style w:type="paragraph" w:customStyle="1" w:styleId="213">
    <w:name w:val="Заголовок 2 Знак1"/>
    <w:link w:val="216"/>
    <w:rPr>
      <w:rFonts w:ascii="Cambria" w:hAnsi="Cambria"/>
      <w:b/>
      <w:i/>
      <w:sz w:val="28"/>
    </w:rPr>
  </w:style>
  <w:style w:type="character" w:customStyle="1" w:styleId="216">
    <w:name w:val="Заголовок 2 Знак1"/>
    <w:link w:val="213"/>
    <w:rPr>
      <w:rFonts w:ascii="Cambria" w:hAnsi="Cambria"/>
      <w:b/>
      <w:i/>
      <w:sz w:val="28"/>
    </w:rPr>
  </w:style>
  <w:style w:type="paragraph" w:customStyle="1" w:styleId="FontStyle56">
    <w:name w:val="Font Style56"/>
    <w:link w:val="FontStyle560"/>
    <w:rPr>
      <w:rFonts w:ascii="Times New Roman" w:hAnsi="Times New Roman"/>
      <w:b/>
      <w:spacing w:val="-10"/>
      <w:sz w:val="18"/>
    </w:rPr>
  </w:style>
  <w:style w:type="character" w:customStyle="1" w:styleId="FontStyle560">
    <w:name w:val="Font Style56"/>
    <w:link w:val="FontStyle56"/>
    <w:rPr>
      <w:rFonts w:ascii="Times New Roman" w:hAnsi="Times New Roman"/>
      <w:b/>
      <w:spacing w:val="-10"/>
      <w:sz w:val="18"/>
    </w:rPr>
  </w:style>
  <w:style w:type="paragraph" w:customStyle="1" w:styleId="fontstyle01">
    <w:name w:val="fontstyle01"/>
    <w:basedOn w:val="2a"/>
    <w:link w:val="fontstyle010"/>
    <w:rPr>
      <w:rFonts w:ascii="Times New Roman" w:hAnsi="Times New Roman"/>
      <w:sz w:val="22"/>
    </w:rPr>
  </w:style>
  <w:style w:type="character" w:customStyle="1" w:styleId="fontstyle010">
    <w:name w:val="fontstyle01"/>
    <w:basedOn w:val="2b"/>
    <w:link w:val="fontstyle01"/>
    <w:rPr>
      <w:rFonts w:ascii="Times New Roman" w:hAnsi="Times New Roman"/>
      <w:sz w:val="22"/>
    </w:rPr>
  </w:style>
  <w:style w:type="paragraph" w:customStyle="1" w:styleId="2f4">
    <w:name w:val="Подпись к таблице (2)"/>
    <w:basedOn w:val="a0"/>
    <w:link w:val="2f5"/>
    <w:pPr>
      <w:spacing w:line="240" w:lineRule="atLeast"/>
    </w:pPr>
    <w:rPr>
      <w:sz w:val="16"/>
    </w:rPr>
  </w:style>
  <w:style w:type="character" w:customStyle="1" w:styleId="2f5">
    <w:name w:val="Подпись к таблице (2)"/>
    <w:basedOn w:val="10"/>
    <w:link w:val="2f4"/>
    <w:rPr>
      <w:rFonts w:ascii="Times New Roman" w:hAnsi="Times New Roman"/>
      <w:sz w:val="16"/>
    </w:rPr>
  </w:style>
  <w:style w:type="paragraph" w:customStyle="1" w:styleId="js-phone-number">
    <w:name w:val="js-phone-number"/>
    <w:basedOn w:val="2a"/>
    <w:link w:val="js-phone-number0"/>
  </w:style>
  <w:style w:type="character" w:customStyle="1" w:styleId="js-phone-number0">
    <w:name w:val="js-phone-number"/>
    <w:basedOn w:val="2b"/>
    <w:link w:val="js-phone-number"/>
  </w:style>
  <w:style w:type="paragraph" w:customStyle="1" w:styleId="FontStyle11">
    <w:name w:val="Font Style11"/>
    <w:link w:val="FontStyle110"/>
    <w:rPr>
      <w:rFonts w:ascii="Courier New" w:hAnsi="Courier New"/>
      <w:b/>
      <w:i/>
      <w:spacing w:val="-20"/>
      <w:sz w:val="24"/>
    </w:rPr>
  </w:style>
  <w:style w:type="character" w:customStyle="1" w:styleId="FontStyle110">
    <w:name w:val="Font Style11"/>
    <w:link w:val="FontStyle11"/>
    <w:rPr>
      <w:rFonts w:ascii="Courier New" w:hAnsi="Courier New"/>
      <w:b/>
      <w:i/>
      <w:spacing w:val="-20"/>
      <w:sz w:val="24"/>
    </w:rPr>
  </w:style>
  <w:style w:type="paragraph" w:customStyle="1" w:styleId="afff0">
    <w:name w:val="основной текст документа"/>
    <w:basedOn w:val="a0"/>
    <w:link w:val="afff1"/>
    <w:pPr>
      <w:spacing w:before="120" w:after="120"/>
      <w:jc w:val="both"/>
    </w:pPr>
  </w:style>
  <w:style w:type="character" w:customStyle="1" w:styleId="afff1">
    <w:name w:val="основной текст документа"/>
    <w:basedOn w:val="10"/>
    <w:link w:val="afff0"/>
    <w:rPr>
      <w:rFonts w:ascii="Times New Roman" w:hAnsi="Times New Roman"/>
      <w:sz w:val="24"/>
    </w:rPr>
  </w:style>
  <w:style w:type="paragraph" w:customStyle="1" w:styleId="1">
    <w:name w:val="нум список 1"/>
    <w:basedOn w:val="a0"/>
    <w:link w:val="1ff5"/>
    <w:pPr>
      <w:numPr>
        <w:numId w:val="1"/>
      </w:numPr>
      <w:spacing w:before="120" w:after="120"/>
      <w:jc w:val="both"/>
    </w:pPr>
  </w:style>
  <w:style w:type="character" w:customStyle="1" w:styleId="1ff5">
    <w:name w:val="нум список 1"/>
    <w:basedOn w:val="10"/>
    <w:link w:val="1"/>
    <w:rPr>
      <w:rFonts w:ascii="Times New Roman" w:hAnsi="Times New Roman"/>
      <w:sz w:val="24"/>
    </w:rPr>
  </w:style>
  <w:style w:type="paragraph" w:customStyle="1" w:styleId="Style22">
    <w:name w:val="Style22"/>
    <w:basedOn w:val="a0"/>
    <w:link w:val="Style220"/>
    <w:pPr>
      <w:widowControl w:val="0"/>
    </w:pPr>
  </w:style>
  <w:style w:type="character" w:customStyle="1" w:styleId="Style220">
    <w:name w:val="Style22"/>
    <w:basedOn w:val="10"/>
    <w:link w:val="Style22"/>
    <w:rPr>
      <w:rFonts w:ascii="Times New Roman" w:hAnsi="Times New Roman"/>
      <w:sz w:val="24"/>
    </w:rPr>
  </w:style>
  <w:style w:type="paragraph" w:customStyle="1" w:styleId="d2e5eaf1f2f1edeef1eae8c7ede0ea">
    <w:name w:val="Тd2еe5кeaсf1тf2 сf1нedоeeсf1кeaиe8 Зc7нedаe0кea"/>
    <w:basedOn w:val="2a"/>
    <w:link w:val="d2e5eaf1f2f1edeef1eae8c7ede0ea0"/>
  </w:style>
  <w:style w:type="character" w:customStyle="1" w:styleId="d2e5eaf1f2f1edeef1eae8c7ede0ea0">
    <w:name w:val="Тd2еe5кeaсf1тf2 сf1нedоeeсf1кeaиe8 Зc7нedаe0кea"/>
    <w:basedOn w:val="2b"/>
    <w:link w:val="d2e5eaf1f2f1edeef1eae8c7ede0ea"/>
  </w:style>
  <w:style w:type="paragraph" w:customStyle="1" w:styleId="513pt3">
    <w:name w:val="Основной текст (5) + 13 pt3"/>
    <w:basedOn w:val="51"/>
    <w:link w:val="513pt30"/>
    <w:rPr>
      <w:sz w:val="26"/>
      <w:highlight w:val="white"/>
    </w:rPr>
  </w:style>
  <w:style w:type="character" w:customStyle="1" w:styleId="513pt30">
    <w:name w:val="Основной текст (5) + 13 pt3"/>
    <w:basedOn w:val="510"/>
    <w:link w:val="513pt3"/>
    <w:rPr>
      <w:rFonts w:ascii="Times New Roman" w:hAnsi="Times New Roman"/>
      <w:sz w:val="26"/>
      <w:highlight w:val="white"/>
    </w:rPr>
  </w:style>
  <w:style w:type="paragraph" w:customStyle="1" w:styleId="xl108">
    <w:name w:val="xl108"/>
    <w:basedOn w:val="a0"/>
    <w:link w:val="xl1080"/>
    <w:pPr>
      <w:spacing w:beforeAutospacing="1" w:afterAutospacing="1"/>
    </w:pPr>
    <w:rPr>
      <w:b/>
      <w:sz w:val="26"/>
    </w:rPr>
  </w:style>
  <w:style w:type="character" w:customStyle="1" w:styleId="xl1080">
    <w:name w:val="xl108"/>
    <w:basedOn w:val="10"/>
    <w:link w:val="xl108"/>
    <w:rPr>
      <w:rFonts w:ascii="Times New Roman" w:hAnsi="Times New Roman"/>
      <w:b/>
      <w:sz w:val="26"/>
    </w:rPr>
  </w:style>
  <w:style w:type="paragraph" w:customStyle="1" w:styleId="xl100">
    <w:name w:val="xl100"/>
    <w:basedOn w:val="a0"/>
    <w:link w:val="xl1000"/>
    <w:pPr>
      <w:spacing w:beforeAutospacing="1" w:afterAutospacing="1"/>
    </w:pPr>
    <w:rPr>
      <w:b/>
      <w:sz w:val="26"/>
    </w:rPr>
  </w:style>
  <w:style w:type="character" w:customStyle="1" w:styleId="xl1000">
    <w:name w:val="xl100"/>
    <w:basedOn w:val="10"/>
    <w:link w:val="xl100"/>
    <w:rPr>
      <w:rFonts w:ascii="Times New Roman" w:hAnsi="Times New Roman"/>
      <w:b/>
      <w:sz w:val="26"/>
    </w:rPr>
  </w:style>
  <w:style w:type="paragraph" w:customStyle="1" w:styleId="BodyTextIndent3Char">
    <w:name w:val="Body Text Indent 3 Char"/>
    <w:link w:val="BodyTextIndent3Char0"/>
    <w:rPr>
      <w:sz w:val="16"/>
    </w:rPr>
  </w:style>
  <w:style w:type="character" w:customStyle="1" w:styleId="BodyTextIndent3Char0">
    <w:name w:val="Body Text Indent 3 Char"/>
    <w:link w:val="BodyTextIndent3Char"/>
    <w:rPr>
      <w:sz w:val="16"/>
    </w:rPr>
  </w:style>
  <w:style w:type="paragraph" w:customStyle="1" w:styleId="300">
    <w:name w:val="Основной текст (30)"/>
    <w:basedOn w:val="a0"/>
    <w:link w:val="301"/>
    <w:pPr>
      <w:spacing w:line="240" w:lineRule="atLeast"/>
    </w:pPr>
    <w:rPr>
      <w:sz w:val="8"/>
    </w:rPr>
  </w:style>
  <w:style w:type="character" w:customStyle="1" w:styleId="301">
    <w:name w:val="Основной текст (30)"/>
    <w:basedOn w:val="10"/>
    <w:link w:val="300"/>
    <w:rPr>
      <w:rFonts w:ascii="Times New Roman" w:hAnsi="Times New Roman"/>
      <w:sz w:val="8"/>
    </w:rPr>
  </w:style>
  <w:style w:type="paragraph" w:customStyle="1" w:styleId="WW-">
    <w:name w:val="WW-Базовый"/>
    <w:link w:val="WW-0"/>
    <w:pPr>
      <w:tabs>
        <w:tab w:val="left" w:pos="708"/>
      </w:tabs>
      <w:spacing w:after="200" w:line="276" w:lineRule="auto"/>
    </w:pPr>
    <w:rPr>
      <w:rFonts w:ascii="Calibri" w:hAnsi="Calibri"/>
      <w:color w:val="00000A"/>
      <w:sz w:val="22"/>
    </w:rPr>
  </w:style>
  <w:style w:type="character" w:customStyle="1" w:styleId="WW-0">
    <w:name w:val="WW-Базовый"/>
    <w:link w:val="WW-"/>
    <w:rPr>
      <w:rFonts w:ascii="Calibri" w:hAnsi="Calibri"/>
      <w:color w:val="00000A"/>
      <w:sz w:val="22"/>
    </w:rPr>
  </w:style>
  <w:style w:type="paragraph" w:customStyle="1" w:styleId="-12">
    <w:name w:val="Цветной список - Акцент 12"/>
    <w:basedOn w:val="a0"/>
    <w:link w:val="-120"/>
    <w:pPr>
      <w:ind w:left="720"/>
      <w:contextualSpacing/>
    </w:pPr>
    <w:rPr>
      <w:rFonts w:ascii="Cambria" w:hAnsi="Cambria"/>
    </w:rPr>
  </w:style>
  <w:style w:type="character" w:customStyle="1" w:styleId="-120">
    <w:name w:val="Цветной список - Акцент 12"/>
    <w:basedOn w:val="10"/>
    <w:link w:val="-12"/>
    <w:rPr>
      <w:rFonts w:ascii="Cambria" w:hAnsi="Cambria"/>
      <w:sz w:val="24"/>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afff2">
    <w:link w:val="afff3"/>
    <w:semiHidden/>
    <w:unhideWhenUsed/>
    <w:rPr>
      <w:rFonts w:ascii="Times New Roman" w:hAnsi="Times New Roman"/>
      <w:sz w:val="24"/>
    </w:rPr>
  </w:style>
  <w:style w:type="character" w:customStyle="1" w:styleId="afff3">
    <w:link w:val="afff2"/>
    <w:semiHidden/>
    <w:unhideWhenUsed/>
    <w:rPr>
      <w:rFonts w:ascii="Times New Roman" w:hAnsi="Times New Roman"/>
      <w:sz w:val="24"/>
    </w:rPr>
  </w:style>
  <w:style w:type="paragraph" w:customStyle="1" w:styleId="Style4">
    <w:name w:val="Style4"/>
    <w:basedOn w:val="a0"/>
    <w:link w:val="Style40"/>
    <w:pPr>
      <w:widowControl w:val="0"/>
    </w:pPr>
  </w:style>
  <w:style w:type="character" w:customStyle="1" w:styleId="Style40">
    <w:name w:val="Style4"/>
    <w:basedOn w:val="10"/>
    <w:link w:val="Style4"/>
    <w:rPr>
      <w:rFonts w:ascii="Times New Roman" w:hAnsi="Times New Roman"/>
      <w:sz w:val="24"/>
    </w:rPr>
  </w:style>
  <w:style w:type="paragraph" w:customStyle="1" w:styleId="ConsPlusNormal11">
    <w:name w:val="ConsPlusNormal1"/>
    <w:link w:val="ConsPlusNormal12"/>
    <w:rPr>
      <w:rFonts w:ascii="Arial" w:hAnsi="Arial"/>
    </w:rPr>
  </w:style>
  <w:style w:type="character" w:customStyle="1" w:styleId="ConsPlusNormal12">
    <w:name w:val="ConsPlusNormal1"/>
    <w:link w:val="ConsPlusNormal11"/>
    <w:rPr>
      <w:rFonts w:ascii="Arial" w:hAnsi="Arial"/>
    </w:rPr>
  </w:style>
  <w:style w:type="paragraph" w:customStyle="1" w:styleId="xl81">
    <w:name w:val="xl81"/>
    <w:basedOn w:val="a0"/>
    <w:link w:val="xl810"/>
    <w:pPr>
      <w:spacing w:beforeAutospacing="1" w:afterAutospacing="1"/>
    </w:pPr>
    <w:rPr>
      <w:sz w:val="26"/>
    </w:rPr>
  </w:style>
  <w:style w:type="character" w:customStyle="1" w:styleId="xl810">
    <w:name w:val="xl81"/>
    <w:basedOn w:val="10"/>
    <w:link w:val="xl81"/>
    <w:rPr>
      <w:rFonts w:ascii="Times New Roman" w:hAnsi="Times New Roman"/>
      <w:sz w:val="26"/>
    </w:rPr>
  </w:style>
  <w:style w:type="paragraph" w:styleId="HTML">
    <w:name w:val="HTML Preformatted"/>
    <w:basedOn w:val="a0"/>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10"/>
    <w:link w:val="HTML"/>
    <w:rPr>
      <w:rFonts w:ascii="Courier New" w:hAnsi="Courier New"/>
      <w:sz w:val="20"/>
    </w:rPr>
  </w:style>
  <w:style w:type="paragraph" w:customStyle="1" w:styleId="1ff6">
    <w:name w:val="Заголовок №1"/>
    <w:basedOn w:val="a0"/>
    <w:link w:val="1ff7"/>
    <w:pPr>
      <w:spacing w:before="300" w:after="900" w:line="240" w:lineRule="atLeast"/>
      <w:outlineLvl w:val="0"/>
    </w:pPr>
    <w:rPr>
      <w:sz w:val="28"/>
    </w:rPr>
  </w:style>
  <w:style w:type="character" w:customStyle="1" w:styleId="1ff7">
    <w:name w:val="Заголовок №1"/>
    <w:basedOn w:val="10"/>
    <w:link w:val="1ff6"/>
    <w:rPr>
      <w:rFonts w:ascii="Times New Roman" w:hAnsi="Times New Roman"/>
      <w:sz w:val="28"/>
    </w:rPr>
  </w:style>
  <w:style w:type="paragraph" w:customStyle="1" w:styleId="2f6">
    <w:name w:val="Заголовок №2"/>
    <w:basedOn w:val="a0"/>
    <w:link w:val="2f7"/>
    <w:pPr>
      <w:spacing w:before="420" w:after="300" w:line="240" w:lineRule="atLeast"/>
      <w:jc w:val="center"/>
      <w:outlineLvl w:val="1"/>
    </w:pPr>
    <w:rPr>
      <w:b/>
      <w:spacing w:val="10"/>
      <w:sz w:val="25"/>
    </w:rPr>
  </w:style>
  <w:style w:type="character" w:customStyle="1" w:styleId="2f7">
    <w:name w:val="Заголовок №2"/>
    <w:basedOn w:val="10"/>
    <w:link w:val="2f6"/>
    <w:rPr>
      <w:rFonts w:ascii="Times New Roman" w:hAnsi="Times New Roman"/>
      <w:b/>
      <w:spacing w:val="10"/>
      <w:sz w:val="25"/>
    </w:rPr>
  </w:style>
  <w:style w:type="paragraph" w:customStyle="1" w:styleId="xl133">
    <w:name w:val="xl133"/>
    <w:basedOn w:val="a0"/>
    <w:link w:val="xl1330"/>
    <w:pPr>
      <w:spacing w:beforeAutospacing="1" w:afterAutospacing="1"/>
      <w:jc w:val="center"/>
    </w:pPr>
    <w:rPr>
      <w:b/>
      <w:sz w:val="26"/>
    </w:rPr>
  </w:style>
  <w:style w:type="character" w:customStyle="1" w:styleId="xl1330">
    <w:name w:val="xl133"/>
    <w:basedOn w:val="10"/>
    <w:link w:val="xl133"/>
    <w:rPr>
      <w:rFonts w:ascii="Times New Roman" w:hAnsi="Times New Roman"/>
      <w:b/>
      <w:sz w:val="26"/>
    </w:rPr>
  </w:style>
  <w:style w:type="paragraph" w:customStyle="1" w:styleId="6-1pt">
    <w:name w:val="Основной текст (6) + Интервал -1 pt"/>
    <w:basedOn w:val="65"/>
    <w:link w:val="6-1pt0"/>
    <w:rPr>
      <w:spacing w:val="-20"/>
      <w:highlight w:val="white"/>
    </w:rPr>
  </w:style>
  <w:style w:type="character" w:customStyle="1" w:styleId="6-1pt0">
    <w:name w:val="Основной текст (6) + Интервал -1 pt"/>
    <w:basedOn w:val="66"/>
    <w:link w:val="6-1pt"/>
    <w:rPr>
      <w:rFonts w:ascii="Times New Roman" w:hAnsi="Times New Roman"/>
      <w:i/>
      <w:spacing w:val="-20"/>
      <w:sz w:val="19"/>
      <w:highlight w:val="white"/>
    </w:rPr>
  </w:style>
  <w:style w:type="paragraph" w:customStyle="1" w:styleId="230">
    <w:name w:val="Основной текст (23)"/>
    <w:basedOn w:val="a0"/>
    <w:link w:val="231"/>
    <w:pPr>
      <w:spacing w:before="300" w:after="300" w:line="240" w:lineRule="atLeast"/>
    </w:pPr>
    <w:rPr>
      <w:sz w:val="27"/>
    </w:rPr>
  </w:style>
  <w:style w:type="character" w:customStyle="1" w:styleId="231">
    <w:name w:val="Основной текст (23)"/>
    <w:basedOn w:val="10"/>
    <w:link w:val="230"/>
    <w:rPr>
      <w:rFonts w:ascii="Times New Roman" w:hAnsi="Times New Roman"/>
      <w:sz w:val="27"/>
    </w:rPr>
  </w:style>
  <w:style w:type="paragraph" w:customStyle="1" w:styleId="afff4">
    <w:name w:val="Цветовое выделение"/>
    <w:link w:val="afff5"/>
    <w:rPr>
      <w:b/>
      <w:color w:val="000080"/>
    </w:rPr>
  </w:style>
  <w:style w:type="character" w:customStyle="1" w:styleId="afff5">
    <w:name w:val="Цветовое выделение"/>
    <w:link w:val="afff4"/>
    <w:rPr>
      <w:b/>
      <w:color w:val="000080"/>
    </w:rPr>
  </w:style>
  <w:style w:type="paragraph" w:customStyle="1" w:styleId="xl90">
    <w:name w:val="xl90"/>
    <w:basedOn w:val="a0"/>
    <w:link w:val="xl900"/>
    <w:pPr>
      <w:spacing w:beforeAutospacing="1" w:afterAutospacing="1"/>
    </w:pPr>
    <w:rPr>
      <w:sz w:val="26"/>
    </w:rPr>
  </w:style>
  <w:style w:type="character" w:customStyle="1" w:styleId="xl900">
    <w:name w:val="xl90"/>
    <w:basedOn w:val="10"/>
    <w:link w:val="xl90"/>
    <w:rPr>
      <w:rFonts w:ascii="Times New Roman" w:hAnsi="Times New Roman"/>
      <w:sz w:val="26"/>
    </w:rPr>
  </w:style>
  <w:style w:type="paragraph" w:customStyle="1" w:styleId="xl75">
    <w:name w:val="xl75"/>
    <w:basedOn w:val="a0"/>
    <w:link w:val="xl750"/>
    <w:pPr>
      <w:spacing w:beforeAutospacing="1" w:afterAutospacing="1"/>
      <w:jc w:val="center"/>
    </w:pPr>
    <w:rPr>
      <w:b/>
      <w:sz w:val="26"/>
    </w:rPr>
  </w:style>
  <w:style w:type="character" w:customStyle="1" w:styleId="xl750">
    <w:name w:val="xl75"/>
    <w:basedOn w:val="10"/>
    <w:link w:val="xl75"/>
    <w:rPr>
      <w:rFonts w:ascii="Times New Roman" w:hAnsi="Times New Roman"/>
      <w:b/>
      <w:sz w:val="26"/>
    </w:rPr>
  </w:style>
  <w:style w:type="paragraph" w:customStyle="1" w:styleId="xl112">
    <w:name w:val="xl112"/>
    <w:basedOn w:val="a0"/>
    <w:link w:val="xl1120"/>
    <w:pPr>
      <w:spacing w:beforeAutospacing="1" w:afterAutospacing="1"/>
    </w:pPr>
    <w:rPr>
      <w:sz w:val="26"/>
    </w:rPr>
  </w:style>
  <w:style w:type="character" w:customStyle="1" w:styleId="xl1120">
    <w:name w:val="xl112"/>
    <w:basedOn w:val="10"/>
    <w:link w:val="xl112"/>
    <w:rPr>
      <w:rFonts w:ascii="Times New Roman" w:hAnsi="Times New Roman"/>
      <w:sz w:val="26"/>
    </w:rPr>
  </w:style>
  <w:style w:type="paragraph" w:customStyle="1" w:styleId="xl105">
    <w:name w:val="xl105"/>
    <w:basedOn w:val="a0"/>
    <w:link w:val="xl1050"/>
    <w:pPr>
      <w:spacing w:beforeAutospacing="1" w:afterAutospacing="1"/>
    </w:pPr>
    <w:rPr>
      <w:b/>
      <w:sz w:val="26"/>
    </w:rPr>
  </w:style>
  <w:style w:type="character" w:customStyle="1" w:styleId="xl1050">
    <w:name w:val="xl105"/>
    <w:basedOn w:val="10"/>
    <w:link w:val="xl105"/>
    <w:rPr>
      <w:rFonts w:ascii="Times New Roman" w:hAnsi="Times New Roman"/>
      <w:b/>
      <w:sz w:val="26"/>
    </w:rPr>
  </w:style>
  <w:style w:type="paragraph" w:customStyle="1" w:styleId="FontStyle121">
    <w:name w:val="Font Style121"/>
    <w:link w:val="FontStyle1210"/>
    <w:rPr>
      <w:rFonts w:ascii="Times New Roman" w:hAnsi="Times New Roman"/>
      <w:sz w:val="26"/>
    </w:rPr>
  </w:style>
  <w:style w:type="character" w:customStyle="1" w:styleId="FontStyle1210">
    <w:name w:val="Font Style121"/>
    <w:link w:val="FontStyle121"/>
    <w:rPr>
      <w:rFonts w:ascii="Times New Roman" w:hAnsi="Times New Roman"/>
      <w:sz w:val="26"/>
    </w:rPr>
  </w:style>
  <w:style w:type="paragraph" w:customStyle="1" w:styleId="h4">
    <w:name w:val="h4"/>
    <w:basedOn w:val="2a"/>
    <w:link w:val="h40"/>
  </w:style>
  <w:style w:type="character" w:customStyle="1" w:styleId="h40">
    <w:name w:val="h4"/>
    <w:basedOn w:val="2b"/>
    <w:link w:val="h4"/>
  </w:style>
  <w:style w:type="paragraph" w:customStyle="1" w:styleId="afff6">
    <w:name w:val="Стиль заключения Знак"/>
    <w:basedOn w:val="a0"/>
    <w:link w:val="afff7"/>
    <w:pPr>
      <w:spacing w:line="360" w:lineRule="auto"/>
      <w:ind w:firstLine="720"/>
      <w:jc w:val="both"/>
    </w:pPr>
    <w:rPr>
      <w:sz w:val="28"/>
    </w:rPr>
  </w:style>
  <w:style w:type="character" w:customStyle="1" w:styleId="afff7">
    <w:name w:val="Стиль заключения Знак"/>
    <w:basedOn w:val="10"/>
    <w:link w:val="afff6"/>
    <w:rPr>
      <w:rFonts w:ascii="Times New Roman" w:hAnsi="Times New Roman"/>
      <w:sz w:val="28"/>
    </w:rPr>
  </w:style>
  <w:style w:type="paragraph" w:customStyle="1" w:styleId="FontStyle111">
    <w:name w:val="Font Style111"/>
    <w:link w:val="FontStyle1110"/>
    <w:rPr>
      <w:rFonts w:ascii="Times New Roman" w:hAnsi="Times New Roman"/>
      <w:b/>
      <w:sz w:val="26"/>
    </w:rPr>
  </w:style>
  <w:style w:type="character" w:customStyle="1" w:styleId="FontStyle1110">
    <w:name w:val="Font Style111"/>
    <w:link w:val="FontStyle111"/>
    <w:rPr>
      <w:rFonts w:ascii="Times New Roman" w:hAnsi="Times New Roman"/>
      <w:b/>
      <w:sz w:val="26"/>
    </w:rPr>
  </w:style>
  <w:style w:type="paragraph" w:customStyle="1" w:styleId="xl78">
    <w:name w:val="xl78"/>
    <w:basedOn w:val="a0"/>
    <w:link w:val="xl780"/>
    <w:pPr>
      <w:spacing w:beforeAutospacing="1" w:afterAutospacing="1"/>
    </w:pPr>
    <w:rPr>
      <w:sz w:val="26"/>
    </w:rPr>
  </w:style>
  <w:style w:type="character" w:customStyle="1" w:styleId="xl780">
    <w:name w:val="xl78"/>
    <w:basedOn w:val="10"/>
    <w:link w:val="xl78"/>
    <w:rPr>
      <w:rFonts w:ascii="Times New Roman" w:hAnsi="Times New Roman"/>
      <w:sz w:val="26"/>
    </w:rPr>
  </w:style>
  <w:style w:type="paragraph" w:customStyle="1" w:styleId="c2e5f0f5ede8e9eaeeebeeedf2e8f2f3ebc7ede0ea">
    <w:name w:val="Вc2еe5рf0хf5нedиe8йe9 кeaоeeлebоeeнedтf2иe8тf2уf3лeb Зc7нedаe0кea"/>
    <w:basedOn w:val="2a"/>
    <w:link w:val="c2e5f0f5ede8e9eaeeebeeedf2e8f2f3ebc7ede0ea0"/>
  </w:style>
  <w:style w:type="character" w:customStyle="1" w:styleId="c2e5f0f5ede8e9eaeeebeeedf2e8f2f3ebc7ede0ea0">
    <w:name w:val="Вc2еe5рf0хf5нedиe8йe9 кeaоeeлebоeeнedтf2иe8тf2уf3лeb Зc7нedаe0кea"/>
    <w:basedOn w:val="2b"/>
    <w:link w:val="c2e5f0f5ede8e9eaeeebeeedf2e8f2f3ebc7ede0ea"/>
  </w:style>
  <w:style w:type="paragraph" w:customStyle="1" w:styleId="140">
    <w:name w:val="Основной текст (14)"/>
    <w:basedOn w:val="a0"/>
    <w:link w:val="141"/>
    <w:pPr>
      <w:spacing w:before="300" w:after="1140" w:line="240" w:lineRule="atLeast"/>
    </w:pPr>
    <w:rPr>
      <w:rFonts w:ascii="Franklin Gothic Medium" w:hAnsi="Franklin Gothic Medium"/>
      <w:sz w:val="28"/>
    </w:rPr>
  </w:style>
  <w:style w:type="character" w:customStyle="1" w:styleId="141">
    <w:name w:val="Основной текст (14)"/>
    <w:basedOn w:val="10"/>
    <w:link w:val="140"/>
    <w:rPr>
      <w:rFonts w:ascii="Franklin Gothic Medium" w:hAnsi="Franklin Gothic Medium"/>
      <w:sz w:val="28"/>
    </w:rPr>
  </w:style>
  <w:style w:type="paragraph" w:customStyle="1" w:styleId="Style19">
    <w:name w:val="Style19"/>
    <w:basedOn w:val="a0"/>
    <w:link w:val="Style190"/>
    <w:pPr>
      <w:widowControl w:val="0"/>
      <w:spacing w:line="348" w:lineRule="exact"/>
      <w:ind w:firstLine="806"/>
      <w:jc w:val="both"/>
    </w:pPr>
  </w:style>
  <w:style w:type="character" w:customStyle="1" w:styleId="Style190">
    <w:name w:val="Style19"/>
    <w:basedOn w:val="10"/>
    <w:link w:val="Style19"/>
    <w:rPr>
      <w:rFonts w:ascii="Times New Roman" w:hAnsi="Times New Roman"/>
      <w:sz w:val="24"/>
    </w:rPr>
  </w:style>
  <w:style w:type="paragraph" w:customStyle="1" w:styleId="formattexttopleveltext">
    <w:name w:val="formattext topleveltext"/>
    <w:basedOn w:val="a0"/>
    <w:link w:val="formattexttopleveltext0"/>
    <w:pPr>
      <w:spacing w:beforeAutospacing="1" w:afterAutospacing="1"/>
    </w:pPr>
  </w:style>
  <w:style w:type="character" w:customStyle="1" w:styleId="formattexttopleveltext0">
    <w:name w:val="formattext topleveltext"/>
    <w:basedOn w:val="10"/>
    <w:link w:val="formattexttopleveltext"/>
    <w:rPr>
      <w:rFonts w:ascii="Times New Roman" w:hAnsi="Times New Roman"/>
      <w:sz w:val="24"/>
    </w:rPr>
  </w:style>
  <w:style w:type="paragraph" w:customStyle="1" w:styleId="1ff8">
    <w:name w:val="Слабое выделение1"/>
    <w:basedOn w:val="2a"/>
    <w:link w:val="1ff9"/>
    <w:rPr>
      <w:i/>
      <w:color w:val="808080" w:themeColor="text1" w:themeTint="7F"/>
    </w:rPr>
  </w:style>
  <w:style w:type="character" w:customStyle="1" w:styleId="1ff9">
    <w:name w:val="Слабое выделение1"/>
    <w:basedOn w:val="2b"/>
    <w:link w:val="1ff8"/>
    <w:rPr>
      <w:i/>
      <w:color w:val="808080" w:themeColor="text1" w:themeTint="7F"/>
    </w:rPr>
  </w:style>
  <w:style w:type="paragraph" w:customStyle="1" w:styleId="afff8">
    <w:name w:val="ОсновнойРаб"/>
    <w:basedOn w:val="2c"/>
    <w:link w:val="afff9"/>
    <w:pPr>
      <w:tabs>
        <w:tab w:val="left" w:pos="0"/>
      </w:tabs>
      <w:spacing w:after="0" w:line="240" w:lineRule="auto"/>
      <w:ind w:left="0" w:firstLine="561"/>
      <w:jc w:val="both"/>
    </w:pPr>
    <w:rPr>
      <w:rFonts w:ascii="Arial" w:hAnsi="Arial"/>
    </w:rPr>
  </w:style>
  <w:style w:type="character" w:customStyle="1" w:styleId="afff9">
    <w:name w:val="ОсновнойРаб"/>
    <w:basedOn w:val="2d"/>
    <w:link w:val="afff8"/>
    <w:rPr>
      <w:rFonts w:ascii="Arial" w:hAnsi="Arial"/>
      <w:sz w:val="24"/>
    </w:rPr>
  </w:style>
  <w:style w:type="character" w:customStyle="1" w:styleId="50">
    <w:name w:val="Заголовок 5 Знак"/>
    <w:basedOn w:val="10"/>
    <w:link w:val="5"/>
    <w:rPr>
      <w:rFonts w:ascii="Times New Roman" w:hAnsi="Times New Roman"/>
      <w:sz w:val="28"/>
    </w:rPr>
  </w:style>
  <w:style w:type="paragraph" w:customStyle="1" w:styleId="Hyperlink2">
    <w:name w:val="Hyperlink.2"/>
    <w:link w:val="Hyperlink20"/>
    <w:rPr>
      <w:rFonts w:ascii="Times New Roman" w:hAnsi="Times New Roman"/>
      <w:color w:val="0000FF"/>
      <w:sz w:val="28"/>
      <w:u w:val="single" w:color="0000FF"/>
    </w:rPr>
  </w:style>
  <w:style w:type="character" w:customStyle="1" w:styleId="Hyperlink20">
    <w:name w:val="Hyperlink.2"/>
    <w:link w:val="Hyperlink2"/>
    <w:rPr>
      <w:rFonts w:ascii="Times New Roman" w:hAnsi="Times New Roman"/>
      <w:color w:val="0000FF"/>
      <w:sz w:val="28"/>
      <w:u w:val="single" w:color="0000FF"/>
    </w:rPr>
  </w:style>
  <w:style w:type="paragraph" w:styleId="afffa">
    <w:name w:val="footer"/>
    <w:basedOn w:val="a0"/>
    <w:link w:val="afffb"/>
    <w:pPr>
      <w:tabs>
        <w:tab w:val="center" w:pos="4677"/>
        <w:tab w:val="right" w:pos="9355"/>
      </w:tabs>
    </w:pPr>
  </w:style>
  <w:style w:type="character" w:customStyle="1" w:styleId="afffb">
    <w:name w:val="Нижний колонтитул Знак"/>
    <w:basedOn w:val="10"/>
    <w:link w:val="afffa"/>
    <w:rPr>
      <w:rFonts w:ascii="Times New Roman" w:hAnsi="Times New Roman"/>
      <w:sz w:val="24"/>
    </w:rPr>
  </w:style>
  <w:style w:type="paragraph" w:customStyle="1" w:styleId="1ffa">
    <w:name w:val="Выделение1"/>
    <w:link w:val="1ffb"/>
    <w:rPr>
      <w:i/>
      <w:sz w:val="22"/>
    </w:rPr>
  </w:style>
  <w:style w:type="character" w:customStyle="1" w:styleId="1ffb">
    <w:name w:val="Выделение1"/>
    <w:link w:val="1ffa"/>
    <w:rPr>
      <w:i/>
      <w:sz w:val="22"/>
    </w:rPr>
  </w:style>
  <w:style w:type="paragraph" w:customStyle="1" w:styleId="meta-prep">
    <w:name w:val="meta-prep"/>
    <w:basedOn w:val="2a"/>
    <w:link w:val="meta-prep0"/>
  </w:style>
  <w:style w:type="character" w:customStyle="1" w:styleId="meta-prep0">
    <w:name w:val="meta-prep"/>
    <w:basedOn w:val="2b"/>
    <w:link w:val="meta-prep"/>
  </w:style>
  <w:style w:type="paragraph" w:customStyle="1" w:styleId="52">
    <w:name w:val="Обычный5"/>
    <w:link w:val="54"/>
    <w:rPr>
      <w:rFonts w:ascii="Courier" w:hAnsi="Courier"/>
    </w:rPr>
  </w:style>
  <w:style w:type="character" w:customStyle="1" w:styleId="54">
    <w:name w:val="Обычный5"/>
    <w:link w:val="52"/>
    <w:rPr>
      <w:rFonts w:ascii="Courier" w:hAnsi="Courier"/>
    </w:rPr>
  </w:style>
  <w:style w:type="paragraph" w:customStyle="1" w:styleId="ConsNormal">
    <w:name w:val="ConsNormal Знак"/>
    <w:link w:val="ConsNormal0"/>
    <w:pPr>
      <w:widowControl w:val="0"/>
      <w:ind w:right="19772" w:firstLine="720"/>
    </w:pPr>
    <w:rPr>
      <w:rFonts w:ascii="Arial" w:hAnsi="Arial"/>
      <w:sz w:val="24"/>
    </w:rPr>
  </w:style>
  <w:style w:type="character" w:customStyle="1" w:styleId="ConsNormal0">
    <w:name w:val="ConsNormal Знак"/>
    <w:link w:val="ConsNormal"/>
    <w:rPr>
      <w:rFonts w:ascii="Arial" w:hAnsi="Arial"/>
      <w:sz w:val="24"/>
    </w:rPr>
  </w:style>
  <w:style w:type="paragraph" w:customStyle="1" w:styleId="1ffc">
    <w:name w:val="Абзац списка1"/>
    <w:basedOn w:val="a0"/>
    <w:link w:val="1ffd"/>
    <w:pPr>
      <w:ind w:left="720"/>
    </w:pPr>
  </w:style>
  <w:style w:type="character" w:customStyle="1" w:styleId="1ffd">
    <w:name w:val="Абзац списка1"/>
    <w:basedOn w:val="10"/>
    <w:link w:val="1ffc"/>
    <w:rPr>
      <w:rFonts w:ascii="Times New Roman" w:hAnsi="Times New Roman"/>
      <w:sz w:val="24"/>
    </w:rPr>
  </w:style>
  <w:style w:type="paragraph" w:customStyle="1" w:styleId="0">
    <w:name w:val="Заголовок 0"/>
    <w:link w:val="00"/>
    <w:pPr>
      <w:jc w:val="center"/>
    </w:pPr>
    <w:rPr>
      <w:rFonts w:ascii="Arial" w:hAnsi="Arial"/>
      <w:sz w:val="28"/>
    </w:rPr>
  </w:style>
  <w:style w:type="character" w:customStyle="1" w:styleId="00">
    <w:name w:val="Заголовок 0"/>
    <w:link w:val="0"/>
    <w:rPr>
      <w:rFonts w:ascii="Arial" w:hAnsi="Arial"/>
      <w:sz w:val="28"/>
    </w:rPr>
  </w:style>
  <w:style w:type="paragraph" w:customStyle="1" w:styleId="Style7">
    <w:name w:val="Style7"/>
    <w:basedOn w:val="a0"/>
    <w:link w:val="Style70"/>
    <w:pPr>
      <w:widowControl w:val="0"/>
      <w:spacing w:line="247" w:lineRule="exact"/>
      <w:ind w:left="638" w:hanging="638"/>
    </w:pPr>
  </w:style>
  <w:style w:type="character" w:customStyle="1" w:styleId="Style70">
    <w:name w:val="Style7"/>
    <w:basedOn w:val="10"/>
    <w:link w:val="Style7"/>
    <w:rPr>
      <w:rFonts w:ascii="Times New Roman" w:hAnsi="Times New Roman"/>
      <w:sz w:val="24"/>
    </w:rPr>
  </w:style>
  <w:style w:type="paragraph" w:customStyle="1" w:styleId="91">
    <w:name w:val="Основной текст (9)"/>
    <w:basedOn w:val="a0"/>
    <w:link w:val="92"/>
    <w:pPr>
      <w:spacing w:before="360" w:line="216" w:lineRule="exact"/>
      <w:jc w:val="center"/>
    </w:pPr>
    <w:rPr>
      <w:sz w:val="16"/>
    </w:rPr>
  </w:style>
  <w:style w:type="character" w:customStyle="1" w:styleId="92">
    <w:name w:val="Основной текст (9)"/>
    <w:basedOn w:val="10"/>
    <w:link w:val="91"/>
    <w:rPr>
      <w:rFonts w:ascii="Times New Roman" w:hAnsi="Times New Roman"/>
      <w:sz w:val="16"/>
    </w:rPr>
  </w:style>
  <w:style w:type="paragraph" w:customStyle="1" w:styleId="ConsNormal1">
    <w:name w:val="ConsNormal"/>
    <w:link w:val="ConsNormal2"/>
    <w:pPr>
      <w:ind w:right="19772" w:firstLine="720"/>
    </w:pPr>
    <w:rPr>
      <w:rFonts w:ascii="Arial" w:hAnsi="Arial"/>
    </w:rPr>
  </w:style>
  <w:style w:type="character" w:customStyle="1" w:styleId="ConsNormal2">
    <w:name w:val="ConsNormal"/>
    <w:link w:val="ConsNormal1"/>
    <w:rPr>
      <w:rFonts w:ascii="Arial" w:hAnsi="Arial"/>
    </w:rPr>
  </w:style>
  <w:style w:type="paragraph" w:customStyle="1" w:styleId="xl63">
    <w:name w:val="xl63"/>
    <w:basedOn w:val="a0"/>
    <w:link w:val="xl630"/>
    <w:pPr>
      <w:spacing w:beforeAutospacing="1" w:afterAutospacing="1"/>
    </w:pPr>
  </w:style>
  <w:style w:type="character" w:customStyle="1" w:styleId="xl630">
    <w:name w:val="xl63"/>
    <w:basedOn w:val="10"/>
    <w:link w:val="xl63"/>
    <w:rPr>
      <w:rFonts w:ascii="Times New Roman" w:hAnsi="Times New Roman"/>
      <w:sz w:val="24"/>
    </w:rPr>
  </w:style>
  <w:style w:type="paragraph" w:styleId="afffc">
    <w:name w:val="Body Text Indent"/>
    <w:basedOn w:val="a0"/>
    <w:link w:val="afffd"/>
    <w:pPr>
      <w:spacing w:after="120"/>
      <w:ind w:left="283"/>
    </w:pPr>
  </w:style>
  <w:style w:type="character" w:customStyle="1" w:styleId="afffd">
    <w:name w:val="Основной текст с отступом Знак"/>
    <w:basedOn w:val="10"/>
    <w:link w:val="afffc"/>
    <w:rPr>
      <w:rFonts w:ascii="Times New Roman" w:hAnsi="Times New Roman"/>
      <w:sz w:val="24"/>
    </w:rPr>
  </w:style>
  <w:style w:type="character" w:customStyle="1" w:styleId="12">
    <w:name w:val="Заголовок 1 Знак"/>
    <w:basedOn w:val="10"/>
    <w:link w:val="11"/>
    <w:rPr>
      <w:rFonts w:asciiTheme="majorHAnsi" w:hAnsiTheme="majorHAnsi"/>
      <w:b/>
      <w:color w:val="365F91" w:themeColor="accent1" w:themeShade="BF"/>
      <w:sz w:val="28"/>
    </w:rPr>
  </w:style>
  <w:style w:type="paragraph" w:customStyle="1" w:styleId="xl64">
    <w:name w:val="xl64"/>
    <w:basedOn w:val="a0"/>
    <w:link w:val="xl640"/>
    <w:pPr>
      <w:spacing w:beforeAutospacing="1" w:afterAutospacing="1"/>
    </w:pPr>
  </w:style>
  <w:style w:type="character" w:customStyle="1" w:styleId="xl640">
    <w:name w:val="xl64"/>
    <w:basedOn w:val="10"/>
    <w:link w:val="xl64"/>
    <w:rPr>
      <w:rFonts w:ascii="Times New Roman" w:hAnsi="Times New Roman"/>
      <w:sz w:val="24"/>
    </w:rPr>
  </w:style>
  <w:style w:type="paragraph" w:customStyle="1" w:styleId="FontStyle16">
    <w:name w:val="Font Style16"/>
    <w:link w:val="FontStyle160"/>
    <w:rPr>
      <w:rFonts w:ascii="Times New Roman" w:hAnsi="Times New Roman"/>
      <w:sz w:val="26"/>
    </w:rPr>
  </w:style>
  <w:style w:type="character" w:customStyle="1" w:styleId="FontStyle160">
    <w:name w:val="Font Style16"/>
    <w:link w:val="FontStyle16"/>
    <w:rPr>
      <w:rFonts w:ascii="Times New Roman" w:hAnsi="Times New Roman"/>
      <w:sz w:val="26"/>
    </w:rPr>
  </w:style>
  <w:style w:type="paragraph" w:customStyle="1" w:styleId="afffe">
    <w:name w:val="МУ Обычный стиль"/>
    <w:basedOn w:val="a0"/>
    <w:link w:val="affff"/>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ind w:firstLine="567"/>
      <w:jc w:val="both"/>
    </w:pPr>
    <w:rPr>
      <w:sz w:val="28"/>
      <w:highlight w:val="white"/>
    </w:rPr>
  </w:style>
  <w:style w:type="character" w:customStyle="1" w:styleId="affff">
    <w:name w:val="МУ Обычный стиль"/>
    <w:basedOn w:val="10"/>
    <w:link w:val="afffe"/>
    <w:rPr>
      <w:rFonts w:ascii="Times New Roman" w:hAnsi="Times New Roman"/>
      <w:sz w:val="28"/>
      <w:highlight w:val="white"/>
    </w:rPr>
  </w:style>
  <w:style w:type="paragraph" w:customStyle="1" w:styleId="affff0">
    <w:name w:val="Основной стиль Знак Знак"/>
    <w:basedOn w:val="a0"/>
    <w:link w:val="affff1"/>
    <w:pPr>
      <w:spacing w:line="360" w:lineRule="auto"/>
      <w:ind w:firstLine="680"/>
      <w:jc w:val="both"/>
    </w:pPr>
    <w:rPr>
      <w:rFonts w:ascii="Book Antiqua" w:hAnsi="Book Antiqua"/>
      <w:sz w:val="28"/>
    </w:rPr>
  </w:style>
  <w:style w:type="character" w:customStyle="1" w:styleId="affff1">
    <w:name w:val="Основной стиль Знак Знак"/>
    <w:basedOn w:val="10"/>
    <w:link w:val="affff0"/>
    <w:rPr>
      <w:rFonts w:ascii="Book Antiqua" w:hAnsi="Book Antiqua"/>
      <w:sz w:val="28"/>
    </w:rPr>
  </w:style>
  <w:style w:type="paragraph" w:customStyle="1" w:styleId="282">
    <w:name w:val="Основной текст (28)"/>
    <w:basedOn w:val="a0"/>
    <w:link w:val="283"/>
    <w:pPr>
      <w:spacing w:after="120" w:line="240" w:lineRule="atLeast"/>
    </w:pPr>
    <w:rPr>
      <w:rFonts w:asciiTheme="minorHAnsi" w:hAnsiTheme="minorHAnsi"/>
      <w:sz w:val="15"/>
    </w:rPr>
  </w:style>
  <w:style w:type="character" w:customStyle="1" w:styleId="283">
    <w:name w:val="Основной текст (28)"/>
    <w:basedOn w:val="10"/>
    <w:link w:val="282"/>
    <w:rPr>
      <w:rFonts w:asciiTheme="minorHAnsi" w:hAnsiTheme="minorHAnsi"/>
      <w:sz w:val="15"/>
    </w:rPr>
  </w:style>
  <w:style w:type="paragraph" w:customStyle="1" w:styleId="s16">
    <w:name w:val="s_16"/>
    <w:basedOn w:val="a0"/>
    <w:link w:val="s160"/>
    <w:pPr>
      <w:spacing w:beforeAutospacing="1" w:afterAutospacing="1"/>
    </w:pPr>
  </w:style>
  <w:style w:type="character" w:customStyle="1" w:styleId="s160">
    <w:name w:val="s_16"/>
    <w:basedOn w:val="10"/>
    <w:link w:val="s16"/>
    <w:rPr>
      <w:rFonts w:ascii="Times New Roman" w:hAnsi="Times New Roman"/>
      <w:sz w:val="24"/>
    </w:rPr>
  </w:style>
  <w:style w:type="paragraph" w:customStyle="1" w:styleId="d1efe8f1eeea">
    <w:name w:val="Сd1пefиe8сf1оeeкea"/>
    <w:basedOn w:val="cef1edeee2edeee9f2e5eaf1f2"/>
    <w:link w:val="d1efe8f1eeea0"/>
  </w:style>
  <w:style w:type="character" w:customStyle="1" w:styleId="d1efe8f1eeea0">
    <w:name w:val="Сd1пefиe8сf1оeeкea"/>
    <w:basedOn w:val="cef1edeee2edeee9f2e5eaf1f20"/>
    <w:link w:val="d1efe8f1eeea"/>
    <w:rPr>
      <w:rFonts w:ascii="Times New Roman" w:hAnsi="Times New Roman"/>
      <w:sz w:val="20"/>
    </w:rPr>
  </w:style>
  <w:style w:type="paragraph" w:customStyle="1" w:styleId="entry-date">
    <w:name w:val="entry-date"/>
    <w:basedOn w:val="2a"/>
    <w:link w:val="entry-date0"/>
  </w:style>
  <w:style w:type="character" w:customStyle="1" w:styleId="entry-date0">
    <w:name w:val="entry-date"/>
    <w:basedOn w:val="2b"/>
    <w:link w:val="entry-date"/>
  </w:style>
  <w:style w:type="paragraph" w:customStyle="1" w:styleId="affff2">
    <w:name w:val="Зоны"/>
    <w:basedOn w:val="a0"/>
    <w:link w:val="affff3"/>
    <w:pPr>
      <w:tabs>
        <w:tab w:val="left" w:pos="567"/>
      </w:tabs>
      <w:spacing w:before="160" w:after="160"/>
      <w:ind w:left="567"/>
      <w:jc w:val="both"/>
    </w:pPr>
    <w:rPr>
      <w:rFonts w:ascii="Arial" w:hAnsi="Arial"/>
      <w:b/>
    </w:rPr>
  </w:style>
  <w:style w:type="character" w:customStyle="1" w:styleId="affff3">
    <w:name w:val="Зоны"/>
    <w:basedOn w:val="10"/>
    <w:link w:val="affff2"/>
    <w:rPr>
      <w:rFonts w:ascii="Arial" w:hAnsi="Arial"/>
      <w:b/>
      <w:sz w:val="24"/>
    </w:rPr>
  </w:style>
  <w:style w:type="paragraph" w:customStyle="1" w:styleId="1ffe">
    <w:name w:val="1ÚÔÛ ¥Ó_˜¼¬ÿ"/>
    <w:basedOn w:val="a0"/>
    <w:link w:val="1fff"/>
    <w:pPr>
      <w:tabs>
        <w:tab w:val="left" w:pos="1080"/>
        <w:tab w:val="left" w:pos="1260"/>
      </w:tabs>
      <w:spacing w:line="360" w:lineRule="auto"/>
      <w:ind w:firstLine="720"/>
      <w:jc w:val="both"/>
    </w:pPr>
    <w:rPr>
      <w:sz w:val="28"/>
    </w:rPr>
  </w:style>
  <w:style w:type="character" w:customStyle="1" w:styleId="1fff">
    <w:name w:val="1ÚÔÛ ¥Ó_˜¼¬ÿ"/>
    <w:basedOn w:val="10"/>
    <w:link w:val="1ffe"/>
    <w:rPr>
      <w:rFonts w:ascii="Times New Roman" w:hAnsi="Times New Roman"/>
      <w:sz w:val="28"/>
    </w:rPr>
  </w:style>
  <w:style w:type="paragraph" w:customStyle="1" w:styleId="aff4">
    <w:name w:val="Подпись к таблице"/>
    <w:basedOn w:val="a0"/>
    <w:link w:val="aff5"/>
    <w:pPr>
      <w:spacing w:line="240" w:lineRule="atLeast"/>
    </w:pPr>
    <w:rPr>
      <w:b/>
      <w:sz w:val="18"/>
    </w:rPr>
  </w:style>
  <w:style w:type="character" w:customStyle="1" w:styleId="aff5">
    <w:name w:val="Подпись к таблице"/>
    <w:basedOn w:val="10"/>
    <w:link w:val="aff4"/>
    <w:rPr>
      <w:rFonts w:ascii="Times New Roman" w:hAnsi="Times New Roman"/>
      <w:b/>
      <w:sz w:val="18"/>
    </w:rPr>
  </w:style>
  <w:style w:type="paragraph" w:customStyle="1" w:styleId="affff4">
    <w:name w:val="Стиль главы"/>
    <w:basedOn w:val="affff5"/>
    <w:link w:val="affff6"/>
    <w:pPr>
      <w:spacing w:before="240"/>
    </w:pPr>
    <w:rPr>
      <w:sz w:val="24"/>
    </w:rPr>
  </w:style>
  <w:style w:type="character" w:customStyle="1" w:styleId="affff6">
    <w:name w:val="Стиль главы"/>
    <w:basedOn w:val="affff7"/>
    <w:link w:val="affff4"/>
    <w:rPr>
      <w:rFonts w:ascii="Arial" w:hAnsi="Arial"/>
      <w:b/>
      <w:color w:val="000000"/>
      <w:sz w:val="24"/>
    </w:rPr>
  </w:style>
  <w:style w:type="paragraph" w:customStyle="1" w:styleId="Style49">
    <w:name w:val="Style49"/>
    <w:basedOn w:val="a0"/>
    <w:link w:val="Style490"/>
    <w:pPr>
      <w:widowControl w:val="0"/>
      <w:spacing w:line="504" w:lineRule="exact"/>
      <w:ind w:firstLine="542"/>
    </w:pPr>
  </w:style>
  <w:style w:type="character" w:customStyle="1" w:styleId="Style490">
    <w:name w:val="Style49"/>
    <w:basedOn w:val="10"/>
    <w:link w:val="Style49"/>
    <w:rPr>
      <w:rFonts w:ascii="Times New Roman" w:hAnsi="Times New Roman"/>
      <w:sz w:val="24"/>
    </w:rPr>
  </w:style>
  <w:style w:type="paragraph" w:customStyle="1" w:styleId="Style26">
    <w:name w:val="Style26"/>
    <w:basedOn w:val="a0"/>
    <w:link w:val="Style260"/>
    <w:pPr>
      <w:widowControl w:val="0"/>
      <w:spacing w:line="276" w:lineRule="exact"/>
      <w:jc w:val="both"/>
    </w:pPr>
  </w:style>
  <w:style w:type="character" w:customStyle="1" w:styleId="Style260">
    <w:name w:val="Style26"/>
    <w:basedOn w:val="10"/>
    <w:link w:val="Style26"/>
    <w:rPr>
      <w:rFonts w:ascii="Times New Roman" w:hAnsi="Times New Roman"/>
      <w:sz w:val="24"/>
    </w:rPr>
  </w:style>
  <w:style w:type="paragraph" w:customStyle="1" w:styleId="1fff0">
    <w:name w:val="Гиперссылка1"/>
    <w:link w:val="affff8"/>
    <w:rPr>
      <w:color w:val="0000FF"/>
      <w:u w:val="single"/>
    </w:rPr>
  </w:style>
  <w:style w:type="character" w:styleId="affff8">
    <w:name w:val="Hyperlink"/>
    <w:link w:val="1fff0"/>
    <w:rPr>
      <w:color w:val="0000FF"/>
      <w:u w:val="single"/>
    </w:rPr>
  </w:style>
  <w:style w:type="paragraph" w:customStyle="1" w:styleId="Footnote">
    <w:name w:val="Footnote"/>
    <w:basedOn w:val="a0"/>
    <w:link w:val="Footnote0"/>
    <w:rPr>
      <w:rFonts w:ascii="Times New Roman CYR" w:hAnsi="Times New Roman CYR"/>
      <w:sz w:val="20"/>
    </w:rPr>
  </w:style>
  <w:style w:type="character" w:customStyle="1" w:styleId="Footnote0">
    <w:name w:val="Footnote"/>
    <w:basedOn w:val="10"/>
    <w:link w:val="Footnote"/>
    <w:rPr>
      <w:rFonts w:ascii="Times New Roman CYR" w:hAnsi="Times New Roman CYR"/>
      <w:sz w:val="20"/>
    </w:rPr>
  </w:style>
  <w:style w:type="character" w:customStyle="1" w:styleId="80">
    <w:name w:val="Заголовок 8 Знак"/>
    <w:basedOn w:val="10"/>
    <w:link w:val="8"/>
    <w:rPr>
      <w:rFonts w:asciiTheme="majorHAnsi" w:hAnsiTheme="majorHAnsi"/>
      <w:color w:val="404040" w:themeColor="text1" w:themeTint="BF"/>
      <w:sz w:val="20"/>
    </w:rPr>
  </w:style>
  <w:style w:type="paragraph" w:customStyle="1" w:styleId="1fff1">
    <w:name w:val="Неразрешенное упоминание1"/>
    <w:basedOn w:val="2a"/>
    <w:link w:val="1fff2"/>
    <w:rPr>
      <w:color w:val="605E5C"/>
      <w:shd w:val="clear" w:color="auto" w:fill="E1DFDD"/>
    </w:rPr>
  </w:style>
  <w:style w:type="character" w:customStyle="1" w:styleId="1fff2">
    <w:name w:val="Неразрешенное упоминание1"/>
    <w:basedOn w:val="2b"/>
    <w:link w:val="1fff1"/>
    <w:rPr>
      <w:color w:val="605E5C"/>
      <w:shd w:val="clear" w:color="auto" w:fill="E1DFDD"/>
    </w:rPr>
  </w:style>
  <w:style w:type="paragraph" w:customStyle="1" w:styleId="xl88">
    <w:name w:val="xl88"/>
    <w:basedOn w:val="a0"/>
    <w:link w:val="xl880"/>
    <w:pPr>
      <w:spacing w:beforeAutospacing="1" w:afterAutospacing="1"/>
    </w:pPr>
    <w:rPr>
      <w:sz w:val="26"/>
    </w:rPr>
  </w:style>
  <w:style w:type="character" w:customStyle="1" w:styleId="xl880">
    <w:name w:val="xl88"/>
    <w:basedOn w:val="10"/>
    <w:link w:val="xl88"/>
    <w:rPr>
      <w:rFonts w:ascii="Times New Roman" w:hAnsi="Times New Roman"/>
      <w:sz w:val="26"/>
    </w:rPr>
  </w:style>
  <w:style w:type="paragraph" w:customStyle="1" w:styleId="s1">
    <w:name w:val="s_1"/>
    <w:basedOn w:val="a0"/>
    <w:link w:val="s10"/>
    <w:pPr>
      <w:spacing w:beforeAutospacing="1" w:afterAutospacing="1"/>
    </w:pPr>
  </w:style>
  <w:style w:type="character" w:customStyle="1" w:styleId="s10">
    <w:name w:val="s_1"/>
    <w:basedOn w:val="10"/>
    <w:link w:val="s1"/>
    <w:rPr>
      <w:rFonts w:ascii="Times New Roman" w:hAnsi="Times New Roman"/>
      <w:sz w:val="24"/>
    </w:rPr>
  </w:style>
  <w:style w:type="paragraph" w:styleId="affff9">
    <w:name w:val="header"/>
    <w:basedOn w:val="a0"/>
    <w:link w:val="affffa"/>
    <w:pPr>
      <w:tabs>
        <w:tab w:val="center" w:pos="4677"/>
        <w:tab w:val="right" w:pos="9355"/>
      </w:tabs>
    </w:pPr>
  </w:style>
  <w:style w:type="character" w:customStyle="1" w:styleId="affffa">
    <w:name w:val="Верхний колонтитул Знак"/>
    <w:basedOn w:val="10"/>
    <w:link w:val="affff9"/>
    <w:rPr>
      <w:rFonts w:ascii="Times New Roman" w:hAnsi="Times New Roman"/>
      <w:sz w:val="24"/>
    </w:rPr>
  </w:style>
  <w:style w:type="paragraph" w:customStyle="1" w:styleId="55">
    <w:name w:val="Основной текст (5)"/>
    <w:basedOn w:val="51"/>
    <w:link w:val="56"/>
    <w:rPr>
      <w:highlight w:val="white"/>
    </w:rPr>
  </w:style>
  <w:style w:type="character" w:customStyle="1" w:styleId="56">
    <w:name w:val="Основной текст (5)"/>
    <w:basedOn w:val="510"/>
    <w:link w:val="55"/>
    <w:rPr>
      <w:rFonts w:ascii="Times New Roman" w:hAnsi="Times New Roman"/>
      <w:sz w:val="22"/>
      <w:highlight w:val="white"/>
    </w:rPr>
  </w:style>
  <w:style w:type="paragraph" w:customStyle="1" w:styleId="ae">
    <w:name w:val="Колонтитул"/>
    <w:basedOn w:val="a0"/>
    <w:link w:val="af"/>
    <w:rPr>
      <w:sz w:val="20"/>
    </w:rPr>
  </w:style>
  <w:style w:type="character" w:customStyle="1" w:styleId="af">
    <w:name w:val="Колонтитул"/>
    <w:basedOn w:val="10"/>
    <w:link w:val="ae"/>
    <w:rPr>
      <w:rFonts w:ascii="Times New Roman" w:hAnsi="Times New Roman"/>
      <w:sz w:val="20"/>
    </w:rPr>
  </w:style>
  <w:style w:type="paragraph" w:styleId="1fff3">
    <w:name w:val="toc 1"/>
    <w:basedOn w:val="a0"/>
    <w:next w:val="a0"/>
    <w:link w:val="1fff4"/>
    <w:uiPriority w:val="39"/>
    <w:pPr>
      <w:spacing w:before="120"/>
    </w:pPr>
    <w:rPr>
      <w:b/>
      <w:i/>
    </w:rPr>
  </w:style>
  <w:style w:type="character" w:customStyle="1" w:styleId="1fff4">
    <w:name w:val="Оглавление 1 Знак"/>
    <w:basedOn w:val="10"/>
    <w:link w:val="1fff3"/>
    <w:rPr>
      <w:rFonts w:ascii="Times New Roman" w:hAnsi="Times New Roman"/>
      <w:b/>
      <w:i/>
      <w:sz w:val="24"/>
    </w:rPr>
  </w:style>
  <w:style w:type="paragraph" w:customStyle="1" w:styleId="312">
    <w:name w:val="Светлая сетка — акцент 31"/>
    <w:basedOn w:val="a0"/>
    <w:link w:val="313"/>
    <w:pPr>
      <w:ind w:left="720"/>
      <w:contextualSpacing/>
    </w:pPr>
    <w:rPr>
      <w:rFonts w:ascii="Cambria" w:hAnsi="Cambria"/>
    </w:rPr>
  </w:style>
  <w:style w:type="character" w:customStyle="1" w:styleId="313">
    <w:name w:val="Светлая сетка — акцент 31"/>
    <w:basedOn w:val="10"/>
    <w:link w:val="312"/>
    <w:rPr>
      <w:rFonts w:ascii="Cambria" w:hAnsi="Cambria"/>
      <w:sz w:val="24"/>
    </w:rPr>
  </w:style>
  <w:style w:type="paragraph" w:customStyle="1" w:styleId="xl134">
    <w:name w:val="xl134"/>
    <w:basedOn w:val="a0"/>
    <w:link w:val="xl1340"/>
    <w:pPr>
      <w:spacing w:beforeAutospacing="1" w:afterAutospacing="1"/>
      <w:jc w:val="center"/>
    </w:pPr>
    <w:rPr>
      <w:b/>
      <w:sz w:val="26"/>
    </w:rPr>
  </w:style>
  <w:style w:type="character" w:customStyle="1" w:styleId="xl1340">
    <w:name w:val="xl134"/>
    <w:basedOn w:val="10"/>
    <w:link w:val="xl134"/>
    <w:rPr>
      <w:rFonts w:ascii="Times New Roman" w:hAnsi="Times New Roman"/>
      <w:b/>
      <w:sz w:val="26"/>
    </w:rPr>
  </w:style>
  <w:style w:type="paragraph" w:customStyle="1" w:styleId="314">
    <w:name w:val="Основной текст с отступом 31"/>
    <w:basedOn w:val="a0"/>
    <w:link w:val="315"/>
    <w:pPr>
      <w:widowControl w:val="0"/>
      <w:spacing w:after="100"/>
      <w:ind w:firstLine="720"/>
      <w:jc w:val="both"/>
    </w:pPr>
    <w:rPr>
      <w:sz w:val="28"/>
    </w:rPr>
  </w:style>
  <w:style w:type="character" w:customStyle="1" w:styleId="315">
    <w:name w:val="Основной текст с отступом 31"/>
    <w:basedOn w:val="10"/>
    <w:link w:val="314"/>
    <w:rPr>
      <w:rFonts w:ascii="Times New Roman" w:hAnsi="Times New Roman"/>
      <w:sz w:val="28"/>
    </w:rPr>
  </w:style>
  <w:style w:type="paragraph" w:customStyle="1" w:styleId="Bodytext3">
    <w:name w:val="Body text (3)_"/>
    <w:basedOn w:val="2a"/>
    <w:link w:val="Bodytext30"/>
    <w:rPr>
      <w:rFonts w:ascii="Times New Roman" w:hAnsi="Times New Roman"/>
      <w:i/>
      <w:sz w:val="26"/>
    </w:rPr>
  </w:style>
  <w:style w:type="character" w:customStyle="1" w:styleId="Bodytext30">
    <w:name w:val="Body text (3)_"/>
    <w:basedOn w:val="2b"/>
    <w:link w:val="Bodytext3"/>
    <w:rPr>
      <w:rFonts w:ascii="Times New Roman" w:hAnsi="Times New Roman"/>
      <w:i/>
      <w:sz w:val="26"/>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FootnoteCharacters">
    <w:name w:val="Footnote Characters"/>
    <w:basedOn w:val="2a"/>
    <w:link w:val="FootnoteCharacters0"/>
    <w:rPr>
      <w:vertAlign w:val="superscript"/>
    </w:rPr>
  </w:style>
  <w:style w:type="character" w:customStyle="1" w:styleId="FootnoteCharacters0">
    <w:name w:val="Footnote Characters"/>
    <w:basedOn w:val="2b"/>
    <w:link w:val="FootnoteCharacters"/>
    <w:rPr>
      <w:vertAlign w:val="superscript"/>
    </w:rPr>
  </w:style>
  <w:style w:type="paragraph" w:customStyle="1" w:styleId="xl106">
    <w:name w:val="xl106"/>
    <w:basedOn w:val="a0"/>
    <w:link w:val="xl1060"/>
    <w:pPr>
      <w:spacing w:beforeAutospacing="1" w:afterAutospacing="1"/>
    </w:pPr>
    <w:rPr>
      <w:b/>
      <w:sz w:val="26"/>
    </w:rPr>
  </w:style>
  <w:style w:type="character" w:customStyle="1" w:styleId="xl1060">
    <w:name w:val="xl106"/>
    <w:basedOn w:val="10"/>
    <w:link w:val="xl106"/>
    <w:rPr>
      <w:rFonts w:ascii="Times New Roman" w:hAnsi="Times New Roman"/>
      <w:b/>
      <w:sz w:val="26"/>
    </w:rPr>
  </w:style>
  <w:style w:type="paragraph" w:customStyle="1" w:styleId="217">
    <w:name w:val="Основной текст 21"/>
    <w:basedOn w:val="a0"/>
    <w:link w:val="218"/>
    <w:pPr>
      <w:jc w:val="both"/>
    </w:pPr>
  </w:style>
  <w:style w:type="character" w:customStyle="1" w:styleId="218">
    <w:name w:val="Основной текст 21"/>
    <w:basedOn w:val="10"/>
    <w:link w:val="217"/>
    <w:rPr>
      <w:rFonts w:ascii="Times New Roman" w:hAnsi="Times New Roman"/>
      <w:sz w:val="24"/>
    </w:rPr>
  </w:style>
  <w:style w:type="paragraph" w:customStyle="1" w:styleId="Bodytext2">
    <w:name w:val="Body text (2)_"/>
    <w:link w:val="Bodytext20"/>
    <w:rPr>
      <w:rFonts w:ascii="Times New Roman" w:hAnsi="Times New Roman"/>
      <w:sz w:val="21"/>
    </w:rPr>
  </w:style>
  <w:style w:type="character" w:customStyle="1" w:styleId="Bodytext20">
    <w:name w:val="Body text (2)_"/>
    <w:link w:val="Bodytext2"/>
    <w:rPr>
      <w:rFonts w:ascii="Times New Roman" w:hAnsi="Times New Roman"/>
      <w:sz w:val="21"/>
    </w:rPr>
  </w:style>
  <w:style w:type="paragraph" w:customStyle="1" w:styleId="240">
    <w:name w:val="Основной текст (2) + Не курсив4"/>
    <w:basedOn w:val="21"/>
    <w:link w:val="241"/>
    <w:rPr>
      <w:sz w:val="26"/>
      <w:highlight w:val="white"/>
    </w:rPr>
  </w:style>
  <w:style w:type="character" w:customStyle="1" w:styleId="241">
    <w:name w:val="Основной текст (2) + Не курсив4"/>
    <w:basedOn w:val="210"/>
    <w:link w:val="240"/>
    <w:rPr>
      <w:rFonts w:ascii="Times New Roman" w:hAnsi="Times New Roman"/>
      <w:spacing w:val="6"/>
      <w:sz w:val="26"/>
      <w:highlight w:val="white"/>
    </w:rPr>
  </w:style>
  <w:style w:type="paragraph" w:customStyle="1" w:styleId="xl98">
    <w:name w:val="xl98"/>
    <w:basedOn w:val="a0"/>
    <w:link w:val="xl980"/>
    <w:pPr>
      <w:spacing w:beforeAutospacing="1" w:afterAutospacing="1"/>
    </w:pPr>
    <w:rPr>
      <w:sz w:val="26"/>
    </w:rPr>
  </w:style>
  <w:style w:type="character" w:customStyle="1" w:styleId="xl980">
    <w:name w:val="xl98"/>
    <w:basedOn w:val="10"/>
    <w:link w:val="xl98"/>
    <w:rPr>
      <w:rFonts w:ascii="Times New Roman" w:hAnsi="Times New Roman"/>
      <w:sz w:val="26"/>
    </w:rPr>
  </w:style>
  <w:style w:type="paragraph" w:customStyle="1" w:styleId="xl111">
    <w:name w:val="xl111"/>
    <w:basedOn w:val="a0"/>
    <w:link w:val="xl1110"/>
    <w:pPr>
      <w:spacing w:beforeAutospacing="1" w:afterAutospacing="1"/>
      <w:jc w:val="right"/>
    </w:pPr>
    <w:rPr>
      <w:b/>
      <w:sz w:val="26"/>
    </w:rPr>
  </w:style>
  <w:style w:type="character" w:customStyle="1" w:styleId="xl1110">
    <w:name w:val="xl111"/>
    <w:basedOn w:val="10"/>
    <w:link w:val="xl111"/>
    <w:rPr>
      <w:rFonts w:ascii="Times New Roman" w:hAnsi="Times New Roman"/>
      <w:b/>
      <w:sz w:val="26"/>
    </w:rPr>
  </w:style>
  <w:style w:type="paragraph" w:customStyle="1" w:styleId="2pt">
    <w:name w:val="Основной текст + Интервал 2 pt"/>
    <w:basedOn w:val="1d"/>
    <w:link w:val="2pt0"/>
    <w:rPr>
      <w:spacing w:val="40"/>
      <w:sz w:val="23"/>
      <w:highlight w:val="white"/>
    </w:rPr>
  </w:style>
  <w:style w:type="character" w:customStyle="1" w:styleId="2pt0">
    <w:name w:val="Основной текст + Интервал 2 pt"/>
    <w:basedOn w:val="1e"/>
    <w:link w:val="2pt"/>
    <w:rPr>
      <w:rFonts w:asciiTheme="minorHAnsi" w:hAnsiTheme="minorHAnsi"/>
      <w:spacing w:val="40"/>
      <w:sz w:val="23"/>
      <w:highlight w:val="white"/>
    </w:rPr>
  </w:style>
  <w:style w:type="paragraph" w:customStyle="1" w:styleId="xl79">
    <w:name w:val="xl79"/>
    <w:basedOn w:val="a0"/>
    <w:link w:val="xl790"/>
    <w:pPr>
      <w:spacing w:beforeAutospacing="1" w:afterAutospacing="1"/>
    </w:pPr>
    <w:rPr>
      <w:b/>
      <w:sz w:val="26"/>
    </w:rPr>
  </w:style>
  <w:style w:type="character" w:customStyle="1" w:styleId="xl790">
    <w:name w:val="xl79"/>
    <w:basedOn w:val="10"/>
    <w:link w:val="xl79"/>
    <w:rPr>
      <w:rFonts w:ascii="Times New Roman" w:hAnsi="Times New Roman"/>
      <w:b/>
      <w:sz w:val="26"/>
    </w:rPr>
  </w:style>
  <w:style w:type="paragraph" w:customStyle="1" w:styleId="Bodytext31">
    <w:name w:val="Body text (3)"/>
    <w:basedOn w:val="Bodytext3"/>
    <w:link w:val="Bodytext32"/>
    <w:rPr>
      <w:u w:val="single"/>
    </w:rPr>
  </w:style>
  <w:style w:type="character" w:customStyle="1" w:styleId="Bodytext32">
    <w:name w:val="Body text (3)"/>
    <w:basedOn w:val="Bodytext30"/>
    <w:link w:val="Bodytext31"/>
    <w:rPr>
      <w:rFonts w:ascii="Times New Roman" w:hAnsi="Times New Roman"/>
      <w:i/>
      <w:sz w:val="26"/>
      <w:u w:val="single"/>
    </w:rPr>
  </w:style>
  <w:style w:type="paragraph" w:customStyle="1" w:styleId="1fff5">
    <w:name w:val="Верхний колонтитул Знак1"/>
    <w:basedOn w:val="1f6"/>
    <w:link w:val="1fff6"/>
  </w:style>
  <w:style w:type="character" w:customStyle="1" w:styleId="1fff6">
    <w:name w:val="Верхний колонтитул Знак1"/>
    <w:basedOn w:val="1f8"/>
    <w:link w:val="1fff5"/>
    <w:rPr>
      <w:rFonts w:ascii="Times New Roman CYR" w:hAnsi="Times New Roman CYR"/>
    </w:rPr>
  </w:style>
  <w:style w:type="paragraph" w:customStyle="1" w:styleId="67">
    <w:name w:val="Обычный6"/>
    <w:link w:val="68"/>
    <w:rPr>
      <w:rFonts w:ascii="Courier" w:hAnsi="Courier"/>
    </w:rPr>
  </w:style>
  <w:style w:type="character" w:customStyle="1" w:styleId="68">
    <w:name w:val="Обычный6"/>
    <w:link w:val="67"/>
    <w:rPr>
      <w:rFonts w:ascii="Courier" w:hAnsi="Courier"/>
    </w:rPr>
  </w:style>
  <w:style w:type="paragraph" w:customStyle="1" w:styleId="xl96">
    <w:name w:val="xl96"/>
    <w:basedOn w:val="a0"/>
    <w:link w:val="xl960"/>
    <w:pPr>
      <w:spacing w:beforeAutospacing="1" w:afterAutospacing="1"/>
    </w:pPr>
    <w:rPr>
      <w:sz w:val="26"/>
    </w:rPr>
  </w:style>
  <w:style w:type="character" w:customStyle="1" w:styleId="xl960">
    <w:name w:val="xl96"/>
    <w:basedOn w:val="10"/>
    <w:link w:val="xl96"/>
    <w:rPr>
      <w:rFonts w:ascii="Times New Roman" w:hAnsi="Times New Roman"/>
      <w:sz w:val="26"/>
    </w:rPr>
  </w:style>
  <w:style w:type="paragraph" w:styleId="affffb">
    <w:name w:val="annotation text"/>
    <w:basedOn w:val="a0"/>
    <w:link w:val="affffc"/>
  </w:style>
  <w:style w:type="character" w:customStyle="1" w:styleId="affffc">
    <w:name w:val="Текст примечания Знак"/>
    <w:basedOn w:val="10"/>
    <w:link w:val="affffb"/>
    <w:rPr>
      <w:rFonts w:ascii="Times New Roman" w:hAnsi="Times New Roman"/>
      <w:sz w:val="24"/>
    </w:rPr>
  </w:style>
  <w:style w:type="paragraph" w:customStyle="1" w:styleId="Bodytext3BoldNotItalic">
    <w:name w:val="Body text (3) + Bold;Not Italic"/>
    <w:basedOn w:val="Bodytext3"/>
    <w:link w:val="Bodytext3BoldNotItalic0"/>
    <w:rPr>
      <w:b/>
    </w:rPr>
  </w:style>
  <w:style w:type="character" w:customStyle="1" w:styleId="Bodytext3BoldNotItalic0">
    <w:name w:val="Body text (3) + Bold;Not Italic"/>
    <w:basedOn w:val="Bodytext30"/>
    <w:link w:val="Bodytext3BoldNotItalic"/>
    <w:rPr>
      <w:rFonts w:ascii="Times New Roman" w:hAnsi="Times New Roman"/>
      <w:b/>
      <w:i/>
      <w:sz w:val="26"/>
    </w:rPr>
  </w:style>
  <w:style w:type="paragraph" w:styleId="93">
    <w:name w:val="toc 9"/>
    <w:basedOn w:val="a0"/>
    <w:next w:val="a0"/>
    <w:link w:val="94"/>
    <w:uiPriority w:val="39"/>
    <w:pPr>
      <w:ind w:left="1920"/>
    </w:pPr>
    <w:rPr>
      <w:sz w:val="20"/>
    </w:rPr>
  </w:style>
  <w:style w:type="character" w:customStyle="1" w:styleId="94">
    <w:name w:val="Оглавление 9 Знак"/>
    <w:basedOn w:val="10"/>
    <w:link w:val="93"/>
    <w:rPr>
      <w:rFonts w:ascii="Times New Roman" w:hAnsi="Times New Roman"/>
      <w:sz w:val="20"/>
    </w:rPr>
  </w:style>
  <w:style w:type="paragraph" w:customStyle="1" w:styleId="s100">
    <w:name w:val="s_10"/>
    <w:basedOn w:val="2a"/>
    <w:link w:val="s101"/>
  </w:style>
  <w:style w:type="character" w:customStyle="1" w:styleId="s101">
    <w:name w:val="s_10"/>
    <w:basedOn w:val="2b"/>
    <w:link w:val="s100"/>
  </w:style>
  <w:style w:type="paragraph" w:customStyle="1" w:styleId="ConsDTNormal">
    <w:name w:val="ConsDTNormal"/>
    <w:link w:val="ConsDTNormal0"/>
    <w:pPr>
      <w:jc w:val="both"/>
    </w:pPr>
    <w:rPr>
      <w:rFonts w:ascii="Times New Roman" w:hAnsi="Times New Roman"/>
      <w:sz w:val="24"/>
    </w:rPr>
  </w:style>
  <w:style w:type="character" w:customStyle="1" w:styleId="ConsDTNormal0">
    <w:name w:val="ConsDTNormal"/>
    <w:link w:val="ConsDTNormal"/>
    <w:rPr>
      <w:rFonts w:ascii="Times New Roman" w:hAnsi="Times New Roman"/>
      <w:sz w:val="24"/>
    </w:rPr>
  </w:style>
  <w:style w:type="paragraph" w:customStyle="1" w:styleId="51">
    <w:name w:val="Основной текст (5)1"/>
    <w:basedOn w:val="a0"/>
    <w:link w:val="510"/>
    <w:pPr>
      <w:spacing w:before="540" w:line="240" w:lineRule="atLeast"/>
      <w:ind w:left="1860" w:hanging="1860"/>
    </w:pPr>
    <w:rPr>
      <w:sz w:val="22"/>
    </w:rPr>
  </w:style>
  <w:style w:type="character" w:customStyle="1" w:styleId="510">
    <w:name w:val="Основной текст (5)1"/>
    <w:basedOn w:val="10"/>
    <w:link w:val="51"/>
    <w:rPr>
      <w:rFonts w:ascii="Times New Roman" w:hAnsi="Times New Roman"/>
      <w:sz w:val="22"/>
    </w:rPr>
  </w:style>
  <w:style w:type="paragraph" w:styleId="2f8">
    <w:name w:val="Body Text 2"/>
    <w:basedOn w:val="a0"/>
    <w:link w:val="2f9"/>
    <w:pPr>
      <w:spacing w:after="120" w:line="480" w:lineRule="auto"/>
    </w:pPr>
  </w:style>
  <w:style w:type="character" w:customStyle="1" w:styleId="2f9">
    <w:name w:val="Основной текст 2 Знак"/>
    <w:basedOn w:val="10"/>
    <w:link w:val="2f8"/>
    <w:rPr>
      <w:rFonts w:ascii="Times New Roman" w:hAnsi="Times New Roman"/>
      <w:sz w:val="24"/>
    </w:rPr>
  </w:style>
  <w:style w:type="paragraph" w:customStyle="1" w:styleId="xl130">
    <w:name w:val="xl130"/>
    <w:basedOn w:val="a0"/>
    <w:link w:val="xl1300"/>
    <w:pPr>
      <w:spacing w:beforeAutospacing="1" w:afterAutospacing="1"/>
      <w:jc w:val="center"/>
    </w:pPr>
    <w:rPr>
      <w:b/>
      <w:sz w:val="26"/>
    </w:rPr>
  </w:style>
  <w:style w:type="character" w:customStyle="1" w:styleId="xl1300">
    <w:name w:val="xl130"/>
    <w:basedOn w:val="10"/>
    <w:link w:val="xl130"/>
    <w:rPr>
      <w:rFonts w:ascii="Times New Roman" w:hAnsi="Times New Roman"/>
      <w:b/>
      <w:sz w:val="26"/>
    </w:rPr>
  </w:style>
  <w:style w:type="paragraph" w:customStyle="1" w:styleId="font5">
    <w:name w:val="font5"/>
    <w:basedOn w:val="a0"/>
    <w:link w:val="font50"/>
    <w:pPr>
      <w:spacing w:beforeAutospacing="1" w:afterAutospacing="1"/>
    </w:pPr>
    <w:rPr>
      <w:sz w:val="26"/>
    </w:rPr>
  </w:style>
  <w:style w:type="character" w:customStyle="1" w:styleId="font50">
    <w:name w:val="font5"/>
    <w:basedOn w:val="10"/>
    <w:link w:val="font5"/>
    <w:rPr>
      <w:rFonts w:ascii="Times New Roman" w:hAnsi="Times New Roman"/>
      <w:sz w:val="26"/>
    </w:rPr>
  </w:style>
  <w:style w:type="paragraph" w:customStyle="1" w:styleId="affffd">
    <w:basedOn w:val="a0"/>
    <w:link w:val="affffe"/>
    <w:semiHidden/>
    <w:unhideWhenUsed/>
    <w:pPr>
      <w:widowControl w:val="0"/>
      <w:jc w:val="center"/>
    </w:pPr>
    <w:rPr>
      <w:sz w:val="28"/>
    </w:rPr>
  </w:style>
  <w:style w:type="character" w:customStyle="1" w:styleId="affffe">
    <w:basedOn w:val="10"/>
    <w:link w:val="affffd"/>
    <w:semiHidden/>
    <w:unhideWhenUsed/>
    <w:rPr>
      <w:rFonts w:ascii="Times New Roman" w:hAnsi="Times New Roman"/>
      <w:sz w:val="28"/>
    </w:rPr>
  </w:style>
  <w:style w:type="paragraph" w:customStyle="1" w:styleId="afffff">
    <w:name w:val="Нет"/>
    <w:link w:val="afffff0"/>
  </w:style>
  <w:style w:type="character" w:customStyle="1" w:styleId="afffff0">
    <w:name w:val="Нет"/>
    <w:link w:val="afffff"/>
  </w:style>
  <w:style w:type="paragraph" w:customStyle="1" w:styleId="xl114">
    <w:name w:val="xl114"/>
    <w:basedOn w:val="a0"/>
    <w:link w:val="xl1140"/>
    <w:pPr>
      <w:spacing w:beforeAutospacing="1" w:afterAutospacing="1"/>
    </w:pPr>
    <w:rPr>
      <w:b/>
      <w:sz w:val="26"/>
    </w:rPr>
  </w:style>
  <w:style w:type="character" w:customStyle="1" w:styleId="xl1140">
    <w:name w:val="xl114"/>
    <w:basedOn w:val="10"/>
    <w:link w:val="xl114"/>
    <w:rPr>
      <w:rFonts w:ascii="Times New Roman" w:hAnsi="Times New Roman"/>
      <w:b/>
      <w:sz w:val="26"/>
    </w:rPr>
  </w:style>
  <w:style w:type="paragraph" w:customStyle="1" w:styleId="21">
    <w:name w:val="Основной текст (2)1"/>
    <w:basedOn w:val="a0"/>
    <w:link w:val="210"/>
    <w:pPr>
      <w:spacing w:before="180" w:line="187" w:lineRule="exact"/>
    </w:pPr>
    <w:rPr>
      <w:spacing w:val="6"/>
      <w:sz w:val="13"/>
    </w:rPr>
  </w:style>
  <w:style w:type="character" w:customStyle="1" w:styleId="210">
    <w:name w:val="Основной текст (2)1"/>
    <w:basedOn w:val="10"/>
    <w:link w:val="21"/>
    <w:rPr>
      <w:rFonts w:ascii="Times New Roman" w:hAnsi="Times New Roman"/>
      <w:spacing w:val="6"/>
      <w:sz w:val="13"/>
    </w:rPr>
  </w:style>
  <w:style w:type="paragraph" w:customStyle="1" w:styleId="112">
    <w:name w:val="Заголовок 11"/>
    <w:basedOn w:val="a0"/>
    <w:next w:val="a0"/>
    <w:link w:val="113"/>
    <w:pPr>
      <w:keepNext/>
      <w:keepLines/>
      <w:spacing w:before="480" w:after="200" w:line="276" w:lineRule="auto"/>
      <w:outlineLvl w:val="0"/>
    </w:pPr>
    <w:rPr>
      <w:rFonts w:ascii="Arial" w:hAnsi="Arial"/>
      <w:sz w:val="40"/>
    </w:rPr>
  </w:style>
  <w:style w:type="character" w:customStyle="1" w:styleId="113">
    <w:name w:val="Заголовок 11"/>
    <w:basedOn w:val="10"/>
    <w:link w:val="112"/>
    <w:rPr>
      <w:rFonts w:ascii="Arial" w:hAnsi="Arial"/>
      <w:sz w:val="40"/>
    </w:rPr>
  </w:style>
  <w:style w:type="paragraph" w:customStyle="1" w:styleId="xl83">
    <w:name w:val="xl83"/>
    <w:basedOn w:val="a0"/>
    <w:link w:val="xl830"/>
    <w:pPr>
      <w:spacing w:beforeAutospacing="1" w:afterAutospacing="1"/>
    </w:pPr>
    <w:rPr>
      <w:sz w:val="26"/>
    </w:rPr>
  </w:style>
  <w:style w:type="character" w:customStyle="1" w:styleId="xl830">
    <w:name w:val="xl83"/>
    <w:basedOn w:val="10"/>
    <w:link w:val="xl83"/>
    <w:rPr>
      <w:rFonts w:ascii="Times New Roman" w:hAnsi="Times New Roman"/>
      <w:sz w:val="26"/>
    </w:rPr>
  </w:style>
  <w:style w:type="paragraph" w:customStyle="1" w:styleId="45">
    <w:name w:val="заголовок 4"/>
    <w:basedOn w:val="a0"/>
    <w:next w:val="a0"/>
    <w:link w:val="46"/>
    <w:pPr>
      <w:keepNext/>
      <w:widowControl w:val="0"/>
      <w:jc w:val="right"/>
    </w:pPr>
    <w:rPr>
      <w:sz w:val="28"/>
    </w:rPr>
  </w:style>
  <w:style w:type="character" w:customStyle="1" w:styleId="46">
    <w:name w:val="заголовок 4"/>
    <w:basedOn w:val="10"/>
    <w:link w:val="45"/>
    <w:rPr>
      <w:rFonts w:ascii="Times New Roman" w:hAnsi="Times New Roman"/>
      <w:sz w:val="28"/>
    </w:rPr>
  </w:style>
  <w:style w:type="paragraph" w:customStyle="1" w:styleId="BodyTextIndent2Char">
    <w:name w:val="Body Text Indent 2 Char"/>
    <w:link w:val="BodyTextIndent2Char0"/>
    <w:rPr>
      <w:sz w:val="24"/>
    </w:rPr>
  </w:style>
  <w:style w:type="character" w:customStyle="1" w:styleId="BodyTextIndent2Char0">
    <w:name w:val="Body Text Indent 2 Char"/>
    <w:link w:val="BodyTextIndent2Char"/>
    <w:rPr>
      <w:sz w:val="24"/>
    </w:rPr>
  </w:style>
  <w:style w:type="paragraph" w:customStyle="1" w:styleId="262">
    <w:name w:val="Основной текст (2) + Не курсив6"/>
    <w:basedOn w:val="21"/>
    <w:link w:val="263"/>
    <w:rPr>
      <w:sz w:val="26"/>
      <w:highlight w:val="white"/>
    </w:rPr>
  </w:style>
  <w:style w:type="character" w:customStyle="1" w:styleId="263">
    <w:name w:val="Основной текст (2) + Не курсив6"/>
    <w:basedOn w:val="210"/>
    <w:link w:val="262"/>
    <w:rPr>
      <w:rFonts w:ascii="Times New Roman" w:hAnsi="Times New Roman"/>
      <w:spacing w:val="6"/>
      <w:sz w:val="26"/>
      <w:highlight w:val="white"/>
    </w:rPr>
  </w:style>
  <w:style w:type="paragraph" w:customStyle="1" w:styleId="s91">
    <w:name w:val="s_91"/>
    <w:basedOn w:val="a0"/>
    <w:link w:val="s910"/>
    <w:pPr>
      <w:spacing w:beforeAutospacing="1" w:afterAutospacing="1"/>
    </w:pPr>
  </w:style>
  <w:style w:type="character" w:customStyle="1" w:styleId="s910">
    <w:name w:val="s_91"/>
    <w:basedOn w:val="10"/>
    <w:link w:val="s91"/>
    <w:rPr>
      <w:rFonts w:ascii="Times New Roman" w:hAnsi="Times New Roman"/>
      <w:sz w:val="24"/>
    </w:rPr>
  </w:style>
  <w:style w:type="paragraph" w:customStyle="1" w:styleId="afffff1">
    <w:name w:val="Знак Знак Знак Знак"/>
    <w:basedOn w:val="a0"/>
    <w:link w:val="afffff2"/>
    <w:pPr>
      <w:spacing w:beforeAutospacing="1" w:afterAutospacing="1"/>
    </w:pPr>
    <w:rPr>
      <w:rFonts w:ascii="Tahoma" w:hAnsi="Tahoma"/>
      <w:sz w:val="20"/>
    </w:rPr>
  </w:style>
  <w:style w:type="character" w:customStyle="1" w:styleId="afffff2">
    <w:name w:val="Знак Знак Знак Знак"/>
    <w:basedOn w:val="10"/>
    <w:link w:val="afffff1"/>
    <w:rPr>
      <w:rFonts w:ascii="Tahoma" w:hAnsi="Tahoma"/>
      <w:sz w:val="20"/>
    </w:rPr>
  </w:style>
  <w:style w:type="paragraph" w:customStyle="1" w:styleId="242">
    <w:name w:val="Основной текст (24)"/>
    <w:basedOn w:val="a0"/>
    <w:link w:val="243"/>
    <w:pPr>
      <w:spacing w:before="300" w:after="900" w:line="240" w:lineRule="atLeast"/>
    </w:pPr>
    <w:rPr>
      <w:rFonts w:ascii="Franklin Gothic Medium" w:hAnsi="Franklin Gothic Medium"/>
      <w:sz w:val="28"/>
    </w:rPr>
  </w:style>
  <w:style w:type="character" w:customStyle="1" w:styleId="243">
    <w:name w:val="Основной текст (24)"/>
    <w:basedOn w:val="10"/>
    <w:link w:val="242"/>
    <w:rPr>
      <w:rFonts w:ascii="Franklin Gothic Medium" w:hAnsi="Franklin Gothic Medium"/>
      <w:sz w:val="28"/>
    </w:rPr>
  </w:style>
  <w:style w:type="paragraph" w:customStyle="1" w:styleId="513pt6">
    <w:name w:val="Основной текст (5) + 13 pt6"/>
    <w:basedOn w:val="51"/>
    <w:link w:val="513pt60"/>
    <w:rPr>
      <w:i/>
      <w:sz w:val="26"/>
      <w:highlight w:val="white"/>
      <w:u w:val="single"/>
    </w:rPr>
  </w:style>
  <w:style w:type="character" w:customStyle="1" w:styleId="513pt60">
    <w:name w:val="Основной текст (5) + 13 pt6"/>
    <w:basedOn w:val="510"/>
    <w:link w:val="513pt6"/>
    <w:rPr>
      <w:rFonts w:ascii="Times New Roman" w:hAnsi="Times New Roman"/>
      <w:i/>
      <w:sz w:val="26"/>
      <w:highlight w:val="white"/>
      <w:u w:val="single"/>
    </w:rPr>
  </w:style>
  <w:style w:type="paragraph" w:customStyle="1" w:styleId="western">
    <w:name w:val="western"/>
    <w:basedOn w:val="a0"/>
    <w:link w:val="western0"/>
    <w:pPr>
      <w:spacing w:beforeAutospacing="1" w:afterAutospacing="1"/>
    </w:pPr>
  </w:style>
  <w:style w:type="character" w:customStyle="1" w:styleId="western0">
    <w:name w:val="western"/>
    <w:basedOn w:val="10"/>
    <w:link w:val="western"/>
    <w:rPr>
      <w:rFonts w:ascii="Times New Roman" w:hAnsi="Times New Roman"/>
      <w:sz w:val="24"/>
    </w:rPr>
  </w:style>
  <w:style w:type="paragraph" w:customStyle="1" w:styleId="2130">
    <w:name w:val="Основной текст (2) + Не курсив13"/>
    <w:basedOn w:val="21"/>
    <w:link w:val="2131"/>
    <w:rPr>
      <w:sz w:val="26"/>
      <w:highlight w:val="white"/>
    </w:rPr>
  </w:style>
  <w:style w:type="character" w:customStyle="1" w:styleId="2131">
    <w:name w:val="Основной текст (2) + Не курсив13"/>
    <w:basedOn w:val="210"/>
    <w:link w:val="2130"/>
    <w:rPr>
      <w:rFonts w:ascii="Times New Roman" w:hAnsi="Times New Roman"/>
      <w:spacing w:val="6"/>
      <w:sz w:val="26"/>
      <w:highlight w:val="white"/>
    </w:rPr>
  </w:style>
  <w:style w:type="paragraph" w:customStyle="1" w:styleId="c2e5f0f5ede8e9eaeeebeeedf2e8f2f3eb">
    <w:name w:val="Вc2еe5рf0хf5нedиe8йe9 кeaоeeлebоeeнedтf2иe8тf2уf3лeb"/>
    <w:basedOn w:val="a0"/>
    <w:link w:val="c2e5f0f5ede8e9eaeeebeeedf2e8f2f3eb0"/>
    <w:pPr>
      <w:tabs>
        <w:tab w:val="center" w:pos="4153"/>
        <w:tab w:val="right" w:pos="8306"/>
      </w:tabs>
    </w:pPr>
    <w:rPr>
      <w:sz w:val="20"/>
    </w:rPr>
  </w:style>
  <w:style w:type="character" w:customStyle="1" w:styleId="c2e5f0f5ede8e9eaeeebeeedf2e8f2f3eb0">
    <w:name w:val="Вc2еe5рf0хf5нedиe8йe9 кeaоeeлebоeeнedтf2иe8тf2уf3лeb"/>
    <w:basedOn w:val="10"/>
    <w:link w:val="c2e5f0f5ede8e9eaeeebeeedf2e8f2f3eb"/>
    <w:rPr>
      <w:rFonts w:ascii="Times New Roman" w:hAnsi="Times New Roman"/>
      <w:sz w:val="20"/>
    </w:rPr>
  </w:style>
  <w:style w:type="paragraph" w:customStyle="1" w:styleId="Bodytext21">
    <w:name w:val="Body text (2)"/>
    <w:basedOn w:val="Bodytext2"/>
    <w:link w:val="Bodytext22"/>
    <w:rPr>
      <w:sz w:val="28"/>
      <w:u w:val="single"/>
    </w:rPr>
  </w:style>
  <w:style w:type="character" w:customStyle="1" w:styleId="Bodytext22">
    <w:name w:val="Body text (2)"/>
    <w:basedOn w:val="Bodytext20"/>
    <w:link w:val="Bodytext21"/>
    <w:rPr>
      <w:rFonts w:ascii="Times New Roman" w:hAnsi="Times New Roman"/>
      <w:sz w:val="28"/>
      <w:u w:val="single"/>
    </w:rPr>
  </w:style>
  <w:style w:type="paragraph" w:styleId="85">
    <w:name w:val="toc 8"/>
    <w:basedOn w:val="a0"/>
    <w:next w:val="a0"/>
    <w:link w:val="86"/>
    <w:uiPriority w:val="39"/>
    <w:pPr>
      <w:ind w:left="1680"/>
    </w:pPr>
    <w:rPr>
      <w:sz w:val="20"/>
    </w:rPr>
  </w:style>
  <w:style w:type="character" w:customStyle="1" w:styleId="86">
    <w:name w:val="Оглавление 8 Знак"/>
    <w:basedOn w:val="10"/>
    <w:link w:val="85"/>
    <w:rPr>
      <w:rFonts w:ascii="Times New Roman" w:hAnsi="Times New Roman"/>
      <w:sz w:val="20"/>
    </w:rPr>
  </w:style>
  <w:style w:type="paragraph" w:customStyle="1" w:styleId="Footnote1">
    <w:name w:val="Footnote"/>
    <w:basedOn w:val="a0"/>
    <w:link w:val="Footnote2"/>
    <w:rPr>
      <w:sz w:val="20"/>
    </w:rPr>
  </w:style>
  <w:style w:type="character" w:customStyle="1" w:styleId="Footnote2">
    <w:name w:val="Footnote"/>
    <w:basedOn w:val="10"/>
    <w:link w:val="Footnote1"/>
    <w:rPr>
      <w:rFonts w:ascii="Times New Roman" w:hAnsi="Times New Roman"/>
      <w:sz w:val="20"/>
    </w:rPr>
  </w:style>
  <w:style w:type="paragraph" w:customStyle="1" w:styleId="219">
    <w:name w:val="Основной текст (21)"/>
    <w:basedOn w:val="a0"/>
    <w:link w:val="21a"/>
    <w:pPr>
      <w:spacing w:before="300" w:after="1080" w:line="240" w:lineRule="atLeast"/>
    </w:pPr>
    <w:rPr>
      <w:rFonts w:asciiTheme="minorHAnsi" w:hAnsiTheme="minorHAnsi"/>
      <w:b/>
      <w:sz w:val="28"/>
    </w:rPr>
  </w:style>
  <w:style w:type="character" w:customStyle="1" w:styleId="21a">
    <w:name w:val="Основной текст (21)"/>
    <w:basedOn w:val="10"/>
    <w:link w:val="219"/>
    <w:rPr>
      <w:rFonts w:asciiTheme="minorHAnsi" w:hAnsiTheme="minorHAnsi"/>
      <w:b/>
      <w:sz w:val="28"/>
    </w:rPr>
  </w:style>
  <w:style w:type="paragraph" w:styleId="afffff3">
    <w:name w:val="annotation subject"/>
    <w:basedOn w:val="affffb"/>
    <w:next w:val="affffb"/>
    <w:link w:val="afffff4"/>
    <w:rPr>
      <w:b/>
    </w:rPr>
  </w:style>
  <w:style w:type="character" w:customStyle="1" w:styleId="afffff4">
    <w:name w:val="Тема примечания Знак"/>
    <w:basedOn w:val="affffc"/>
    <w:link w:val="afffff3"/>
    <w:rPr>
      <w:rFonts w:ascii="Times New Roman" w:hAnsi="Times New Roman"/>
      <w:b/>
      <w:sz w:val="24"/>
    </w:rPr>
  </w:style>
  <w:style w:type="paragraph" w:customStyle="1" w:styleId="afffff5">
    <w:link w:val="afffff6"/>
    <w:semiHidden/>
    <w:unhideWhenUsed/>
    <w:rPr>
      <w:rFonts w:ascii="Times New Roman" w:hAnsi="Times New Roman"/>
      <w:sz w:val="24"/>
    </w:rPr>
  </w:style>
  <w:style w:type="character" w:customStyle="1" w:styleId="afffff6">
    <w:link w:val="afffff5"/>
    <w:semiHidden/>
    <w:unhideWhenUsed/>
    <w:rPr>
      <w:rFonts w:ascii="Times New Roman" w:hAnsi="Times New Roman"/>
      <w:sz w:val="24"/>
    </w:rPr>
  </w:style>
  <w:style w:type="paragraph" w:customStyle="1" w:styleId="xl91">
    <w:name w:val="xl91"/>
    <w:basedOn w:val="a0"/>
    <w:link w:val="xl910"/>
    <w:pPr>
      <w:spacing w:beforeAutospacing="1" w:afterAutospacing="1"/>
      <w:jc w:val="right"/>
    </w:pPr>
    <w:rPr>
      <w:sz w:val="26"/>
    </w:rPr>
  </w:style>
  <w:style w:type="character" w:customStyle="1" w:styleId="xl910">
    <w:name w:val="xl91"/>
    <w:basedOn w:val="10"/>
    <w:link w:val="xl91"/>
    <w:rPr>
      <w:rFonts w:ascii="Times New Roman" w:hAnsi="Times New Roman"/>
      <w:sz w:val="26"/>
    </w:rPr>
  </w:style>
  <w:style w:type="paragraph" w:customStyle="1" w:styleId="114">
    <w:name w:val="Основной текст (11)"/>
    <w:basedOn w:val="a0"/>
    <w:link w:val="115"/>
    <w:pPr>
      <w:spacing w:before="300" w:after="300" w:line="240" w:lineRule="atLeast"/>
    </w:pPr>
    <w:rPr>
      <w:sz w:val="27"/>
    </w:rPr>
  </w:style>
  <w:style w:type="character" w:customStyle="1" w:styleId="115">
    <w:name w:val="Основной текст (11)"/>
    <w:basedOn w:val="10"/>
    <w:link w:val="114"/>
    <w:rPr>
      <w:rFonts w:ascii="Times New Roman" w:hAnsi="Times New Roman"/>
      <w:sz w:val="27"/>
    </w:rPr>
  </w:style>
  <w:style w:type="paragraph" w:customStyle="1" w:styleId="afffff7">
    <w:name w:val="Письмо"/>
    <w:basedOn w:val="a0"/>
    <w:link w:val="afffff8"/>
    <w:pPr>
      <w:spacing w:line="320" w:lineRule="exact"/>
      <w:ind w:firstLine="720"/>
      <w:jc w:val="both"/>
    </w:pPr>
    <w:rPr>
      <w:sz w:val="28"/>
    </w:rPr>
  </w:style>
  <w:style w:type="character" w:customStyle="1" w:styleId="afffff8">
    <w:name w:val="Письмо"/>
    <w:basedOn w:val="10"/>
    <w:link w:val="afffff7"/>
    <w:rPr>
      <w:rFonts w:ascii="Times New Roman" w:hAnsi="Times New Roman"/>
      <w:sz w:val="28"/>
    </w:rPr>
  </w:style>
  <w:style w:type="paragraph" w:customStyle="1" w:styleId="xl120">
    <w:name w:val="xl120"/>
    <w:basedOn w:val="a0"/>
    <w:link w:val="xl1200"/>
    <w:pPr>
      <w:spacing w:beforeAutospacing="1" w:afterAutospacing="1"/>
    </w:pPr>
    <w:rPr>
      <w:b/>
      <w:sz w:val="26"/>
    </w:rPr>
  </w:style>
  <w:style w:type="character" w:customStyle="1" w:styleId="xl1200">
    <w:name w:val="xl120"/>
    <w:basedOn w:val="10"/>
    <w:link w:val="xl120"/>
    <w:rPr>
      <w:rFonts w:ascii="Times New Roman" w:hAnsi="Times New Roman"/>
      <w:b/>
      <w:sz w:val="26"/>
    </w:rPr>
  </w:style>
  <w:style w:type="paragraph" w:customStyle="1" w:styleId="affff5">
    <w:name w:val="Стиль части"/>
    <w:basedOn w:val="11"/>
    <w:link w:val="affff7"/>
    <w:pPr>
      <w:keepLines w:val="0"/>
      <w:spacing w:before="0" w:after="60"/>
      <w:jc w:val="center"/>
    </w:pPr>
    <w:rPr>
      <w:rFonts w:ascii="Arial" w:hAnsi="Arial"/>
      <w:color w:val="000000"/>
    </w:rPr>
  </w:style>
  <w:style w:type="character" w:customStyle="1" w:styleId="affff7">
    <w:name w:val="Стиль части"/>
    <w:basedOn w:val="12"/>
    <w:link w:val="affff5"/>
    <w:rPr>
      <w:rFonts w:ascii="Arial" w:hAnsi="Arial"/>
      <w:b/>
      <w:color w:val="000000"/>
      <w:sz w:val="28"/>
    </w:rPr>
  </w:style>
  <w:style w:type="paragraph" w:customStyle="1" w:styleId="232">
    <w:name w:val="Основной текст (2) + Не курсив3"/>
    <w:basedOn w:val="21"/>
    <w:link w:val="233"/>
    <w:rPr>
      <w:sz w:val="26"/>
      <w:highlight w:val="white"/>
    </w:rPr>
  </w:style>
  <w:style w:type="character" w:customStyle="1" w:styleId="233">
    <w:name w:val="Основной текст (2) + Не курсив3"/>
    <w:basedOn w:val="210"/>
    <w:link w:val="232"/>
    <w:rPr>
      <w:rFonts w:ascii="Times New Roman" w:hAnsi="Times New Roman"/>
      <w:spacing w:val="6"/>
      <w:sz w:val="26"/>
      <w:highlight w:val="white"/>
    </w:rPr>
  </w:style>
  <w:style w:type="paragraph" w:customStyle="1" w:styleId="xl126">
    <w:name w:val="xl126"/>
    <w:basedOn w:val="a0"/>
    <w:link w:val="xl1260"/>
    <w:pPr>
      <w:spacing w:beforeAutospacing="1" w:afterAutospacing="1"/>
    </w:pPr>
    <w:rPr>
      <w:b/>
      <w:sz w:val="28"/>
    </w:rPr>
  </w:style>
  <w:style w:type="character" w:customStyle="1" w:styleId="xl1260">
    <w:name w:val="xl126"/>
    <w:basedOn w:val="10"/>
    <w:link w:val="xl126"/>
    <w:rPr>
      <w:rFonts w:ascii="Times New Roman" w:hAnsi="Times New Roman"/>
      <w:b/>
      <w:sz w:val="28"/>
    </w:rPr>
  </w:style>
  <w:style w:type="paragraph" w:customStyle="1" w:styleId="afffff9">
    <w:name w:val="Сноска"/>
    <w:basedOn w:val="a0"/>
    <w:link w:val="afffffa"/>
    <w:pPr>
      <w:spacing w:line="331" w:lineRule="exact"/>
    </w:pPr>
    <w:rPr>
      <w:sz w:val="26"/>
    </w:rPr>
  </w:style>
  <w:style w:type="character" w:customStyle="1" w:styleId="afffffa">
    <w:name w:val="Сноска"/>
    <w:basedOn w:val="10"/>
    <w:link w:val="afffff9"/>
    <w:rPr>
      <w:rFonts w:ascii="Times New Roman" w:hAnsi="Times New Roman"/>
      <w:sz w:val="26"/>
    </w:rPr>
  </w:style>
  <w:style w:type="paragraph" w:customStyle="1" w:styleId="73">
    <w:name w:val="Обычный7"/>
    <w:link w:val="74"/>
    <w:rPr>
      <w:rFonts w:ascii="Courier" w:hAnsi="Courier"/>
    </w:rPr>
  </w:style>
  <w:style w:type="character" w:customStyle="1" w:styleId="74">
    <w:name w:val="Обычный7"/>
    <w:link w:val="73"/>
    <w:rPr>
      <w:rFonts w:ascii="Courier" w:hAnsi="Courier"/>
    </w:rPr>
  </w:style>
  <w:style w:type="paragraph" w:customStyle="1" w:styleId="xl127">
    <w:name w:val="xl127"/>
    <w:basedOn w:val="a0"/>
    <w:link w:val="xl1270"/>
    <w:pPr>
      <w:spacing w:beforeAutospacing="1" w:afterAutospacing="1"/>
    </w:pPr>
    <w:rPr>
      <w:b/>
      <w:sz w:val="28"/>
    </w:rPr>
  </w:style>
  <w:style w:type="character" w:customStyle="1" w:styleId="xl1270">
    <w:name w:val="xl127"/>
    <w:basedOn w:val="10"/>
    <w:link w:val="xl127"/>
    <w:rPr>
      <w:rFonts w:ascii="Times New Roman" w:hAnsi="Times New Roman"/>
      <w:b/>
      <w:sz w:val="28"/>
    </w:rPr>
  </w:style>
  <w:style w:type="paragraph" w:customStyle="1" w:styleId="57">
    <w:name w:val="Знак Знак Знак Знак Знак Знак5"/>
    <w:basedOn w:val="a0"/>
    <w:link w:val="58"/>
    <w:pPr>
      <w:spacing w:after="160" w:line="240" w:lineRule="exact"/>
    </w:pPr>
    <w:rPr>
      <w:rFonts w:ascii="Verdana" w:hAnsi="Verdana"/>
    </w:rPr>
  </w:style>
  <w:style w:type="character" w:customStyle="1" w:styleId="58">
    <w:name w:val="Знак Знак Знак Знак Знак Знак5"/>
    <w:basedOn w:val="10"/>
    <w:link w:val="57"/>
    <w:rPr>
      <w:rFonts w:ascii="Verdana" w:hAnsi="Verdana"/>
      <w:sz w:val="24"/>
    </w:rPr>
  </w:style>
  <w:style w:type="paragraph" w:customStyle="1" w:styleId="xl73">
    <w:name w:val="xl73"/>
    <w:basedOn w:val="a0"/>
    <w:link w:val="xl730"/>
    <w:pPr>
      <w:spacing w:beforeAutospacing="1" w:afterAutospacing="1"/>
      <w:jc w:val="center"/>
    </w:pPr>
    <w:rPr>
      <w:sz w:val="26"/>
    </w:rPr>
  </w:style>
  <w:style w:type="character" w:customStyle="1" w:styleId="xl730">
    <w:name w:val="xl73"/>
    <w:basedOn w:val="10"/>
    <w:link w:val="xl73"/>
    <w:rPr>
      <w:rFonts w:ascii="Times New Roman" w:hAnsi="Times New Roman"/>
      <w:sz w:val="26"/>
    </w:rPr>
  </w:style>
  <w:style w:type="paragraph" w:customStyle="1" w:styleId="2a">
    <w:name w:val="Основной шрифт абзаца2"/>
    <w:link w:val="2b"/>
  </w:style>
  <w:style w:type="character" w:customStyle="1" w:styleId="2b">
    <w:name w:val="Основной шрифт абзаца2"/>
    <w:link w:val="2a"/>
  </w:style>
  <w:style w:type="paragraph" w:customStyle="1" w:styleId="290">
    <w:name w:val="Основной текст (29)"/>
    <w:basedOn w:val="a0"/>
    <w:link w:val="291"/>
    <w:pPr>
      <w:spacing w:line="240" w:lineRule="atLeast"/>
    </w:pPr>
  </w:style>
  <w:style w:type="character" w:customStyle="1" w:styleId="291">
    <w:name w:val="Основной текст (29)"/>
    <w:basedOn w:val="10"/>
    <w:link w:val="290"/>
    <w:rPr>
      <w:rFonts w:ascii="Times New Roman" w:hAnsi="Times New Roman"/>
      <w:sz w:val="24"/>
    </w:rPr>
  </w:style>
  <w:style w:type="paragraph" w:customStyle="1" w:styleId="s3">
    <w:name w:val="s_3"/>
    <w:basedOn w:val="a0"/>
    <w:link w:val="s30"/>
    <w:pPr>
      <w:spacing w:beforeAutospacing="1" w:afterAutospacing="1"/>
    </w:pPr>
  </w:style>
  <w:style w:type="character" w:customStyle="1" w:styleId="s30">
    <w:name w:val="s_3"/>
    <w:basedOn w:val="10"/>
    <w:link w:val="s3"/>
    <w:rPr>
      <w:rFonts w:ascii="Times New Roman" w:hAnsi="Times New Roman"/>
      <w:sz w:val="24"/>
    </w:rPr>
  </w:style>
  <w:style w:type="paragraph" w:customStyle="1" w:styleId="afffffb">
    <w:name w:val="Основной текст + Курсив"/>
    <w:basedOn w:val="1b"/>
    <w:link w:val="afffffc"/>
    <w:rPr>
      <w:i/>
      <w:sz w:val="26"/>
      <w:highlight w:val="white"/>
    </w:rPr>
  </w:style>
  <w:style w:type="character" w:customStyle="1" w:styleId="afffffc">
    <w:name w:val="Основной текст + Курсив"/>
    <w:basedOn w:val="1c"/>
    <w:link w:val="afffffb"/>
    <w:rPr>
      <w:rFonts w:ascii="Times New Roman" w:hAnsi="Times New Roman"/>
      <w:i/>
      <w:sz w:val="26"/>
      <w:highlight w:val="white"/>
    </w:rPr>
  </w:style>
  <w:style w:type="paragraph" w:customStyle="1" w:styleId="272">
    <w:name w:val="Основной текст (27)"/>
    <w:basedOn w:val="a0"/>
    <w:link w:val="273"/>
    <w:pPr>
      <w:spacing w:line="274" w:lineRule="exact"/>
    </w:pPr>
    <w:rPr>
      <w:sz w:val="32"/>
    </w:rPr>
  </w:style>
  <w:style w:type="character" w:customStyle="1" w:styleId="273">
    <w:name w:val="Основной текст (27)"/>
    <w:basedOn w:val="10"/>
    <w:link w:val="272"/>
    <w:rPr>
      <w:rFonts w:ascii="Times New Roman" w:hAnsi="Times New Roman"/>
      <w:sz w:val="32"/>
    </w:rPr>
  </w:style>
  <w:style w:type="paragraph" w:styleId="afffffd">
    <w:name w:val="Normal (Web)"/>
    <w:basedOn w:val="a0"/>
    <w:link w:val="afffffe"/>
    <w:pPr>
      <w:spacing w:beforeAutospacing="1" w:afterAutospacing="1"/>
    </w:pPr>
  </w:style>
  <w:style w:type="character" w:customStyle="1" w:styleId="afffffe">
    <w:name w:val="Обычный (веб) Знак"/>
    <w:basedOn w:val="10"/>
    <w:link w:val="afffffd"/>
    <w:rPr>
      <w:rFonts w:ascii="Times New Roman" w:hAnsi="Times New Roman"/>
      <w:sz w:val="24"/>
    </w:rPr>
  </w:style>
  <w:style w:type="paragraph" w:customStyle="1" w:styleId="xl70">
    <w:name w:val="xl70"/>
    <w:basedOn w:val="a0"/>
    <w:link w:val="xl700"/>
    <w:pPr>
      <w:spacing w:beforeAutospacing="1" w:afterAutospacing="1"/>
      <w:jc w:val="right"/>
    </w:pPr>
    <w:rPr>
      <w:sz w:val="28"/>
    </w:rPr>
  </w:style>
  <w:style w:type="character" w:customStyle="1" w:styleId="xl700">
    <w:name w:val="xl70"/>
    <w:basedOn w:val="10"/>
    <w:link w:val="xl70"/>
    <w:rPr>
      <w:rFonts w:ascii="Times New Roman" w:hAnsi="Times New Roman"/>
      <w:sz w:val="28"/>
    </w:rPr>
  </w:style>
  <w:style w:type="paragraph" w:customStyle="1" w:styleId="1fff7">
    <w:name w:val="Тема примечания Знак1"/>
    <w:link w:val="1fff8"/>
    <w:rPr>
      <w:b/>
      <w:sz w:val="24"/>
    </w:rPr>
  </w:style>
  <w:style w:type="character" w:customStyle="1" w:styleId="1fff8">
    <w:name w:val="Тема примечания Знак1"/>
    <w:link w:val="1fff7"/>
    <w:rPr>
      <w:b/>
      <w:sz w:val="24"/>
    </w:rPr>
  </w:style>
  <w:style w:type="paragraph" w:customStyle="1" w:styleId="xl122">
    <w:name w:val="xl122"/>
    <w:basedOn w:val="a0"/>
    <w:link w:val="xl1220"/>
    <w:pPr>
      <w:spacing w:beforeAutospacing="1" w:afterAutospacing="1"/>
      <w:jc w:val="center"/>
    </w:pPr>
    <w:rPr>
      <w:b/>
      <w:sz w:val="28"/>
    </w:rPr>
  </w:style>
  <w:style w:type="character" w:customStyle="1" w:styleId="xl1220">
    <w:name w:val="xl122"/>
    <w:basedOn w:val="10"/>
    <w:link w:val="xl122"/>
    <w:rPr>
      <w:rFonts w:ascii="Times New Roman" w:hAnsi="Times New Roman"/>
      <w:b/>
      <w:sz w:val="28"/>
    </w:rPr>
  </w:style>
  <w:style w:type="paragraph" w:customStyle="1" w:styleId="ConsTitle">
    <w:name w:val="ConsTitle"/>
    <w:link w:val="ConsTitle0"/>
    <w:pPr>
      <w:widowControl w:val="0"/>
      <w:ind w:right="19772"/>
    </w:pPr>
    <w:rPr>
      <w:rFonts w:ascii="Arial" w:hAnsi="Arial"/>
      <w:b/>
      <w:sz w:val="16"/>
    </w:rPr>
  </w:style>
  <w:style w:type="character" w:customStyle="1" w:styleId="ConsTitle0">
    <w:name w:val="ConsTitle"/>
    <w:link w:val="ConsTitle"/>
    <w:rPr>
      <w:rFonts w:ascii="Arial" w:hAnsi="Arial"/>
      <w:b/>
      <w:sz w:val="16"/>
    </w:rPr>
  </w:style>
  <w:style w:type="paragraph" w:customStyle="1" w:styleId="222">
    <w:name w:val="Основной текст (2) + Не курсив2"/>
    <w:basedOn w:val="21"/>
    <w:link w:val="223"/>
    <w:rPr>
      <w:sz w:val="26"/>
      <w:highlight w:val="white"/>
    </w:rPr>
  </w:style>
  <w:style w:type="character" w:customStyle="1" w:styleId="223">
    <w:name w:val="Основной текст (2) + Не курсив2"/>
    <w:basedOn w:val="210"/>
    <w:link w:val="222"/>
    <w:rPr>
      <w:rFonts w:ascii="Times New Roman" w:hAnsi="Times New Roman"/>
      <w:spacing w:val="6"/>
      <w:sz w:val="26"/>
      <w:highlight w:val="white"/>
    </w:rPr>
  </w:style>
  <w:style w:type="paragraph" w:styleId="59">
    <w:name w:val="toc 5"/>
    <w:basedOn w:val="a0"/>
    <w:next w:val="a0"/>
    <w:link w:val="5a"/>
    <w:uiPriority w:val="39"/>
    <w:pPr>
      <w:ind w:left="960"/>
    </w:pPr>
    <w:rPr>
      <w:sz w:val="20"/>
    </w:rPr>
  </w:style>
  <w:style w:type="character" w:customStyle="1" w:styleId="5a">
    <w:name w:val="Оглавление 5 Знак"/>
    <w:basedOn w:val="10"/>
    <w:link w:val="59"/>
    <w:rPr>
      <w:rFonts w:ascii="Times New Roman" w:hAnsi="Times New Roman"/>
      <w:sz w:val="20"/>
    </w:rPr>
  </w:style>
  <w:style w:type="paragraph" w:customStyle="1" w:styleId="130">
    <w:name w:val="Основной текст (13)"/>
    <w:basedOn w:val="a0"/>
    <w:link w:val="131"/>
    <w:pPr>
      <w:spacing w:before="300" w:after="300" w:line="240" w:lineRule="atLeast"/>
    </w:pPr>
    <w:rPr>
      <w:sz w:val="27"/>
    </w:rPr>
  </w:style>
  <w:style w:type="character" w:customStyle="1" w:styleId="131">
    <w:name w:val="Основной текст (13)"/>
    <w:basedOn w:val="10"/>
    <w:link w:val="130"/>
    <w:rPr>
      <w:rFonts w:ascii="Times New Roman" w:hAnsi="Times New Roman"/>
      <w:sz w:val="27"/>
    </w:rPr>
  </w:style>
  <w:style w:type="paragraph" w:customStyle="1" w:styleId="116">
    <w:name w:val="Верхний колонтитул Знак11"/>
    <w:link w:val="117"/>
    <w:rPr>
      <w:sz w:val="24"/>
    </w:rPr>
  </w:style>
  <w:style w:type="character" w:customStyle="1" w:styleId="117">
    <w:name w:val="Верхний колонтитул Знак11"/>
    <w:link w:val="116"/>
    <w:rPr>
      <w:sz w:val="24"/>
    </w:rPr>
  </w:style>
  <w:style w:type="paragraph" w:customStyle="1" w:styleId="47">
    <w:name w:val="Знак Знак Знак Знак Знак Знак4"/>
    <w:basedOn w:val="a0"/>
    <w:link w:val="48"/>
    <w:pPr>
      <w:spacing w:after="160" w:line="240" w:lineRule="exact"/>
    </w:pPr>
    <w:rPr>
      <w:rFonts w:ascii="Verdana" w:hAnsi="Verdana"/>
    </w:rPr>
  </w:style>
  <w:style w:type="character" w:customStyle="1" w:styleId="48">
    <w:name w:val="Знак Знак Знак Знак Знак Знак4"/>
    <w:basedOn w:val="10"/>
    <w:link w:val="47"/>
    <w:rPr>
      <w:rFonts w:ascii="Verdana" w:hAnsi="Verdana"/>
      <w:sz w:val="24"/>
    </w:rPr>
  </w:style>
  <w:style w:type="paragraph" w:customStyle="1" w:styleId="3d">
    <w:name w:val="Знак Знак Знак Знак Знак Знак3"/>
    <w:basedOn w:val="a0"/>
    <w:link w:val="3e"/>
    <w:pPr>
      <w:spacing w:after="160" w:line="240" w:lineRule="exact"/>
    </w:pPr>
    <w:rPr>
      <w:rFonts w:ascii="Verdana" w:hAnsi="Verdana"/>
    </w:rPr>
  </w:style>
  <w:style w:type="character" w:customStyle="1" w:styleId="3e">
    <w:name w:val="Знак Знак Знак Знак Знак Знак3"/>
    <w:basedOn w:val="10"/>
    <w:link w:val="3d"/>
    <w:rPr>
      <w:rFonts w:ascii="Verdana" w:hAnsi="Verdana"/>
      <w:sz w:val="24"/>
    </w:rPr>
  </w:style>
  <w:style w:type="paragraph" w:customStyle="1" w:styleId="affffff">
    <w:name w:val="Содерж"/>
    <w:basedOn w:val="a0"/>
    <w:link w:val="affffff0"/>
    <w:pPr>
      <w:widowControl w:val="0"/>
      <w:spacing w:after="120"/>
      <w:jc w:val="center"/>
    </w:pPr>
    <w:rPr>
      <w:sz w:val="28"/>
    </w:rPr>
  </w:style>
  <w:style w:type="character" w:customStyle="1" w:styleId="affffff0">
    <w:name w:val="Содерж"/>
    <w:basedOn w:val="10"/>
    <w:link w:val="affffff"/>
    <w:rPr>
      <w:rFonts w:ascii="Times New Roman" w:hAnsi="Times New Roman"/>
      <w:sz w:val="28"/>
    </w:rPr>
  </w:style>
  <w:style w:type="paragraph" w:customStyle="1" w:styleId="1fff9">
    <w:name w:val="Строгий1"/>
    <w:link w:val="1fffa"/>
    <w:rPr>
      <w:b/>
      <w:sz w:val="22"/>
    </w:rPr>
  </w:style>
  <w:style w:type="character" w:customStyle="1" w:styleId="1fffa">
    <w:name w:val="Строгий1"/>
    <w:link w:val="1fff9"/>
    <w:rPr>
      <w:b/>
      <w:sz w:val="22"/>
    </w:rPr>
  </w:style>
  <w:style w:type="paragraph" w:customStyle="1" w:styleId="affffff1">
    <w:name w:val="Знак Знак Знак Знак Знак Знак"/>
    <w:basedOn w:val="a0"/>
    <w:link w:val="affffff2"/>
    <w:pPr>
      <w:spacing w:after="160" w:line="240" w:lineRule="exact"/>
    </w:pPr>
    <w:rPr>
      <w:rFonts w:ascii="Verdana" w:hAnsi="Verdana"/>
    </w:rPr>
  </w:style>
  <w:style w:type="character" w:customStyle="1" w:styleId="affffff2">
    <w:name w:val="Знак Знак Знак Знак Знак Знак"/>
    <w:basedOn w:val="10"/>
    <w:link w:val="affffff1"/>
    <w:rPr>
      <w:rFonts w:ascii="Verdana" w:hAnsi="Verdana"/>
      <w:sz w:val="24"/>
    </w:rPr>
  </w:style>
  <w:style w:type="paragraph" w:customStyle="1" w:styleId="xl110">
    <w:name w:val="xl110"/>
    <w:basedOn w:val="a0"/>
    <w:link w:val="xl1100"/>
    <w:pPr>
      <w:spacing w:beforeAutospacing="1" w:afterAutospacing="1"/>
    </w:pPr>
    <w:rPr>
      <w:b/>
    </w:rPr>
  </w:style>
  <w:style w:type="character" w:customStyle="1" w:styleId="xl1100">
    <w:name w:val="xl110"/>
    <w:basedOn w:val="10"/>
    <w:link w:val="xl110"/>
    <w:rPr>
      <w:rFonts w:ascii="Times New Roman" w:hAnsi="Times New Roman"/>
      <w:b/>
      <w:sz w:val="24"/>
    </w:rPr>
  </w:style>
  <w:style w:type="paragraph" w:customStyle="1" w:styleId="xl80">
    <w:name w:val="xl80"/>
    <w:basedOn w:val="a0"/>
    <w:link w:val="xl800"/>
    <w:pPr>
      <w:spacing w:beforeAutospacing="1" w:afterAutospacing="1"/>
    </w:pPr>
    <w:rPr>
      <w:sz w:val="26"/>
    </w:rPr>
  </w:style>
  <w:style w:type="character" w:customStyle="1" w:styleId="xl800">
    <w:name w:val="xl80"/>
    <w:basedOn w:val="10"/>
    <w:link w:val="xl80"/>
    <w:rPr>
      <w:rFonts w:ascii="Times New Roman" w:hAnsi="Times New Roman"/>
      <w:sz w:val="26"/>
    </w:rPr>
  </w:style>
  <w:style w:type="paragraph" w:customStyle="1" w:styleId="xl131">
    <w:name w:val="xl131"/>
    <w:basedOn w:val="a0"/>
    <w:link w:val="xl1310"/>
    <w:pPr>
      <w:spacing w:beforeAutospacing="1" w:afterAutospacing="1"/>
      <w:jc w:val="center"/>
    </w:pPr>
    <w:rPr>
      <w:b/>
      <w:sz w:val="26"/>
    </w:rPr>
  </w:style>
  <w:style w:type="character" w:customStyle="1" w:styleId="xl1310">
    <w:name w:val="xl131"/>
    <w:basedOn w:val="10"/>
    <w:link w:val="xl131"/>
    <w:rPr>
      <w:rFonts w:ascii="Times New Roman" w:hAnsi="Times New Roman"/>
      <w:b/>
      <w:sz w:val="26"/>
    </w:rPr>
  </w:style>
  <w:style w:type="paragraph" w:customStyle="1" w:styleId="2fa">
    <w:name w:val="Нижний колонтитул Знак2"/>
    <w:link w:val="2fb"/>
    <w:rPr>
      <w:sz w:val="24"/>
    </w:rPr>
  </w:style>
  <w:style w:type="character" w:customStyle="1" w:styleId="2fb">
    <w:name w:val="Нижний колонтитул Знак2"/>
    <w:link w:val="2fa"/>
    <w:rPr>
      <w:sz w:val="24"/>
    </w:rPr>
  </w:style>
  <w:style w:type="paragraph" w:customStyle="1" w:styleId="affffff3">
    <w:name w:val="Стиль глав правил"/>
    <w:basedOn w:val="a0"/>
    <w:link w:val="affffff4"/>
    <w:pPr>
      <w:spacing w:before="200"/>
      <w:jc w:val="center"/>
      <w:outlineLvl w:val="0"/>
    </w:pPr>
    <w:rPr>
      <w:b/>
      <w:sz w:val="28"/>
    </w:rPr>
  </w:style>
  <w:style w:type="character" w:customStyle="1" w:styleId="affffff4">
    <w:name w:val="Стиль глав правил"/>
    <w:basedOn w:val="10"/>
    <w:link w:val="affffff3"/>
    <w:rPr>
      <w:rFonts w:ascii="Times New Roman" w:hAnsi="Times New Roman"/>
      <w:b/>
      <w:sz w:val="28"/>
    </w:rPr>
  </w:style>
  <w:style w:type="paragraph" w:customStyle="1" w:styleId="xl76">
    <w:name w:val="xl76"/>
    <w:basedOn w:val="a0"/>
    <w:link w:val="xl760"/>
    <w:pPr>
      <w:spacing w:beforeAutospacing="1" w:afterAutospacing="1"/>
      <w:jc w:val="right"/>
    </w:pPr>
    <w:rPr>
      <w:b/>
      <w:sz w:val="26"/>
    </w:rPr>
  </w:style>
  <w:style w:type="character" w:customStyle="1" w:styleId="xl760">
    <w:name w:val="xl76"/>
    <w:basedOn w:val="10"/>
    <w:link w:val="xl76"/>
    <w:rPr>
      <w:rFonts w:ascii="Times New Roman" w:hAnsi="Times New Roman"/>
      <w:b/>
      <w:sz w:val="26"/>
    </w:rPr>
  </w:style>
  <w:style w:type="paragraph" w:customStyle="1" w:styleId="CharacterStyle7">
    <w:name w:val="CharacterStyle7"/>
    <w:link w:val="CharacterStyle70"/>
    <w:rPr>
      <w:rFonts w:ascii="Times New Roman" w:hAnsi="Times New Roman"/>
    </w:rPr>
  </w:style>
  <w:style w:type="character" w:customStyle="1" w:styleId="CharacterStyle70">
    <w:name w:val="CharacterStyle7"/>
    <w:link w:val="CharacterStyle7"/>
    <w:rPr>
      <w:rFonts w:ascii="Times New Roman" w:hAnsi="Times New Roman"/>
    </w:rPr>
  </w:style>
  <w:style w:type="paragraph" w:customStyle="1" w:styleId="d1edeef1eae0">
    <w:name w:val="Сd1нedоeeсf1кeaаe0"/>
    <w:basedOn w:val="a0"/>
    <w:link w:val="d1edeef1eae00"/>
    <w:rPr>
      <w:sz w:val="20"/>
    </w:rPr>
  </w:style>
  <w:style w:type="character" w:customStyle="1" w:styleId="d1edeef1eae00">
    <w:name w:val="Сd1нedоeeсf1кeaаe0"/>
    <w:basedOn w:val="10"/>
    <w:link w:val="d1edeef1eae0"/>
    <w:rPr>
      <w:rFonts w:ascii="Times New Roman" w:hAnsi="Times New Roman"/>
      <w:sz w:val="20"/>
    </w:rPr>
  </w:style>
  <w:style w:type="paragraph" w:customStyle="1" w:styleId="Style8">
    <w:name w:val="Style8"/>
    <w:basedOn w:val="a0"/>
    <w:link w:val="Style80"/>
    <w:pPr>
      <w:widowControl w:val="0"/>
      <w:spacing w:line="322" w:lineRule="exact"/>
      <w:ind w:firstLine="706"/>
    </w:pPr>
  </w:style>
  <w:style w:type="character" w:customStyle="1" w:styleId="Style80">
    <w:name w:val="Style8"/>
    <w:basedOn w:val="10"/>
    <w:link w:val="Style8"/>
    <w:rPr>
      <w:rFonts w:ascii="Times New Roman" w:hAnsi="Times New Roman"/>
      <w:sz w:val="24"/>
    </w:rPr>
  </w:style>
  <w:style w:type="paragraph" w:customStyle="1" w:styleId="xl85">
    <w:name w:val="xl85"/>
    <w:basedOn w:val="a0"/>
    <w:link w:val="xl850"/>
    <w:pPr>
      <w:spacing w:beforeAutospacing="1" w:afterAutospacing="1"/>
    </w:pPr>
    <w:rPr>
      <w:b/>
      <w:sz w:val="26"/>
    </w:rPr>
  </w:style>
  <w:style w:type="character" w:customStyle="1" w:styleId="xl850">
    <w:name w:val="xl85"/>
    <w:basedOn w:val="10"/>
    <w:link w:val="xl85"/>
    <w:rPr>
      <w:rFonts w:ascii="Times New Roman" w:hAnsi="Times New Roman"/>
      <w:b/>
      <w:sz w:val="26"/>
    </w:rPr>
  </w:style>
  <w:style w:type="paragraph" w:customStyle="1" w:styleId="articledecorationlast">
    <w:name w:val="article_decoration_last"/>
    <w:basedOn w:val="a0"/>
    <w:link w:val="articledecorationlast0"/>
    <w:pPr>
      <w:spacing w:beforeAutospacing="1" w:afterAutospacing="1"/>
    </w:pPr>
  </w:style>
  <w:style w:type="character" w:customStyle="1" w:styleId="articledecorationlast0">
    <w:name w:val="article_decoration_last"/>
    <w:basedOn w:val="10"/>
    <w:link w:val="articledecorationlast"/>
    <w:rPr>
      <w:rFonts w:ascii="Times New Roman" w:hAnsi="Times New Roman"/>
      <w:sz w:val="24"/>
    </w:rPr>
  </w:style>
  <w:style w:type="paragraph" w:customStyle="1" w:styleId="170">
    <w:name w:val="Основной текст (17)"/>
    <w:basedOn w:val="a0"/>
    <w:link w:val="171"/>
    <w:pPr>
      <w:spacing w:before="300" w:after="900" w:line="240" w:lineRule="atLeast"/>
    </w:pPr>
    <w:rPr>
      <w:rFonts w:ascii="Franklin Gothic Medium" w:hAnsi="Franklin Gothic Medium"/>
      <w:sz w:val="28"/>
    </w:rPr>
  </w:style>
  <w:style w:type="character" w:customStyle="1" w:styleId="171">
    <w:name w:val="Основной текст (17)"/>
    <w:basedOn w:val="10"/>
    <w:link w:val="170"/>
    <w:rPr>
      <w:rFonts w:ascii="Franklin Gothic Medium" w:hAnsi="Franklin Gothic Medium"/>
      <w:sz w:val="28"/>
    </w:rPr>
  </w:style>
  <w:style w:type="paragraph" w:customStyle="1" w:styleId="FontStyle14">
    <w:name w:val="Font Style14"/>
    <w:link w:val="FontStyle140"/>
    <w:rPr>
      <w:rFonts w:ascii="Times New Roman" w:hAnsi="Times New Roman"/>
      <w:sz w:val="24"/>
    </w:rPr>
  </w:style>
  <w:style w:type="character" w:customStyle="1" w:styleId="FontStyle140">
    <w:name w:val="Font Style14"/>
    <w:link w:val="FontStyle14"/>
    <w:rPr>
      <w:rFonts w:ascii="Times New Roman" w:hAnsi="Times New Roman"/>
      <w:sz w:val="24"/>
    </w:rPr>
  </w:style>
  <w:style w:type="paragraph" w:customStyle="1" w:styleId="xl65">
    <w:name w:val="xl65"/>
    <w:basedOn w:val="a0"/>
    <w:link w:val="xl650"/>
    <w:pPr>
      <w:spacing w:beforeAutospacing="1" w:afterAutospacing="1"/>
      <w:jc w:val="center"/>
    </w:pPr>
    <w:rPr>
      <w:i/>
    </w:rPr>
  </w:style>
  <w:style w:type="character" w:customStyle="1" w:styleId="xl650">
    <w:name w:val="xl65"/>
    <w:basedOn w:val="10"/>
    <w:link w:val="xl65"/>
    <w:rPr>
      <w:rFonts w:ascii="Times New Roman" w:hAnsi="Times New Roman"/>
      <w:i/>
      <w:sz w:val="24"/>
    </w:rPr>
  </w:style>
  <w:style w:type="paragraph" w:customStyle="1" w:styleId="1fffb">
    <w:name w:val="Просмотренная гиперссылка1"/>
    <w:link w:val="1fffc"/>
    <w:rPr>
      <w:color w:val="800080"/>
      <w:sz w:val="22"/>
      <w:u w:val="single"/>
    </w:rPr>
  </w:style>
  <w:style w:type="character" w:customStyle="1" w:styleId="1fffc">
    <w:name w:val="Просмотренная гиперссылка1"/>
    <w:link w:val="1fffb"/>
    <w:rPr>
      <w:color w:val="800080"/>
      <w:sz w:val="22"/>
      <w:u w:val="single"/>
    </w:rPr>
  </w:style>
  <w:style w:type="paragraph" w:customStyle="1" w:styleId="xl132">
    <w:name w:val="xl132"/>
    <w:basedOn w:val="a0"/>
    <w:link w:val="xl1320"/>
    <w:pPr>
      <w:spacing w:beforeAutospacing="1" w:afterAutospacing="1"/>
      <w:jc w:val="center"/>
    </w:pPr>
    <w:rPr>
      <w:b/>
      <w:sz w:val="26"/>
    </w:rPr>
  </w:style>
  <w:style w:type="character" w:customStyle="1" w:styleId="xl1320">
    <w:name w:val="xl132"/>
    <w:basedOn w:val="10"/>
    <w:link w:val="xl132"/>
    <w:rPr>
      <w:rFonts w:ascii="Times New Roman" w:hAnsi="Times New Roman"/>
      <w:b/>
      <w:sz w:val="26"/>
    </w:rPr>
  </w:style>
  <w:style w:type="paragraph" w:customStyle="1" w:styleId="1fffd">
    <w:name w:val="Без интервала1"/>
    <w:link w:val="1fffe"/>
    <w:rPr>
      <w:rFonts w:ascii="Calibri" w:hAnsi="Calibri"/>
      <w:sz w:val="22"/>
    </w:rPr>
  </w:style>
  <w:style w:type="character" w:customStyle="1" w:styleId="1fffe">
    <w:name w:val="Без интервала1"/>
    <w:link w:val="1fffd"/>
    <w:rPr>
      <w:rFonts w:ascii="Calibri" w:hAnsi="Calibri"/>
      <w:sz w:val="22"/>
    </w:rPr>
  </w:style>
  <w:style w:type="paragraph" w:customStyle="1" w:styleId="Style3">
    <w:name w:val="Style3"/>
    <w:basedOn w:val="a0"/>
    <w:link w:val="Style30"/>
    <w:pPr>
      <w:widowControl w:val="0"/>
    </w:pPr>
  </w:style>
  <w:style w:type="character" w:customStyle="1" w:styleId="Style30">
    <w:name w:val="Style3"/>
    <w:basedOn w:val="10"/>
    <w:link w:val="Style3"/>
    <w:rPr>
      <w:rFonts w:ascii="Times New Roman" w:hAnsi="Times New Roman"/>
      <w:sz w:val="24"/>
    </w:rPr>
  </w:style>
  <w:style w:type="paragraph" w:customStyle="1" w:styleId="1f6">
    <w:name w:val="Обычный1"/>
    <w:link w:val="1f8"/>
    <w:rPr>
      <w:rFonts w:ascii="Times New Roman CYR" w:hAnsi="Times New Roman CYR"/>
    </w:rPr>
  </w:style>
  <w:style w:type="character" w:customStyle="1" w:styleId="1f8">
    <w:name w:val="Обычный1"/>
    <w:link w:val="1f6"/>
    <w:rPr>
      <w:rFonts w:ascii="Times New Roman CYR" w:hAnsi="Times New Roman CYR"/>
    </w:rPr>
  </w:style>
  <w:style w:type="paragraph" w:customStyle="1" w:styleId="2fc">
    <w:name w:val="Основной текст + Курсив2"/>
    <w:basedOn w:val="1b"/>
    <w:link w:val="2fd"/>
    <w:rPr>
      <w:i/>
      <w:sz w:val="26"/>
      <w:highlight w:val="white"/>
    </w:rPr>
  </w:style>
  <w:style w:type="character" w:customStyle="1" w:styleId="2fd">
    <w:name w:val="Основной текст + Курсив2"/>
    <w:basedOn w:val="1c"/>
    <w:link w:val="2fc"/>
    <w:rPr>
      <w:rFonts w:ascii="Times New Roman" w:hAnsi="Times New Roman"/>
      <w:i/>
      <w:sz w:val="26"/>
      <w:highlight w:val="white"/>
    </w:rPr>
  </w:style>
  <w:style w:type="paragraph" w:customStyle="1" w:styleId="affffff5">
    <w:name w:val="Стиль названия"/>
    <w:basedOn w:val="a0"/>
    <w:link w:val="affffff6"/>
    <w:pPr>
      <w:spacing w:after="60"/>
      <w:ind w:firstLine="680"/>
      <w:jc w:val="both"/>
    </w:pPr>
    <w:rPr>
      <w:rFonts w:ascii="Arial" w:hAnsi="Arial"/>
      <w:b/>
      <w:i/>
    </w:rPr>
  </w:style>
  <w:style w:type="character" w:customStyle="1" w:styleId="affffff6">
    <w:name w:val="Стиль названия"/>
    <w:basedOn w:val="10"/>
    <w:link w:val="affffff5"/>
    <w:rPr>
      <w:rFonts w:ascii="Arial" w:hAnsi="Arial"/>
      <w:b/>
      <w:i/>
      <w:sz w:val="24"/>
    </w:rPr>
  </w:style>
  <w:style w:type="paragraph" w:customStyle="1" w:styleId="6-1pt1">
    <w:name w:val="Основной текст (6) + Интервал -1 pt1"/>
    <w:basedOn w:val="65"/>
    <w:link w:val="6-1pt10"/>
    <w:rPr>
      <w:spacing w:val="-20"/>
      <w:highlight w:val="white"/>
    </w:rPr>
  </w:style>
  <w:style w:type="character" w:customStyle="1" w:styleId="6-1pt10">
    <w:name w:val="Основной текст (6) + Интервал -1 pt1"/>
    <w:basedOn w:val="66"/>
    <w:link w:val="6-1pt1"/>
    <w:rPr>
      <w:rFonts w:ascii="Times New Roman" w:hAnsi="Times New Roman"/>
      <w:i/>
      <w:spacing w:val="-20"/>
      <w:sz w:val="19"/>
      <w:highlight w:val="white"/>
    </w:rPr>
  </w:style>
  <w:style w:type="paragraph" w:customStyle="1" w:styleId="1ffff">
    <w:name w:val="Обычный (веб)1"/>
    <w:basedOn w:val="a0"/>
    <w:link w:val="1ffff0"/>
    <w:pPr>
      <w:spacing w:beforeAutospacing="1" w:afterAutospacing="1"/>
    </w:pPr>
  </w:style>
  <w:style w:type="character" w:customStyle="1" w:styleId="1ffff0">
    <w:name w:val="Обычный (веб)1"/>
    <w:basedOn w:val="10"/>
    <w:link w:val="1ffff"/>
    <w:rPr>
      <w:rFonts w:ascii="Times New Roman" w:hAnsi="Times New Roman"/>
      <w:sz w:val="24"/>
    </w:rPr>
  </w:style>
  <w:style w:type="paragraph" w:customStyle="1" w:styleId="xl115">
    <w:name w:val="xl115"/>
    <w:basedOn w:val="a0"/>
    <w:link w:val="xl1150"/>
    <w:pPr>
      <w:spacing w:beforeAutospacing="1" w:afterAutospacing="1"/>
    </w:pPr>
    <w:rPr>
      <w:b/>
      <w:sz w:val="26"/>
    </w:rPr>
  </w:style>
  <w:style w:type="character" w:customStyle="1" w:styleId="xl1150">
    <w:name w:val="xl115"/>
    <w:basedOn w:val="10"/>
    <w:link w:val="xl115"/>
    <w:rPr>
      <w:rFonts w:ascii="Times New Roman" w:hAnsi="Times New Roman"/>
      <w:b/>
      <w:sz w:val="26"/>
    </w:rPr>
  </w:style>
  <w:style w:type="paragraph" w:customStyle="1" w:styleId="520">
    <w:name w:val="Основной текст (5)2"/>
    <w:basedOn w:val="51"/>
    <w:link w:val="521"/>
    <w:rPr>
      <w:highlight w:val="white"/>
      <w:u w:val="single"/>
    </w:rPr>
  </w:style>
  <w:style w:type="character" w:customStyle="1" w:styleId="521">
    <w:name w:val="Основной текст (5)2"/>
    <w:basedOn w:val="510"/>
    <w:link w:val="520"/>
    <w:rPr>
      <w:rFonts w:ascii="Times New Roman" w:hAnsi="Times New Roman"/>
      <w:sz w:val="22"/>
      <w:highlight w:val="white"/>
      <w:u w:val="single"/>
    </w:rPr>
  </w:style>
  <w:style w:type="paragraph" w:customStyle="1" w:styleId="65">
    <w:name w:val="Основной текст (6)"/>
    <w:basedOn w:val="a0"/>
    <w:link w:val="66"/>
    <w:pPr>
      <w:spacing w:after="900" w:line="240" w:lineRule="atLeast"/>
      <w:jc w:val="center"/>
    </w:pPr>
    <w:rPr>
      <w:i/>
      <w:sz w:val="19"/>
    </w:rPr>
  </w:style>
  <w:style w:type="character" w:customStyle="1" w:styleId="66">
    <w:name w:val="Основной текст (6)"/>
    <w:basedOn w:val="10"/>
    <w:link w:val="65"/>
    <w:rPr>
      <w:rFonts w:ascii="Times New Roman" w:hAnsi="Times New Roman"/>
      <w:i/>
      <w:sz w:val="19"/>
    </w:rPr>
  </w:style>
  <w:style w:type="paragraph" w:customStyle="1" w:styleId="ConsPlusTitle">
    <w:name w:val="ConsPlusTitle"/>
    <w:link w:val="ConsPlusTitle0"/>
    <w:pPr>
      <w:widowControl w:val="0"/>
    </w:pPr>
    <w:rPr>
      <w:rFonts w:ascii="Calibri" w:hAnsi="Calibri"/>
      <w:b/>
      <w:sz w:val="22"/>
    </w:rPr>
  </w:style>
  <w:style w:type="character" w:customStyle="1" w:styleId="ConsPlusTitle0">
    <w:name w:val="ConsPlusTitle"/>
    <w:link w:val="ConsPlusTitle"/>
    <w:rPr>
      <w:rFonts w:ascii="Calibri" w:hAnsi="Calibri"/>
      <w:b/>
      <w:sz w:val="22"/>
    </w:rPr>
  </w:style>
  <w:style w:type="paragraph" w:customStyle="1" w:styleId="xl101">
    <w:name w:val="xl101"/>
    <w:basedOn w:val="a0"/>
    <w:link w:val="xl1010"/>
    <w:pPr>
      <w:spacing w:beforeAutospacing="1" w:afterAutospacing="1"/>
    </w:pPr>
    <w:rPr>
      <w:b/>
      <w:sz w:val="26"/>
    </w:rPr>
  </w:style>
  <w:style w:type="character" w:customStyle="1" w:styleId="xl1010">
    <w:name w:val="xl101"/>
    <w:basedOn w:val="10"/>
    <w:link w:val="xl101"/>
    <w:rPr>
      <w:rFonts w:ascii="Times New Roman" w:hAnsi="Times New Roman"/>
      <w:b/>
      <w:sz w:val="26"/>
    </w:rPr>
  </w:style>
  <w:style w:type="paragraph" w:customStyle="1" w:styleId="ConsPlusJurTerm">
    <w:name w:val="ConsPlusJurTerm"/>
    <w:link w:val="ConsPlusJurTerm0"/>
    <w:pPr>
      <w:widowControl w:val="0"/>
    </w:pPr>
    <w:rPr>
      <w:rFonts w:ascii="Tahoma" w:hAnsi="Tahoma"/>
      <w:sz w:val="26"/>
    </w:rPr>
  </w:style>
  <w:style w:type="character" w:customStyle="1" w:styleId="ConsPlusJurTerm0">
    <w:name w:val="ConsPlusJurTerm"/>
    <w:link w:val="ConsPlusJurTerm"/>
    <w:rPr>
      <w:rFonts w:ascii="Tahoma" w:hAnsi="Tahoma"/>
      <w:sz w:val="26"/>
    </w:rPr>
  </w:style>
  <w:style w:type="paragraph" w:styleId="affffff7">
    <w:name w:val="Subtitle"/>
    <w:basedOn w:val="a0"/>
    <w:next w:val="a0"/>
    <w:link w:val="affffff8"/>
    <w:uiPriority w:val="11"/>
    <w:qFormat/>
    <w:pPr>
      <w:widowControl w:val="0"/>
      <w:spacing w:after="60"/>
      <w:ind w:firstLine="720"/>
      <w:jc w:val="center"/>
      <w:outlineLvl w:val="1"/>
    </w:pPr>
    <w:rPr>
      <w:rFonts w:asciiTheme="majorHAnsi" w:hAnsiTheme="majorHAnsi"/>
    </w:rPr>
  </w:style>
  <w:style w:type="character" w:customStyle="1" w:styleId="affffff8">
    <w:name w:val="Подзаголовок Знак"/>
    <w:basedOn w:val="10"/>
    <w:link w:val="affffff7"/>
    <w:rPr>
      <w:rFonts w:asciiTheme="majorHAnsi" w:hAnsiTheme="majorHAnsi"/>
      <w:sz w:val="24"/>
    </w:rPr>
  </w:style>
  <w:style w:type="paragraph" w:customStyle="1" w:styleId="a">
    <w:name w:val="ВидыДеятельности"/>
    <w:basedOn w:val="a0"/>
    <w:link w:val="affffff9"/>
    <w:pPr>
      <w:numPr>
        <w:numId w:val="2"/>
      </w:numPr>
      <w:tabs>
        <w:tab w:val="left" w:pos="851"/>
      </w:tabs>
      <w:spacing w:after="80"/>
      <w:jc w:val="both"/>
    </w:pPr>
    <w:rPr>
      <w:rFonts w:ascii="Arial" w:hAnsi="Arial"/>
      <w:sz w:val="22"/>
    </w:rPr>
  </w:style>
  <w:style w:type="character" w:customStyle="1" w:styleId="affffff9">
    <w:name w:val="ВидыДеятельности"/>
    <w:basedOn w:val="10"/>
    <w:link w:val="a"/>
    <w:rPr>
      <w:rFonts w:ascii="Arial" w:hAnsi="Arial"/>
      <w:sz w:val="22"/>
    </w:rPr>
  </w:style>
  <w:style w:type="paragraph" w:customStyle="1" w:styleId="FR1">
    <w:name w:val="FR1"/>
    <w:link w:val="FR10"/>
    <w:pPr>
      <w:widowControl w:val="0"/>
      <w:ind w:left="4080"/>
    </w:pPr>
    <w:rPr>
      <w:rFonts w:ascii="Arial" w:hAnsi="Arial"/>
      <w:sz w:val="18"/>
    </w:rPr>
  </w:style>
  <w:style w:type="character" w:customStyle="1" w:styleId="FR10">
    <w:name w:val="FR1"/>
    <w:link w:val="FR1"/>
    <w:rPr>
      <w:rFonts w:ascii="Arial" w:hAnsi="Arial"/>
      <w:sz w:val="18"/>
    </w:rPr>
  </w:style>
  <w:style w:type="paragraph" w:customStyle="1" w:styleId="87">
    <w:name w:val="Стиль8"/>
    <w:basedOn w:val="a0"/>
    <w:link w:val="88"/>
    <w:rPr>
      <w:sz w:val="28"/>
    </w:rPr>
  </w:style>
  <w:style w:type="character" w:customStyle="1" w:styleId="88">
    <w:name w:val="Стиль8"/>
    <w:basedOn w:val="10"/>
    <w:link w:val="87"/>
    <w:rPr>
      <w:rFonts w:ascii="Times New Roman" w:hAnsi="Times New Roman"/>
      <w:sz w:val="28"/>
    </w:rPr>
  </w:style>
  <w:style w:type="paragraph" w:customStyle="1" w:styleId="1ffff1">
    <w:name w:val="Гиперссылка1"/>
    <w:link w:val="1ffff2"/>
    <w:rPr>
      <w:color w:val="0000FF"/>
      <w:u w:val="single"/>
    </w:rPr>
  </w:style>
  <w:style w:type="character" w:customStyle="1" w:styleId="1ffff2">
    <w:name w:val="Гиперссылка1"/>
    <w:link w:val="1ffff1"/>
    <w:rPr>
      <w:color w:val="0000FF"/>
      <w:u w:val="single"/>
    </w:rPr>
  </w:style>
  <w:style w:type="paragraph" w:customStyle="1" w:styleId="2fe">
    <w:name w:val="Гиперссылка2"/>
    <w:link w:val="2ff"/>
    <w:rPr>
      <w:color w:val="0000FF"/>
      <w:u w:val="single"/>
    </w:rPr>
  </w:style>
  <w:style w:type="character" w:customStyle="1" w:styleId="2ff">
    <w:name w:val="Гиперссылка2"/>
    <w:link w:val="2fe"/>
    <w:rPr>
      <w:color w:val="0000FF"/>
      <w:u w:val="single"/>
    </w:rPr>
  </w:style>
  <w:style w:type="paragraph" w:customStyle="1" w:styleId="cde0e7e2e0ede8e5">
    <w:name w:val="Нcdаe0зe7вe2аe0нedиe8еe5"/>
    <w:basedOn w:val="a0"/>
    <w:link w:val="cde0e7e2e0ede8e50"/>
    <w:pPr>
      <w:spacing w:before="120" w:after="120"/>
    </w:pPr>
    <w:rPr>
      <w:i/>
    </w:rPr>
  </w:style>
  <w:style w:type="character" w:customStyle="1" w:styleId="cde0e7e2e0ede8e50">
    <w:name w:val="Нcdаe0зe7вe2аe0нedиe8еe5"/>
    <w:basedOn w:val="10"/>
    <w:link w:val="cde0e7e2e0ede8e5"/>
    <w:rPr>
      <w:rFonts w:ascii="Times New Roman" w:hAnsi="Times New Roman"/>
      <w:i/>
      <w:sz w:val="24"/>
    </w:rPr>
  </w:style>
  <w:style w:type="paragraph" w:customStyle="1" w:styleId="xl118">
    <w:name w:val="xl118"/>
    <w:basedOn w:val="a0"/>
    <w:link w:val="xl1180"/>
    <w:pPr>
      <w:spacing w:beforeAutospacing="1" w:afterAutospacing="1"/>
    </w:pPr>
    <w:rPr>
      <w:b/>
      <w:sz w:val="26"/>
    </w:rPr>
  </w:style>
  <w:style w:type="character" w:customStyle="1" w:styleId="xl1180">
    <w:name w:val="xl118"/>
    <w:basedOn w:val="10"/>
    <w:link w:val="xl118"/>
    <w:rPr>
      <w:rFonts w:ascii="Times New Roman" w:hAnsi="Times New Roman"/>
      <w:b/>
      <w:sz w:val="26"/>
    </w:rPr>
  </w:style>
  <w:style w:type="paragraph" w:customStyle="1" w:styleId="xl128">
    <w:name w:val="xl128"/>
    <w:basedOn w:val="a0"/>
    <w:link w:val="xl1280"/>
    <w:pPr>
      <w:spacing w:beforeAutospacing="1" w:afterAutospacing="1"/>
      <w:jc w:val="center"/>
    </w:pPr>
    <w:rPr>
      <w:b/>
      <w:sz w:val="26"/>
    </w:rPr>
  </w:style>
  <w:style w:type="character" w:customStyle="1" w:styleId="xl1280">
    <w:name w:val="xl128"/>
    <w:basedOn w:val="10"/>
    <w:link w:val="xl128"/>
    <w:rPr>
      <w:rFonts w:ascii="Times New Roman" w:hAnsi="Times New Roman"/>
      <w:b/>
      <w:sz w:val="26"/>
    </w:rPr>
  </w:style>
  <w:style w:type="paragraph" w:customStyle="1" w:styleId="affffffa">
    <w:basedOn w:val="a0"/>
    <w:link w:val="affffffb"/>
    <w:semiHidden/>
    <w:unhideWhenUsed/>
    <w:pPr>
      <w:widowControl w:val="0"/>
      <w:tabs>
        <w:tab w:val="left" w:pos="6054"/>
      </w:tabs>
      <w:ind w:left="5760"/>
    </w:pPr>
  </w:style>
  <w:style w:type="character" w:customStyle="1" w:styleId="affffffb">
    <w:basedOn w:val="10"/>
    <w:link w:val="affffffa"/>
    <w:semiHidden/>
    <w:unhideWhenUsed/>
    <w:rPr>
      <w:rFonts w:ascii="Times New Roman" w:hAnsi="Times New Roman"/>
      <w:sz w:val="24"/>
    </w:rPr>
  </w:style>
  <w:style w:type="paragraph" w:customStyle="1" w:styleId="292">
    <w:name w:val="Основной текст (2) + Не курсив9"/>
    <w:basedOn w:val="21"/>
    <w:link w:val="293"/>
    <w:rPr>
      <w:sz w:val="26"/>
      <w:highlight w:val="white"/>
    </w:rPr>
  </w:style>
  <w:style w:type="character" w:customStyle="1" w:styleId="293">
    <w:name w:val="Основной текст (2) + Не курсив9"/>
    <w:basedOn w:val="210"/>
    <w:link w:val="292"/>
    <w:rPr>
      <w:rFonts w:ascii="Times New Roman" w:hAnsi="Times New Roman"/>
      <w:spacing w:val="6"/>
      <w:sz w:val="26"/>
      <w:highlight w:val="white"/>
    </w:rPr>
  </w:style>
  <w:style w:type="paragraph" w:customStyle="1" w:styleId="1ffff3">
    <w:name w:val="Знак Знак Знак Знак Знак Знак Знак Знак1"/>
    <w:basedOn w:val="a0"/>
    <w:link w:val="1ffff4"/>
    <w:pPr>
      <w:spacing w:after="160" w:line="240" w:lineRule="exact"/>
    </w:pPr>
    <w:rPr>
      <w:rFonts w:ascii="Verdana" w:hAnsi="Verdana"/>
    </w:rPr>
  </w:style>
  <w:style w:type="character" w:customStyle="1" w:styleId="1ffff4">
    <w:name w:val="Знак Знак Знак Знак Знак Знак Знак Знак1"/>
    <w:basedOn w:val="10"/>
    <w:link w:val="1ffff3"/>
    <w:rPr>
      <w:rFonts w:ascii="Verdana" w:hAnsi="Verdana"/>
      <w:sz w:val="24"/>
    </w:rPr>
  </w:style>
  <w:style w:type="paragraph" w:customStyle="1" w:styleId="75">
    <w:name w:val="Основной текст (7)"/>
    <w:basedOn w:val="a0"/>
    <w:link w:val="76"/>
    <w:pPr>
      <w:spacing w:before="300" w:after="600" w:line="326" w:lineRule="exact"/>
      <w:jc w:val="center"/>
    </w:pPr>
    <w:rPr>
      <w:b/>
      <w:spacing w:val="10"/>
      <w:sz w:val="25"/>
    </w:rPr>
  </w:style>
  <w:style w:type="character" w:customStyle="1" w:styleId="76">
    <w:name w:val="Основной текст (7)"/>
    <w:basedOn w:val="10"/>
    <w:link w:val="75"/>
    <w:rPr>
      <w:rFonts w:ascii="Times New Roman" w:hAnsi="Times New Roman"/>
      <w:b/>
      <w:spacing w:val="10"/>
      <w:sz w:val="25"/>
    </w:rPr>
  </w:style>
  <w:style w:type="paragraph" w:styleId="affffffc">
    <w:name w:val="Document Map"/>
    <w:basedOn w:val="a0"/>
    <w:link w:val="affffffd"/>
    <w:rPr>
      <w:rFonts w:ascii="Lucida Grande CY" w:hAnsi="Lucida Grande CY"/>
      <w:sz w:val="20"/>
    </w:rPr>
  </w:style>
  <w:style w:type="character" w:customStyle="1" w:styleId="affffffd">
    <w:name w:val="Схема документа Знак"/>
    <w:basedOn w:val="10"/>
    <w:link w:val="affffffc"/>
    <w:rPr>
      <w:rFonts w:ascii="Lucida Grande CY" w:hAnsi="Lucida Grande CY"/>
      <w:sz w:val="20"/>
    </w:rPr>
  </w:style>
  <w:style w:type="paragraph" w:customStyle="1" w:styleId="affffffe">
    <w:name w:val="Стиль порядка"/>
    <w:basedOn w:val="a0"/>
    <w:link w:val="afffffff"/>
    <w:pPr>
      <w:tabs>
        <w:tab w:val="left" w:pos="1080"/>
        <w:tab w:val="left" w:pos="1260"/>
      </w:tabs>
      <w:spacing w:line="360" w:lineRule="auto"/>
      <w:ind w:firstLine="720"/>
      <w:jc w:val="both"/>
    </w:pPr>
    <w:rPr>
      <w:sz w:val="28"/>
    </w:rPr>
  </w:style>
  <w:style w:type="character" w:customStyle="1" w:styleId="afffffff">
    <w:name w:val="Стиль порядка"/>
    <w:basedOn w:val="10"/>
    <w:link w:val="affffffe"/>
    <w:rPr>
      <w:rFonts w:ascii="Times New Roman" w:hAnsi="Times New Roman"/>
      <w:sz w:val="28"/>
    </w:rPr>
  </w:style>
  <w:style w:type="paragraph" w:customStyle="1" w:styleId="190">
    <w:name w:val="Основной текст (19)"/>
    <w:basedOn w:val="a0"/>
    <w:link w:val="191"/>
    <w:pPr>
      <w:spacing w:before="300" w:after="1140" w:line="240" w:lineRule="atLeast"/>
    </w:pPr>
    <w:rPr>
      <w:rFonts w:ascii="Franklin Gothic Medium" w:hAnsi="Franklin Gothic Medium"/>
      <w:sz w:val="28"/>
    </w:rPr>
  </w:style>
  <w:style w:type="character" w:customStyle="1" w:styleId="191">
    <w:name w:val="Основной текст (19)"/>
    <w:basedOn w:val="10"/>
    <w:link w:val="190"/>
    <w:rPr>
      <w:rFonts w:ascii="Franklin Gothic Medium" w:hAnsi="Franklin Gothic Medium"/>
      <w:sz w:val="28"/>
    </w:rPr>
  </w:style>
  <w:style w:type="paragraph" w:styleId="3f">
    <w:name w:val="Body Text 3"/>
    <w:basedOn w:val="a0"/>
    <w:link w:val="3f0"/>
    <w:pPr>
      <w:ind w:right="2975"/>
      <w:jc w:val="both"/>
    </w:pPr>
    <w:rPr>
      <w:sz w:val="28"/>
    </w:rPr>
  </w:style>
  <w:style w:type="character" w:customStyle="1" w:styleId="3f0">
    <w:name w:val="Основной текст 3 Знак"/>
    <w:basedOn w:val="10"/>
    <w:link w:val="3f"/>
    <w:rPr>
      <w:rFonts w:ascii="Times New Roman" w:hAnsi="Times New Roman"/>
      <w:sz w:val="28"/>
    </w:rPr>
  </w:style>
  <w:style w:type="paragraph" w:customStyle="1" w:styleId="2ff0">
    <w:name w:val="Обычный (веб)2"/>
    <w:basedOn w:val="a0"/>
    <w:link w:val="2ff1"/>
    <w:pPr>
      <w:spacing w:before="280" w:after="119"/>
    </w:pPr>
  </w:style>
  <w:style w:type="character" w:customStyle="1" w:styleId="2ff1">
    <w:name w:val="Обычный (веб)2"/>
    <w:basedOn w:val="10"/>
    <w:link w:val="2ff0"/>
    <w:rPr>
      <w:rFonts w:ascii="Times New Roman" w:hAnsi="Times New Roman"/>
      <w:sz w:val="24"/>
    </w:rPr>
  </w:style>
  <w:style w:type="paragraph" w:customStyle="1" w:styleId="FR2">
    <w:name w:val="FR2"/>
    <w:link w:val="FR20"/>
    <w:pPr>
      <w:widowControl w:val="0"/>
      <w:ind w:left="1880"/>
    </w:pPr>
    <w:rPr>
      <w:rFonts w:ascii="Arial" w:hAnsi="Arial"/>
      <w:sz w:val="12"/>
    </w:rPr>
  </w:style>
  <w:style w:type="character" w:customStyle="1" w:styleId="FR20">
    <w:name w:val="FR2"/>
    <w:link w:val="FR2"/>
    <w:rPr>
      <w:rFonts w:ascii="Arial" w:hAnsi="Arial"/>
      <w:sz w:val="12"/>
    </w:rPr>
  </w:style>
  <w:style w:type="paragraph" w:styleId="afffffff0">
    <w:name w:val="Title"/>
    <w:basedOn w:val="a0"/>
    <w:next w:val="a0"/>
    <w:link w:val="afffffff1"/>
    <w:uiPriority w:val="10"/>
    <w:qFormat/>
    <w:pPr>
      <w:spacing w:before="240" w:after="60"/>
      <w:jc w:val="center"/>
      <w:outlineLvl w:val="0"/>
    </w:pPr>
    <w:rPr>
      <w:rFonts w:ascii="Calibri Light" w:hAnsi="Calibri Light"/>
      <w:b/>
      <w:sz w:val="32"/>
    </w:rPr>
  </w:style>
  <w:style w:type="character" w:customStyle="1" w:styleId="afffffff1">
    <w:name w:val="Название Знак"/>
    <w:basedOn w:val="10"/>
    <w:link w:val="afffffff0"/>
    <w:rPr>
      <w:rFonts w:ascii="Calibri Light" w:hAnsi="Calibri Light"/>
      <w:b/>
      <w:sz w:val="32"/>
    </w:rPr>
  </w:style>
  <w:style w:type="character" w:customStyle="1" w:styleId="40">
    <w:name w:val="Заголовок 4 Знак"/>
    <w:basedOn w:val="10"/>
    <w:link w:val="4"/>
    <w:rPr>
      <w:rFonts w:ascii="Arial" w:hAnsi="Arial"/>
      <w:b/>
      <w:sz w:val="24"/>
    </w:rPr>
  </w:style>
  <w:style w:type="paragraph" w:customStyle="1" w:styleId="3f1">
    <w:name w:val="Основной шрифт абзаца3"/>
  </w:style>
  <w:style w:type="paragraph" w:customStyle="1" w:styleId="Style6">
    <w:name w:val="Style6"/>
    <w:basedOn w:val="a0"/>
    <w:link w:val="Style60"/>
    <w:pPr>
      <w:widowControl w:val="0"/>
    </w:pPr>
  </w:style>
  <w:style w:type="character" w:customStyle="1" w:styleId="Style60">
    <w:name w:val="Style6"/>
    <w:basedOn w:val="10"/>
    <w:link w:val="Style6"/>
    <w:rPr>
      <w:rFonts w:ascii="Times New Roman" w:hAnsi="Times New Roman"/>
      <w:sz w:val="24"/>
    </w:rPr>
  </w:style>
  <w:style w:type="paragraph" w:customStyle="1" w:styleId="afffffff2">
    <w:name w:val="Основной стиль"/>
    <w:basedOn w:val="a0"/>
    <w:link w:val="afffffff3"/>
    <w:pPr>
      <w:ind w:firstLine="680"/>
      <w:jc w:val="both"/>
    </w:pPr>
    <w:rPr>
      <w:rFonts w:ascii="Arial" w:hAnsi="Arial"/>
      <w:sz w:val="20"/>
    </w:rPr>
  </w:style>
  <w:style w:type="character" w:customStyle="1" w:styleId="afffffff3">
    <w:name w:val="Основной стиль"/>
    <w:basedOn w:val="10"/>
    <w:link w:val="afffffff2"/>
    <w:rPr>
      <w:rFonts w:ascii="Arial" w:hAnsi="Arial"/>
      <w:sz w:val="20"/>
    </w:rPr>
  </w:style>
  <w:style w:type="paragraph" w:customStyle="1" w:styleId="Standard">
    <w:name w:val="Standard"/>
    <w:link w:val="Standard0"/>
    <w:pPr>
      <w:spacing w:after="160"/>
    </w:pPr>
    <w:rPr>
      <w:rFonts w:ascii="Calibri" w:hAnsi="Calibri"/>
      <w:sz w:val="22"/>
    </w:rPr>
  </w:style>
  <w:style w:type="character" w:customStyle="1" w:styleId="Standard0">
    <w:name w:val="Standard"/>
    <w:link w:val="Standard"/>
    <w:rPr>
      <w:rFonts w:ascii="Calibri" w:hAnsi="Calibri"/>
      <w:sz w:val="22"/>
    </w:rPr>
  </w:style>
  <w:style w:type="paragraph" w:customStyle="1" w:styleId="FontStyle12">
    <w:name w:val="Font Style12"/>
    <w:link w:val="FontStyle120"/>
    <w:rPr>
      <w:rFonts w:ascii="Times New Roman" w:hAnsi="Times New Roman"/>
      <w:sz w:val="24"/>
    </w:rPr>
  </w:style>
  <w:style w:type="character" w:customStyle="1" w:styleId="FontStyle120">
    <w:name w:val="Font Style12"/>
    <w:link w:val="FontStyle12"/>
    <w:rPr>
      <w:rFonts w:ascii="Times New Roman" w:hAnsi="Times New Roman"/>
      <w:sz w:val="24"/>
    </w:rPr>
  </w:style>
  <w:style w:type="paragraph" w:customStyle="1" w:styleId="180">
    <w:name w:val="Основной текст (18)"/>
    <w:basedOn w:val="a0"/>
    <w:link w:val="181"/>
    <w:pPr>
      <w:spacing w:before="300" w:after="300" w:line="240" w:lineRule="atLeast"/>
    </w:pPr>
    <w:rPr>
      <w:sz w:val="26"/>
    </w:rPr>
  </w:style>
  <w:style w:type="character" w:customStyle="1" w:styleId="181">
    <w:name w:val="Основной текст (18)"/>
    <w:basedOn w:val="10"/>
    <w:link w:val="180"/>
    <w:rPr>
      <w:rFonts w:ascii="Times New Roman" w:hAnsi="Times New Roman"/>
      <w:sz w:val="26"/>
    </w:rPr>
  </w:style>
  <w:style w:type="paragraph" w:customStyle="1" w:styleId="sfst">
    <w:name w:val="sfst"/>
    <w:basedOn w:val="a0"/>
    <w:link w:val="sfst0"/>
    <w:pPr>
      <w:spacing w:beforeAutospacing="1" w:afterAutospacing="1"/>
    </w:pPr>
  </w:style>
  <w:style w:type="character" w:customStyle="1" w:styleId="sfst0">
    <w:name w:val="sfst"/>
    <w:basedOn w:val="10"/>
    <w:link w:val="sfst"/>
    <w:rPr>
      <w:rFonts w:ascii="Times New Roman" w:hAnsi="Times New Roman"/>
      <w:sz w:val="24"/>
    </w:rPr>
  </w:style>
  <w:style w:type="paragraph" w:customStyle="1" w:styleId="Bodytext3Spacing-1pt">
    <w:name w:val="Body text (3) + Spacing -1 pt"/>
    <w:basedOn w:val="Bodytext3"/>
    <w:link w:val="Bodytext3Spacing-1pt0"/>
    <w:rPr>
      <w:spacing w:val="-30"/>
      <w:u w:val="single"/>
    </w:rPr>
  </w:style>
  <w:style w:type="character" w:customStyle="1" w:styleId="Bodytext3Spacing-1pt0">
    <w:name w:val="Body text (3) + Spacing -1 pt"/>
    <w:basedOn w:val="Bodytext30"/>
    <w:link w:val="Bodytext3Spacing-1pt"/>
    <w:rPr>
      <w:rFonts w:ascii="Times New Roman" w:hAnsi="Times New Roman"/>
      <w:i/>
      <w:spacing w:val="-30"/>
      <w:sz w:val="26"/>
      <w:u w:val="single"/>
    </w:rPr>
  </w:style>
  <w:style w:type="paragraph" w:styleId="3f2">
    <w:name w:val="Body Text Indent 3"/>
    <w:basedOn w:val="a0"/>
    <w:link w:val="3f3"/>
    <w:pPr>
      <w:spacing w:after="120"/>
      <w:ind w:left="283"/>
    </w:pPr>
    <w:rPr>
      <w:sz w:val="16"/>
    </w:rPr>
  </w:style>
  <w:style w:type="character" w:customStyle="1" w:styleId="3f3">
    <w:name w:val="Основной текст с отступом 3 Знак"/>
    <w:basedOn w:val="10"/>
    <w:link w:val="3f2"/>
    <w:rPr>
      <w:rFonts w:ascii="Times New Roman" w:hAnsi="Times New Roman"/>
      <w:sz w:val="16"/>
    </w:rPr>
  </w:style>
  <w:style w:type="character" w:customStyle="1" w:styleId="20">
    <w:name w:val="Заголовок 2 Знак"/>
    <w:basedOn w:val="10"/>
    <w:link w:val="2"/>
    <w:rPr>
      <w:rFonts w:asciiTheme="majorHAnsi" w:hAnsiTheme="majorHAnsi"/>
      <w:color w:val="365F91" w:themeColor="accent1" w:themeShade="BF"/>
      <w:sz w:val="26"/>
    </w:rPr>
  </w:style>
  <w:style w:type="paragraph" w:customStyle="1" w:styleId="afffffff4">
    <w:name w:val="Гипертекстовая ссылка"/>
    <w:basedOn w:val="2a"/>
    <w:link w:val="afffffff5"/>
    <w:rPr>
      <w:b/>
      <w:color w:val="106BBE"/>
    </w:rPr>
  </w:style>
  <w:style w:type="character" w:customStyle="1" w:styleId="afffffff5">
    <w:name w:val="Гипертекстовая ссылка"/>
    <w:basedOn w:val="2b"/>
    <w:link w:val="afffffff4"/>
    <w:rPr>
      <w:b/>
      <w:color w:val="106BBE"/>
    </w:rPr>
  </w:style>
  <w:style w:type="paragraph" w:customStyle="1" w:styleId="afffffff6">
    <w:name w:val="Основной"/>
    <w:basedOn w:val="ConsNormal1"/>
    <w:link w:val="afffffff7"/>
    <w:pPr>
      <w:widowControl w:val="0"/>
      <w:tabs>
        <w:tab w:val="left" w:pos="709"/>
      </w:tabs>
      <w:spacing w:line="360" w:lineRule="auto"/>
      <w:ind w:right="0" w:firstLine="709"/>
      <w:jc w:val="both"/>
    </w:pPr>
    <w:rPr>
      <w:b/>
      <w:sz w:val="24"/>
    </w:rPr>
  </w:style>
  <w:style w:type="character" w:customStyle="1" w:styleId="afffffff7">
    <w:name w:val="Основной"/>
    <w:basedOn w:val="ConsNormal2"/>
    <w:link w:val="afffffff6"/>
    <w:rPr>
      <w:rFonts w:ascii="Arial" w:hAnsi="Arial"/>
      <w:b/>
      <w:sz w:val="24"/>
    </w:rPr>
  </w:style>
  <w:style w:type="paragraph" w:customStyle="1" w:styleId="UnresolvedMention">
    <w:name w:val="Unresolved Mention"/>
    <w:basedOn w:val="2a"/>
    <w:link w:val="UnresolvedMention0"/>
    <w:rPr>
      <w:color w:val="605E5C"/>
      <w:shd w:val="clear" w:color="auto" w:fill="E1DFDD"/>
    </w:rPr>
  </w:style>
  <w:style w:type="character" w:customStyle="1" w:styleId="UnresolvedMention0">
    <w:name w:val="Unresolved Mention"/>
    <w:basedOn w:val="2b"/>
    <w:link w:val="UnresolvedMention"/>
    <w:rPr>
      <w:color w:val="605E5C"/>
      <w:shd w:val="clear" w:color="auto" w:fill="E1DFDD"/>
    </w:rPr>
  </w:style>
  <w:style w:type="paragraph" w:customStyle="1" w:styleId="Style5">
    <w:name w:val="Style5"/>
    <w:basedOn w:val="a0"/>
    <w:link w:val="Style50"/>
    <w:pPr>
      <w:widowControl w:val="0"/>
      <w:spacing w:line="315" w:lineRule="exact"/>
      <w:ind w:firstLine="590"/>
      <w:jc w:val="both"/>
    </w:pPr>
  </w:style>
  <w:style w:type="character" w:customStyle="1" w:styleId="Style50">
    <w:name w:val="Style5"/>
    <w:basedOn w:val="10"/>
    <w:link w:val="Style5"/>
    <w:rPr>
      <w:rFonts w:ascii="Times New Roman" w:hAnsi="Times New Roman"/>
      <w:sz w:val="24"/>
    </w:rPr>
  </w:style>
  <w:style w:type="paragraph" w:customStyle="1" w:styleId="513pt">
    <w:name w:val="Основной текст (5) + 13 pt"/>
    <w:basedOn w:val="51"/>
    <w:link w:val="513pt0"/>
    <w:rPr>
      <w:i/>
      <w:sz w:val="26"/>
      <w:highlight w:val="white"/>
    </w:rPr>
  </w:style>
  <w:style w:type="character" w:customStyle="1" w:styleId="513pt0">
    <w:name w:val="Основной текст (5) + 13 pt"/>
    <w:basedOn w:val="510"/>
    <w:link w:val="513pt"/>
    <w:rPr>
      <w:rFonts w:ascii="Times New Roman" w:hAnsi="Times New Roman"/>
      <w:i/>
      <w:sz w:val="26"/>
      <w:highlight w:val="white"/>
    </w:rPr>
  </w:style>
  <w:style w:type="paragraph" w:customStyle="1" w:styleId="1ffff5">
    <w:name w:val="Гиперссылка1"/>
    <w:link w:val="1ffff6"/>
    <w:rPr>
      <w:color w:val="0000FF" w:themeColor="hyperlink"/>
      <w:sz w:val="22"/>
      <w:u w:val="single"/>
    </w:rPr>
  </w:style>
  <w:style w:type="character" w:customStyle="1" w:styleId="1ffff6">
    <w:name w:val="Гиперссылка1"/>
    <w:link w:val="1ffff5"/>
    <w:rPr>
      <w:color w:val="0000FF" w:themeColor="hyperlink"/>
      <w:sz w:val="22"/>
      <w:u w:val="single"/>
    </w:rPr>
  </w:style>
  <w:style w:type="paragraph" w:styleId="afffffff8">
    <w:name w:val="endnote text"/>
    <w:basedOn w:val="a0"/>
    <w:link w:val="afffffff9"/>
    <w:rPr>
      <w:sz w:val="20"/>
    </w:rPr>
  </w:style>
  <w:style w:type="character" w:customStyle="1" w:styleId="afffffff9">
    <w:name w:val="Текст концевой сноски Знак"/>
    <w:basedOn w:val="10"/>
    <w:link w:val="afffffff8"/>
    <w:rPr>
      <w:rFonts w:ascii="Times New Roman" w:hAnsi="Times New Roman"/>
      <w:sz w:val="20"/>
    </w:rPr>
  </w:style>
  <w:style w:type="paragraph" w:customStyle="1" w:styleId="21b">
    <w:name w:val="Основной текст с отступом 21"/>
    <w:basedOn w:val="a0"/>
    <w:link w:val="21c"/>
    <w:pPr>
      <w:ind w:firstLine="720"/>
      <w:jc w:val="both"/>
    </w:pPr>
    <w:rPr>
      <w:sz w:val="28"/>
    </w:rPr>
  </w:style>
  <w:style w:type="character" w:customStyle="1" w:styleId="21c">
    <w:name w:val="Основной текст с отступом 21"/>
    <w:basedOn w:val="10"/>
    <w:link w:val="21b"/>
    <w:rPr>
      <w:rFonts w:ascii="Times New Roman" w:hAnsi="Times New Roman"/>
      <w:sz w:val="28"/>
    </w:rPr>
  </w:style>
  <w:style w:type="paragraph" w:customStyle="1" w:styleId="xl107">
    <w:name w:val="xl107"/>
    <w:basedOn w:val="a0"/>
    <w:link w:val="xl1070"/>
    <w:pPr>
      <w:spacing w:beforeAutospacing="1" w:afterAutospacing="1"/>
    </w:pPr>
    <w:rPr>
      <w:b/>
      <w:sz w:val="26"/>
    </w:rPr>
  </w:style>
  <w:style w:type="character" w:customStyle="1" w:styleId="xl1070">
    <w:name w:val="xl107"/>
    <w:basedOn w:val="10"/>
    <w:link w:val="xl107"/>
    <w:rPr>
      <w:rFonts w:ascii="Times New Roman" w:hAnsi="Times New Roman"/>
      <w:b/>
      <w:sz w:val="26"/>
    </w:rPr>
  </w:style>
  <w:style w:type="paragraph" w:customStyle="1" w:styleId="afffffffa">
    <w:name w:val="÷¬__ ÷¬__ ÷¬__ ÷¬__"/>
    <w:basedOn w:val="a0"/>
    <w:link w:val="afffffffb"/>
    <w:pPr>
      <w:spacing w:beforeAutospacing="1" w:afterAutospacing="1"/>
    </w:pPr>
    <w:rPr>
      <w:rFonts w:ascii="Tahoma" w:hAnsi="Tahoma"/>
      <w:sz w:val="20"/>
    </w:rPr>
  </w:style>
  <w:style w:type="character" w:customStyle="1" w:styleId="afffffffb">
    <w:name w:val="÷¬__ ÷¬__ ÷¬__ ÷¬__"/>
    <w:basedOn w:val="10"/>
    <w:link w:val="afffffffa"/>
    <w:rPr>
      <w:rFonts w:ascii="Tahoma" w:hAnsi="Tahoma"/>
      <w:sz w:val="20"/>
    </w:rPr>
  </w:style>
  <w:style w:type="paragraph" w:customStyle="1" w:styleId="xl123">
    <w:name w:val="xl123"/>
    <w:basedOn w:val="a0"/>
    <w:link w:val="xl1230"/>
    <w:pPr>
      <w:spacing w:beforeAutospacing="1" w:afterAutospacing="1"/>
    </w:pPr>
    <w:rPr>
      <w:b/>
      <w:sz w:val="28"/>
    </w:rPr>
  </w:style>
  <w:style w:type="character" w:customStyle="1" w:styleId="xl1230">
    <w:name w:val="xl123"/>
    <w:basedOn w:val="10"/>
    <w:link w:val="xl123"/>
    <w:rPr>
      <w:rFonts w:ascii="Times New Roman" w:hAnsi="Times New Roman"/>
      <w:b/>
      <w:sz w:val="28"/>
    </w:rPr>
  </w:style>
  <w:style w:type="character" w:customStyle="1" w:styleId="60">
    <w:name w:val="Заголовок 6 Знак"/>
    <w:basedOn w:val="10"/>
    <w:link w:val="6"/>
    <w:rPr>
      <w:rFonts w:ascii="Arial" w:hAnsi="Arial"/>
      <w:sz w:val="24"/>
    </w:rPr>
  </w:style>
  <w:style w:type="paragraph" w:customStyle="1" w:styleId="49">
    <w:name w:val="Основной текст (4)"/>
    <w:basedOn w:val="a0"/>
    <w:link w:val="4a"/>
    <w:pPr>
      <w:spacing w:before="300" w:after="540" w:line="240" w:lineRule="atLeast"/>
      <w:jc w:val="center"/>
    </w:pPr>
    <w:rPr>
      <w:b/>
      <w:sz w:val="22"/>
    </w:rPr>
  </w:style>
  <w:style w:type="character" w:customStyle="1" w:styleId="4a">
    <w:name w:val="Основной текст (4)"/>
    <w:basedOn w:val="10"/>
    <w:link w:val="49"/>
    <w:rPr>
      <w:rFonts w:ascii="Times New Roman" w:hAnsi="Times New Roman"/>
      <w:b/>
      <w:sz w:val="22"/>
    </w:rPr>
  </w:style>
  <w:style w:type="paragraph" w:styleId="2ff2">
    <w:name w:val="List 2"/>
    <w:basedOn w:val="a0"/>
    <w:link w:val="2ff3"/>
    <w:pPr>
      <w:ind w:left="566" w:hanging="283"/>
    </w:pPr>
    <w:rPr>
      <w:sz w:val="20"/>
    </w:rPr>
  </w:style>
  <w:style w:type="character" w:customStyle="1" w:styleId="2ff3">
    <w:name w:val="Список 2 Знак"/>
    <w:basedOn w:val="10"/>
    <w:link w:val="2ff2"/>
    <w:rPr>
      <w:rFonts w:ascii="Times New Roman" w:hAnsi="Times New Roman"/>
      <w:sz w:val="20"/>
    </w:rPr>
  </w:style>
  <w:style w:type="table" w:styleId="afffffffc">
    <w:name w:val="Table Grid"/>
    <w:basedOn w:val="a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4">
    <w:name w:val="Сетка таблицы3"/>
    <w:basedOn w:val="a2"/>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4">
    <w:name w:val="Сетка таблицы2"/>
    <w:basedOn w:val="a2"/>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7">
    <w:name w:val="Сетка таблицы1"/>
    <w:basedOn w:val="a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pPr>
      <w:widowControl w:val="0"/>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9628456">
      <w:bodyDiv w:val="1"/>
      <w:marLeft w:val="0"/>
      <w:marRight w:val="0"/>
      <w:marTop w:val="0"/>
      <w:marBottom w:val="0"/>
      <w:divBdr>
        <w:top w:val="none" w:sz="0" w:space="0" w:color="auto"/>
        <w:left w:val="none" w:sz="0" w:space="0" w:color="auto"/>
        <w:bottom w:val="none" w:sz="0" w:space="0" w:color="auto"/>
        <w:right w:val="none" w:sz="0" w:space="0" w:color="auto"/>
      </w:divBdr>
      <w:divsChild>
        <w:div w:id="979965740">
          <w:marLeft w:val="0"/>
          <w:marRight w:val="0"/>
          <w:marTop w:val="0"/>
          <w:marBottom w:val="0"/>
          <w:divBdr>
            <w:top w:val="none" w:sz="0" w:space="0" w:color="auto"/>
            <w:left w:val="none" w:sz="0" w:space="0" w:color="auto"/>
            <w:bottom w:val="none" w:sz="0" w:space="0" w:color="auto"/>
            <w:right w:val="none" w:sz="0" w:space="0" w:color="auto"/>
          </w:divBdr>
          <w:divsChild>
            <w:div w:id="1670788935">
              <w:marLeft w:val="0"/>
              <w:marRight w:val="0"/>
              <w:marTop w:val="0"/>
              <w:marBottom w:val="0"/>
              <w:divBdr>
                <w:top w:val="none" w:sz="0" w:space="0" w:color="auto"/>
                <w:left w:val="none" w:sz="0" w:space="0" w:color="auto"/>
                <w:bottom w:val="none" w:sz="0" w:space="0" w:color="auto"/>
                <w:right w:val="none" w:sz="0" w:space="0" w:color="auto"/>
              </w:divBdr>
              <w:divsChild>
                <w:div w:id="1285847468">
                  <w:marLeft w:val="0"/>
                  <w:marRight w:val="0"/>
                  <w:marTop w:val="0"/>
                  <w:marBottom w:val="0"/>
                  <w:divBdr>
                    <w:top w:val="none" w:sz="0" w:space="0" w:color="auto"/>
                    <w:left w:val="none" w:sz="0" w:space="0" w:color="auto"/>
                    <w:bottom w:val="none" w:sz="0" w:space="0" w:color="auto"/>
                    <w:right w:val="none" w:sz="0" w:space="0" w:color="auto"/>
                  </w:divBdr>
                  <w:divsChild>
                    <w:div w:id="1897163749">
                      <w:marLeft w:val="0"/>
                      <w:marRight w:val="0"/>
                      <w:marTop w:val="0"/>
                      <w:marBottom w:val="0"/>
                      <w:divBdr>
                        <w:top w:val="none" w:sz="0" w:space="0" w:color="auto"/>
                        <w:left w:val="none" w:sz="0" w:space="0" w:color="auto"/>
                        <w:bottom w:val="none" w:sz="0" w:space="0" w:color="auto"/>
                        <w:right w:val="none" w:sz="0" w:space="0" w:color="auto"/>
                      </w:divBdr>
                      <w:divsChild>
                        <w:div w:id="1087581417">
                          <w:marLeft w:val="0"/>
                          <w:marRight w:val="0"/>
                          <w:marTop w:val="0"/>
                          <w:marBottom w:val="0"/>
                          <w:divBdr>
                            <w:top w:val="none" w:sz="0" w:space="0" w:color="auto"/>
                            <w:left w:val="none" w:sz="0" w:space="0" w:color="auto"/>
                            <w:bottom w:val="none" w:sz="0" w:space="0" w:color="auto"/>
                            <w:right w:val="none" w:sz="0" w:space="0" w:color="auto"/>
                          </w:divBdr>
                          <w:divsChild>
                            <w:div w:id="1071125060">
                              <w:marLeft w:val="0"/>
                              <w:marRight w:val="0"/>
                              <w:marTop w:val="0"/>
                              <w:marBottom w:val="0"/>
                              <w:divBdr>
                                <w:top w:val="none" w:sz="0" w:space="0" w:color="auto"/>
                                <w:left w:val="none" w:sz="0" w:space="0" w:color="auto"/>
                                <w:bottom w:val="none" w:sz="0" w:space="0" w:color="auto"/>
                                <w:right w:val="none" w:sz="0" w:space="0" w:color="auto"/>
                              </w:divBdr>
                              <w:divsChild>
                                <w:div w:id="1588270066">
                                  <w:marLeft w:val="0"/>
                                  <w:marRight w:val="0"/>
                                  <w:marTop w:val="0"/>
                                  <w:marBottom w:val="0"/>
                                  <w:divBdr>
                                    <w:top w:val="none" w:sz="0" w:space="0" w:color="auto"/>
                                    <w:left w:val="none" w:sz="0" w:space="0" w:color="auto"/>
                                    <w:bottom w:val="none" w:sz="0" w:space="0" w:color="auto"/>
                                    <w:right w:val="none" w:sz="0" w:space="0" w:color="auto"/>
                                  </w:divBdr>
                                  <w:divsChild>
                                    <w:div w:id="1709985688">
                                      <w:marLeft w:val="0"/>
                                      <w:marRight w:val="0"/>
                                      <w:marTop w:val="0"/>
                                      <w:marBottom w:val="0"/>
                                      <w:divBdr>
                                        <w:top w:val="none" w:sz="0" w:space="0" w:color="auto"/>
                                        <w:left w:val="none" w:sz="0" w:space="0" w:color="auto"/>
                                        <w:bottom w:val="none" w:sz="0" w:space="0" w:color="auto"/>
                                        <w:right w:val="none" w:sz="0" w:space="0" w:color="auto"/>
                                      </w:divBdr>
                                    </w:div>
                                    <w:div w:id="132480559">
                                      <w:marLeft w:val="0"/>
                                      <w:marRight w:val="0"/>
                                      <w:marTop w:val="0"/>
                                      <w:marBottom w:val="0"/>
                                      <w:divBdr>
                                        <w:top w:val="none" w:sz="0" w:space="0" w:color="auto"/>
                                        <w:left w:val="none" w:sz="0" w:space="0" w:color="auto"/>
                                        <w:bottom w:val="none" w:sz="0" w:space="0" w:color="auto"/>
                                        <w:right w:val="none" w:sz="0" w:space="0" w:color="auto"/>
                                      </w:divBdr>
                                    </w:div>
                                    <w:div w:id="1883856967">
                                      <w:marLeft w:val="0"/>
                                      <w:marRight w:val="0"/>
                                      <w:marTop w:val="0"/>
                                      <w:marBottom w:val="0"/>
                                      <w:divBdr>
                                        <w:top w:val="none" w:sz="0" w:space="0" w:color="auto"/>
                                        <w:left w:val="none" w:sz="0" w:space="0" w:color="auto"/>
                                        <w:bottom w:val="none" w:sz="0" w:space="0" w:color="auto"/>
                                        <w:right w:val="none" w:sz="0" w:space="0" w:color="auto"/>
                                      </w:divBdr>
                                    </w:div>
                                    <w:div w:id="856384980">
                                      <w:marLeft w:val="0"/>
                                      <w:marRight w:val="0"/>
                                      <w:marTop w:val="0"/>
                                      <w:marBottom w:val="0"/>
                                      <w:divBdr>
                                        <w:top w:val="none" w:sz="0" w:space="0" w:color="auto"/>
                                        <w:left w:val="none" w:sz="0" w:space="0" w:color="auto"/>
                                        <w:bottom w:val="none" w:sz="0" w:space="0" w:color="auto"/>
                                        <w:right w:val="none" w:sz="0" w:space="0" w:color="auto"/>
                                      </w:divBdr>
                                    </w:div>
                                    <w:div w:id="222789214">
                                      <w:marLeft w:val="0"/>
                                      <w:marRight w:val="0"/>
                                      <w:marTop w:val="0"/>
                                      <w:marBottom w:val="0"/>
                                      <w:divBdr>
                                        <w:top w:val="none" w:sz="0" w:space="0" w:color="auto"/>
                                        <w:left w:val="none" w:sz="0" w:space="0" w:color="auto"/>
                                        <w:bottom w:val="none" w:sz="0" w:space="0" w:color="auto"/>
                                        <w:right w:val="none" w:sz="0" w:space="0" w:color="auto"/>
                                      </w:divBdr>
                                    </w:div>
                                    <w:div w:id="2022196482">
                                      <w:marLeft w:val="0"/>
                                      <w:marRight w:val="0"/>
                                      <w:marTop w:val="0"/>
                                      <w:marBottom w:val="0"/>
                                      <w:divBdr>
                                        <w:top w:val="none" w:sz="0" w:space="0" w:color="auto"/>
                                        <w:left w:val="none" w:sz="0" w:space="0" w:color="auto"/>
                                        <w:bottom w:val="none" w:sz="0" w:space="0" w:color="auto"/>
                                        <w:right w:val="none" w:sz="0" w:space="0" w:color="auto"/>
                                      </w:divBdr>
                                    </w:div>
                                    <w:div w:id="2099866840">
                                      <w:marLeft w:val="0"/>
                                      <w:marRight w:val="0"/>
                                      <w:marTop w:val="0"/>
                                      <w:marBottom w:val="0"/>
                                      <w:divBdr>
                                        <w:top w:val="none" w:sz="0" w:space="0" w:color="auto"/>
                                        <w:left w:val="none" w:sz="0" w:space="0" w:color="auto"/>
                                        <w:bottom w:val="none" w:sz="0" w:space="0" w:color="auto"/>
                                        <w:right w:val="none" w:sz="0" w:space="0" w:color="auto"/>
                                      </w:divBdr>
                                    </w:div>
                                    <w:div w:id="105319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1691318">
          <w:marLeft w:val="0"/>
          <w:marRight w:val="0"/>
          <w:marTop w:val="0"/>
          <w:marBottom w:val="0"/>
          <w:divBdr>
            <w:top w:val="none" w:sz="0" w:space="0" w:color="auto"/>
            <w:left w:val="none" w:sz="0" w:space="0" w:color="auto"/>
            <w:bottom w:val="none" w:sz="0" w:space="0" w:color="auto"/>
            <w:right w:val="none" w:sz="0" w:space="0" w:color="auto"/>
          </w:divBdr>
          <w:divsChild>
            <w:div w:id="111482994">
              <w:marLeft w:val="0"/>
              <w:marRight w:val="0"/>
              <w:marTop w:val="0"/>
              <w:marBottom w:val="0"/>
              <w:divBdr>
                <w:top w:val="none" w:sz="0" w:space="0" w:color="auto"/>
                <w:left w:val="none" w:sz="0" w:space="0" w:color="auto"/>
                <w:bottom w:val="none" w:sz="0" w:space="0" w:color="auto"/>
                <w:right w:val="none" w:sz="0" w:space="0" w:color="auto"/>
              </w:divBdr>
              <w:divsChild>
                <w:div w:id="772283844">
                  <w:marLeft w:val="0"/>
                  <w:marRight w:val="0"/>
                  <w:marTop w:val="0"/>
                  <w:marBottom w:val="0"/>
                  <w:divBdr>
                    <w:top w:val="none" w:sz="0" w:space="0" w:color="auto"/>
                    <w:left w:val="none" w:sz="0" w:space="0" w:color="auto"/>
                    <w:bottom w:val="none" w:sz="0" w:space="0" w:color="auto"/>
                    <w:right w:val="none" w:sz="0" w:space="0" w:color="auto"/>
                  </w:divBdr>
                  <w:divsChild>
                    <w:div w:id="681468646">
                      <w:marLeft w:val="0"/>
                      <w:marRight w:val="0"/>
                      <w:marTop w:val="0"/>
                      <w:marBottom w:val="0"/>
                      <w:divBdr>
                        <w:top w:val="none" w:sz="0" w:space="0" w:color="auto"/>
                        <w:left w:val="none" w:sz="0" w:space="0" w:color="auto"/>
                        <w:bottom w:val="none" w:sz="0" w:space="0" w:color="auto"/>
                        <w:right w:val="none" w:sz="0" w:space="0" w:color="auto"/>
                      </w:divBdr>
                      <w:divsChild>
                        <w:div w:id="17114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6925032">
      <w:bodyDiv w:val="1"/>
      <w:marLeft w:val="0"/>
      <w:marRight w:val="0"/>
      <w:marTop w:val="0"/>
      <w:marBottom w:val="0"/>
      <w:divBdr>
        <w:top w:val="none" w:sz="0" w:space="0" w:color="auto"/>
        <w:left w:val="none" w:sz="0" w:space="0" w:color="auto"/>
        <w:bottom w:val="none" w:sz="0" w:space="0" w:color="auto"/>
        <w:right w:val="none" w:sz="0" w:space="0" w:color="auto"/>
      </w:divBdr>
    </w:div>
    <w:div w:id="17539672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Accord\&#1056;&#1072;&#1073;&#1086;&#1095;&#1080;&#1081;%20&#1089;&#1090;&#1086;&#1083;\&#1054;&#1090;&#1095;&#1077;&#1090;%20&#1073;&#1102;&#1076;&#1078;&#1077;&#1090;&#1072;%202025\&#1047;&#1072;&#1082;&#1083;.%20&#1055;&#1086;&#1089;.%20&#1063;&#1077;&#1088;&#1085;&#1086;&#1074;&#1082;&#1072;%20&#1074;&#1085;&#1077;&#1096;%20&#1087;&#1088;.%20&#1086;&#1090;&#1095;.%20&#1079;&#1072;%202025%20&#1075;.docx"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10882</Words>
  <Characters>62030</Characters>
  <Application>Microsoft Office Word</Application>
  <DocSecurity>0</DocSecurity>
  <Lines>516</Lines>
  <Paragraphs>145</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Проверкой соответствия показателей Отчета о финансовых результатах деятельн</vt:lpstr>
    </vt:vector>
  </TitlesOfParts>
  <Company/>
  <LinksUpToDate>false</LinksUpToDate>
  <CharactersWithSpaces>72767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Accord</cp:lastModifiedBy>
  <cp:revision>13</cp:revision>
  <dcterms:created xsi:type="dcterms:W3CDTF">2026-04-05T04:49:00Z</dcterms:created>
  <dcterms:modified xsi:type="dcterms:W3CDTF">2026-05-03T16:16:00Z</dcterms:modified>
</cp:coreProperties>
</file>