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414" w:rsidRPr="00402780" w:rsidRDefault="00D97414" w:rsidP="00A77EA1">
      <w:pPr>
        <w:spacing w:after="0" w:line="240" w:lineRule="auto"/>
        <w:jc w:val="center"/>
        <w:rPr>
          <w:rFonts w:ascii="Times New Roman" w:hAnsi="Times New Roman" w:cs="Times New Roman"/>
          <w:b/>
          <w:sz w:val="36"/>
          <w:szCs w:val="36"/>
        </w:rPr>
      </w:pPr>
      <w:r w:rsidRPr="00402780">
        <w:rPr>
          <w:rFonts w:ascii="Times New Roman" w:hAnsi="Times New Roman" w:cs="Times New Roman"/>
          <w:b/>
          <w:sz w:val="36"/>
          <w:szCs w:val="36"/>
        </w:rPr>
        <w:t>Российская Федерация</w:t>
      </w:r>
    </w:p>
    <w:p w:rsidR="00D97414" w:rsidRPr="00402780" w:rsidRDefault="00D97414" w:rsidP="00A77EA1">
      <w:pPr>
        <w:spacing w:after="0" w:line="240" w:lineRule="auto"/>
        <w:jc w:val="center"/>
        <w:rPr>
          <w:rFonts w:ascii="Times New Roman" w:hAnsi="Times New Roman" w:cs="Times New Roman"/>
          <w:b/>
          <w:sz w:val="36"/>
          <w:szCs w:val="36"/>
        </w:rPr>
      </w:pPr>
      <w:r w:rsidRPr="00402780">
        <w:rPr>
          <w:rFonts w:ascii="Times New Roman" w:hAnsi="Times New Roman" w:cs="Times New Roman"/>
          <w:b/>
          <w:sz w:val="36"/>
          <w:szCs w:val="36"/>
        </w:rPr>
        <w:t>Самарская область, Кинель-Черкасский район</w:t>
      </w:r>
    </w:p>
    <w:p w:rsidR="00D97414" w:rsidRPr="00402780" w:rsidRDefault="00D97414" w:rsidP="00A77EA1">
      <w:pPr>
        <w:spacing w:after="0" w:line="240" w:lineRule="auto"/>
        <w:jc w:val="center"/>
        <w:rPr>
          <w:rFonts w:ascii="Times New Roman" w:hAnsi="Times New Roman" w:cs="Times New Roman"/>
          <w:b/>
          <w:sz w:val="36"/>
          <w:szCs w:val="36"/>
        </w:rPr>
      </w:pPr>
      <w:r w:rsidRPr="00402780">
        <w:rPr>
          <w:rFonts w:ascii="Times New Roman" w:hAnsi="Times New Roman" w:cs="Times New Roman"/>
          <w:b/>
          <w:sz w:val="36"/>
          <w:szCs w:val="36"/>
        </w:rPr>
        <w:t xml:space="preserve">сельское поселение </w:t>
      </w:r>
      <w:r w:rsidR="00096DBF" w:rsidRPr="00402780">
        <w:rPr>
          <w:rFonts w:ascii="Times New Roman" w:hAnsi="Times New Roman" w:cs="Times New Roman"/>
          <w:b/>
          <w:sz w:val="36"/>
          <w:szCs w:val="36"/>
        </w:rPr>
        <w:t>Черновка</w:t>
      </w:r>
    </w:p>
    <w:p w:rsidR="00D97414" w:rsidRPr="00402780" w:rsidRDefault="00D97414" w:rsidP="00A77EA1">
      <w:pPr>
        <w:pBdr>
          <w:bottom w:val="single" w:sz="12" w:space="1" w:color="auto"/>
        </w:pBdr>
        <w:spacing w:after="0"/>
        <w:jc w:val="center"/>
        <w:rPr>
          <w:rFonts w:ascii="Times New Roman" w:hAnsi="Times New Roman" w:cs="Times New Roman"/>
          <w:sz w:val="36"/>
          <w:szCs w:val="36"/>
        </w:rPr>
      </w:pPr>
      <w:r w:rsidRPr="00402780">
        <w:rPr>
          <w:rFonts w:ascii="Times New Roman" w:hAnsi="Times New Roman" w:cs="Times New Roman"/>
          <w:b/>
          <w:sz w:val="36"/>
          <w:szCs w:val="36"/>
        </w:rPr>
        <w:t>СОБРАНИЕ ПРЕДСТАВИТЕЛЕЙ</w:t>
      </w:r>
    </w:p>
    <w:p w:rsidR="00D97414" w:rsidRPr="00402780" w:rsidRDefault="00D97414" w:rsidP="00D97414">
      <w:pPr>
        <w:jc w:val="center"/>
        <w:rPr>
          <w:rFonts w:ascii="Times New Roman" w:hAnsi="Times New Roman" w:cs="Times New Roman"/>
          <w:b/>
          <w:sz w:val="36"/>
          <w:szCs w:val="36"/>
        </w:rPr>
      </w:pPr>
      <w:r w:rsidRPr="00402780">
        <w:rPr>
          <w:rFonts w:ascii="Times New Roman" w:hAnsi="Times New Roman" w:cs="Times New Roman"/>
          <w:b/>
          <w:sz w:val="36"/>
          <w:szCs w:val="36"/>
        </w:rPr>
        <w:t>РЕШЕНИЕ</w:t>
      </w:r>
    </w:p>
    <w:p w:rsidR="00D97414" w:rsidRPr="00D97414" w:rsidRDefault="00D97414" w:rsidP="00D97414">
      <w:pPr>
        <w:spacing w:after="0" w:line="240" w:lineRule="auto"/>
        <w:jc w:val="both"/>
        <w:rPr>
          <w:rFonts w:ascii="Times New Roman" w:hAnsi="Times New Roman" w:cs="Times New Roman"/>
          <w:sz w:val="28"/>
          <w:szCs w:val="28"/>
        </w:rPr>
      </w:pPr>
      <w:r w:rsidRPr="00D97414">
        <w:rPr>
          <w:rFonts w:ascii="Times New Roman" w:hAnsi="Times New Roman" w:cs="Times New Roman"/>
          <w:sz w:val="28"/>
          <w:szCs w:val="28"/>
        </w:rPr>
        <w:t>от «</w:t>
      </w:r>
      <w:r w:rsidR="00402780">
        <w:rPr>
          <w:rFonts w:ascii="Times New Roman" w:hAnsi="Times New Roman" w:cs="Times New Roman"/>
          <w:sz w:val="28"/>
          <w:szCs w:val="28"/>
        </w:rPr>
        <w:t>30</w:t>
      </w:r>
      <w:r w:rsidRPr="00D97414">
        <w:rPr>
          <w:rFonts w:ascii="Times New Roman" w:hAnsi="Times New Roman" w:cs="Times New Roman"/>
          <w:sz w:val="28"/>
          <w:szCs w:val="28"/>
        </w:rPr>
        <w:t>»</w:t>
      </w:r>
      <w:r w:rsidR="007D5E93">
        <w:rPr>
          <w:rFonts w:ascii="Times New Roman" w:hAnsi="Times New Roman" w:cs="Times New Roman"/>
          <w:sz w:val="28"/>
          <w:szCs w:val="28"/>
        </w:rPr>
        <w:t xml:space="preserve"> </w:t>
      </w:r>
      <w:r w:rsidR="00402780">
        <w:rPr>
          <w:rFonts w:ascii="Times New Roman" w:hAnsi="Times New Roman" w:cs="Times New Roman"/>
          <w:sz w:val="28"/>
          <w:szCs w:val="28"/>
        </w:rPr>
        <w:t>июня</w:t>
      </w:r>
      <w:r w:rsidR="00F149A0">
        <w:rPr>
          <w:rFonts w:ascii="Times New Roman" w:hAnsi="Times New Roman" w:cs="Times New Roman"/>
          <w:sz w:val="28"/>
          <w:szCs w:val="28"/>
        </w:rPr>
        <w:t xml:space="preserve"> </w:t>
      </w:r>
      <w:r w:rsidR="007D5E93">
        <w:rPr>
          <w:rFonts w:ascii="Times New Roman" w:hAnsi="Times New Roman" w:cs="Times New Roman"/>
          <w:sz w:val="28"/>
          <w:szCs w:val="28"/>
        </w:rPr>
        <w:t>2026</w:t>
      </w:r>
      <w:r w:rsidRPr="00D97414">
        <w:rPr>
          <w:rFonts w:ascii="Times New Roman" w:hAnsi="Times New Roman" w:cs="Times New Roman"/>
          <w:sz w:val="28"/>
          <w:szCs w:val="28"/>
        </w:rPr>
        <w:t xml:space="preserve"> года                                                                           №</w:t>
      </w:r>
      <w:r w:rsidR="00F149A0">
        <w:rPr>
          <w:rFonts w:ascii="Times New Roman" w:hAnsi="Times New Roman" w:cs="Times New Roman"/>
          <w:sz w:val="28"/>
          <w:szCs w:val="28"/>
        </w:rPr>
        <w:t xml:space="preserve"> </w:t>
      </w:r>
      <w:r w:rsidR="00F40673">
        <w:rPr>
          <w:rFonts w:ascii="Times New Roman" w:hAnsi="Times New Roman" w:cs="Times New Roman"/>
          <w:sz w:val="28"/>
          <w:szCs w:val="28"/>
        </w:rPr>
        <w:t>18-2</w:t>
      </w:r>
      <w:bookmarkStart w:id="0" w:name="_GoBack"/>
      <w:bookmarkEnd w:id="0"/>
      <w:r w:rsidRPr="00D97414">
        <w:rPr>
          <w:rFonts w:ascii="Times New Roman" w:hAnsi="Times New Roman" w:cs="Times New Roman"/>
          <w:sz w:val="28"/>
          <w:szCs w:val="28"/>
        </w:rPr>
        <w:t xml:space="preserve"> </w:t>
      </w:r>
    </w:p>
    <w:p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Принято</w:t>
      </w:r>
    </w:p>
    <w:p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Собранием представителей</w:t>
      </w:r>
    </w:p>
    <w:p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 xml:space="preserve">сельского поселения </w:t>
      </w:r>
      <w:r w:rsidR="00096DBF">
        <w:rPr>
          <w:rFonts w:ascii="Times New Roman" w:hAnsi="Times New Roman" w:cs="Times New Roman"/>
          <w:sz w:val="28"/>
          <w:szCs w:val="28"/>
        </w:rPr>
        <w:t>Черновка</w:t>
      </w:r>
    </w:p>
    <w:p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муниципального района Кинель-</w:t>
      </w:r>
    </w:p>
    <w:p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Черкасский Самарской области</w:t>
      </w:r>
    </w:p>
    <w:p w:rsidR="00D97414" w:rsidRPr="00D97414" w:rsidRDefault="00F149A0" w:rsidP="00D974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402780">
        <w:rPr>
          <w:rFonts w:ascii="Times New Roman" w:hAnsi="Times New Roman" w:cs="Times New Roman"/>
          <w:sz w:val="28"/>
          <w:szCs w:val="28"/>
        </w:rPr>
        <w:t>30</w:t>
      </w:r>
      <w:r w:rsidR="00D97414" w:rsidRPr="00D97414">
        <w:rPr>
          <w:rFonts w:ascii="Times New Roman" w:hAnsi="Times New Roman" w:cs="Times New Roman"/>
          <w:sz w:val="28"/>
          <w:szCs w:val="28"/>
        </w:rPr>
        <w:t xml:space="preserve">» </w:t>
      </w:r>
      <w:r w:rsidR="00402780">
        <w:rPr>
          <w:rFonts w:ascii="Times New Roman" w:hAnsi="Times New Roman" w:cs="Times New Roman"/>
          <w:sz w:val="28"/>
          <w:szCs w:val="28"/>
        </w:rPr>
        <w:t>06.</w:t>
      </w:r>
      <w:r w:rsidR="007D5E93">
        <w:rPr>
          <w:rFonts w:ascii="Times New Roman" w:hAnsi="Times New Roman" w:cs="Times New Roman"/>
          <w:sz w:val="28"/>
          <w:szCs w:val="28"/>
        </w:rPr>
        <w:t>2026</w:t>
      </w:r>
      <w:r w:rsidR="00D97414" w:rsidRPr="00D97414">
        <w:rPr>
          <w:rFonts w:ascii="Times New Roman" w:hAnsi="Times New Roman" w:cs="Times New Roman"/>
          <w:sz w:val="28"/>
          <w:szCs w:val="28"/>
        </w:rPr>
        <w:t xml:space="preserve"> года</w:t>
      </w:r>
    </w:p>
    <w:p w:rsidR="00D97414" w:rsidRPr="00D97414" w:rsidRDefault="00D97414" w:rsidP="00D97414">
      <w:pPr>
        <w:spacing w:after="0"/>
        <w:rPr>
          <w:rFonts w:ascii="Times New Roman" w:hAnsi="Times New Roman" w:cs="Times New Roman"/>
          <w:b/>
          <w:bCs/>
          <w:sz w:val="28"/>
          <w:szCs w:val="28"/>
        </w:rPr>
      </w:pPr>
    </w:p>
    <w:p w:rsidR="00D97414" w:rsidRPr="00D97414" w:rsidRDefault="00D97414" w:rsidP="00D97414">
      <w:pPr>
        <w:jc w:val="right"/>
        <w:rPr>
          <w:rFonts w:ascii="Times New Roman" w:hAnsi="Times New Roman" w:cs="Times New Roman"/>
          <w:b/>
          <w:bCs/>
          <w:sz w:val="28"/>
          <w:szCs w:val="28"/>
        </w:rPr>
      </w:pPr>
    </w:p>
    <w:p w:rsidR="00234634"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О внесении изменений в решение Собрания представителей сельского поселения</w:t>
      </w:r>
      <w:r w:rsidR="00096DBF">
        <w:rPr>
          <w:rFonts w:ascii="Times New Roman" w:hAnsi="Times New Roman" w:cs="Times New Roman"/>
          <w:bCs/>
          <w:color w:val="000000" w:themeColor="text1"/>
          <w:sz w:val="28"/>
          <w:szCs w:val="28"/>
        </w:rPr>
        <w:t xml:space="preserve"> Черновка</w:t>
      </w:r>
      <w:r w:rsidRPr="001024FC">
        <w:rPr>
          <w:rFonts w:ascii="Times New Roman" w:hAnsi="Times New Roman" w:cs="Times New Roman"/>
          <w:bCs/>
          <w:color w:val="000000" w:themeColor="text1"/>
          <w:sz w:val="28"/>
          <w:szCs w:val="28"/>
        </w:rPr>
        <w:t xml:space="preserve"> муниципального района </w:t>
      </w:r>
    </w:p>
    <w:p w:rsidR="00234634"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Кинель-Че</w:t>
      </w:r>
      <w:r w:rsidR="007D5E93" w:rsidRPr="001024FC">
        <w:rPr>
          <w:rFonts w:ascii="Times New Roman" w:hAnsi="Times New Roman" w:cs="Times New Roman"/>
          <w:bCs/>
          <w:color w:val="000000" w:themeColor="text1"/>
          <w:sz w:val="28"/>
          <w:szCs w:val="28"/>
        </w:rPr>
        <w:t xml:space="preserve">ркасский Самарской области от </w:t>
      </w:r>
      <w:r w:rsidR="007974E7">
        <w:rPr>
          <w:rFonts w:ascii="Times New Roman" w:hAnsi="Times New Roman" w:cs="Times New Roman"/>
          <w:bCs/>
          <w:color w:val="000000" w:themeColor="text1"/>
          <w:sz w:val="28"/>
          <w:szCs w:val="28"/>
        </w:rPr>
        <w:t>26.09.2025</w:t>
      </w:r>
      <w:r w:rsidR="007D5E93" w:rsidRPr="001024FC">
        <w:rPr>
          <w:rFonts w:ascii="Times New Roman" w:hAnsi="Times New Roman" w:cs="Times New Roman"/>
          <w:bCs/>
          <w:color w:val="000000" w:themeColor="text1"/>
          <w:sz w:val="28"/>
          <w:szCs w:val="28"/>
        </w:rPr>
        <w:t xml:space="preserve"> № </w:t>
      </w:r>
      <w:r w:rsidR="007974E7">
        <w:rPr>
          <w:rFonts w:ascii="Times New Roman" w:hAnsi="Times New Roman" w:cs="Times New Roman"/>
          <w:bCs/>
          <w:color w:val="000000" w:themeColor="text1"/>
          <w:sz w:val="28"/>
          <w:szCs w:val="28"/>
        </w:rPr>
        <w:t>1-9</w:t>
      </w:r>
      <w:r w:rsidRPr="001024FC">
        <w:rPr>
          <w:rFonts w:ascii="Times New Roman" w:hAnsi="Times New Roman" w:cs="Times New Roman"/>
          <w:bCs/>
          <w:color w:val="000000" w:themeColor="text1"/>
          <w:sz w:val="28"/>
          <w:szCs w:val="28"/>
        </w:rPr>
        <w:t xml:space="preserve"> </w:t>
      </w:r>
    </w:p>
    <w:p w:rsidR="00A77EA1"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 xml:space="preserve"> «</w:t>
      </w:r>
      <w:r w:rsidRPr="001024FC">
        <w:rPr>
          <w:rFonts w:ascii="Times New Roman" w:hAnsi="Times New Roman" w:cs="Times New Roman"/>
          <w:bCs/>
          <w:color w:val="000000"/>
          <w:sz w:val="28"/>
          <w:szCs w:val="28"/>
        </w:rPr>
        <w:t>Об утверждении Положения о муниципальном контроле в сфере благоустройства на территории</w:t>
      </w:r>
      <w:r w:rsidRPr="001024FC">
        <w:rPr>
          <w:rFonts w:ascii="Times New Roman" w:hAnsi="Times New Roman" w:cs="Times New Roman"/>
          <w:bCs/>
          <w:color w:val="000000" w:themeColor="text1"/>
          <w:sz w:val="28"/>
          <w:szCs w:val="28"/>
        </w:rPr>
        <w:t xml:space="preserve"> </w:t>
      </w:r>
      <w:r w:rsidR="00316CBC" w:rsidRPr="001024FC">
        <w:rPr>
          <w:rFonts w:ascii="Times New Roman" w:hAnsi="Times New Roman" w:cs="Times New Roman"/>
          <w:bCs/>
          <w:color w:val="000000"/>
          <w:sz w:val="28"/>
          <w:szCs w:val="28"/>
        </w:rPr>
        <w:t xml:space="preserve">сельского поселения </w:t>
      </w:r>
      <w:r w:rsidR="00096DBF">
        <w:rPr>
          <w:rFonts w:ascii="Times New Roman" w:hAnsi="Times New Roman" w:cs="Times New Roman"/>
          <w:bCs/>
          <w:color w:val="000000"/>
          <w:sz w:val="28"/>
          <w:szCs w:val="28"/>
        </w:rPr>
        <w:t>Черновка</w:t>
      </w:r>
      <w:r w:rsidR="00316CBC" w:rsidRPr="001024FC">
        <w:rPr>
          <w:rFonts w:ascii="Times New Roman" w:hAnsi="Times New Roman" w:cs="Times New Roman"/>
          <w:bCs/>
          <w:color w:val="000000"/>
          <w:sz w:val="28"/>
          <w:szCs w:val="28"/>
        </w:rPr>
        <w:t xml:space="preserve"> муниципального района Кинель-Черкасский Самарской области</w:t>
      </w:r>
      <w:r w:rsidRPr="001024FC">
        <w:rPr>
          <w:rFonts w:ascii="Times New Roman" w:hAnsi="Times New Roman" w:cs="Times New Roman"/>
          <w:bCs/>
          <w:color w:val="000000" w:themeColor="text1"/>
          <w:sz w:val="28"/>
          <w:szCs w:val="28"/>
        </w:rPr>
        <w:t>»</w:t>
      </w:r>
    </w:p>
    <w:p w:rsidR="00D97414" w:rsidRPr="00D97414" w:rsidRDefault="00D97414" w:rsidP="00316CBC">
      <w:pPr>
        <w:spacing w:after="0"/>
        <w:rPr>
          <w:rFonts w:ascii="Times New Roman" w:hAnsi="Times New Roman" w:cs="Times New Roman"/>
          <w:i/>
          <w:iCs/>
          <w:color w:val="000000"/>
          <w:sz w:val="28"/>
          <w:szCs w:val="28"/>
        </w:rPr>
      </w:pPr>
    </w:p>
    <w:p w:rsidR="00D97414" w:rsidRPr="00D97414" w:rsidRDefault="00D97414" w:rsidP="00D97414">
      <w:pPr>
        <w:rPr>
          <w:rFonts w:ascii="Times New Roman" w:hAnsi="Times New Roman" w:cs="Times New Roman"/>
          <w:sz w:val="28"/>
          <w:szCs w:val="28"/>
        </w:rPr>
      </w:pPr>
    </w:p>
    <w:p w:rsidR="001024FC" w:rsidRDefault="00316CBC" w:rsidP="00234634">
      <w:pPr>
        <w:shd w:val="clear" w:color="auto" w:fill="FFFFFF"/>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В соответс</w:t>
      </w:r>
      <w:r w:rsidR="007D5E93">
        <w:rPr>
          <w:rFonts w:ascii="Times New Roman" w:hAnsi="Times New Roman" w:cs="Times New Roman"/>
          <w:color w:val="000000" w:themeColor="text1"/>
          <w:sz w:val="28"/>
          <w:szCs w:val="28"/>
        </w:rPr>
        <w:t>твии с Федеральным законом от 29.12.2025 № 567</w:t>
      </w:r>
      <w:r w:rsidRPr="00316CBC">
        <w:rPr>
          <w:rFonts w:ascii="Times New Roman" w:hAnsi="Times New Roman" w:cs="Times New Roman"/>
          <w:color w:val="000000" w:themeColor="text1"/>
          <w:sz w:val="28"/>
          <w:szCs w:val="28"/>
        </w:rPr>
        <w:t xml:space="preserve">-ФЗ «О </w:t>
      </w:r>
      <w:r w:rsidR="007D5E93">
        <w:rPr>
          <w:rFonts w:ascii="Times New Roman" w:hAnsi="Times New Roman" w:cs="Times New Roman"/>
          <w:color w:val="000000" w:themeColor="text1"/>
          <w:sz w:val="28"/>
          <w:szCs w:val="28"/>
        </w:rPr>
        <w:t xml:space="preserve">внесении изменений в Федеральный закон «О государственном контроле (надзоре) и </w:t>
      </w:r>
      <w:r w:rsidRPr="00316CBC">
        <w:rPr>
          <w:rFonts w:ascii="Times New Roman" w:hAnsi="Times New Roman" w:cs="Times New Roman"/>
          <w:color w:val="000000" w:themeColor="text1"/>
          <w:sz w:val="28"/>
          <w:szCs w:val="28"/>
        </w:rPr>
        <w:t>муниципальном контроле в Российской Федерации»,</w:t>
      </w:r>
      <w:r w:rsidR="007D5E93">
        <w:rPr>
          <w:rFonts w:ascii="Times New Roman" w:hAnsi="Times New Roman" w:cs="Times New Roman"/>
          <w:color w:val="000000" w:themeColor="text1"/>
          <w:sz w:val="28"/>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00E57FF7">
        <w:rPr>
          <w:rFonts w:ascii="Times New Roman" w:hAnsi="Times New Roman" w:cs="Times New Roman"/>
          <w:color w:val="000000" w:themeColor="text1"/>
          <w:sz w:val="28"/>
          <w:szCs w:val="28"/>
        </w:rPr>
        <w:t>,</w:t>
      </w:r>
      <w:r w:rsidR="001024FC" w:rsidRPr="001024FC">
        <w:rPr>
          <w:rFonts w:ascii="Times New Roman" w:hAnsi="Times New Roman" w:cs="Times New Roman"/>
          <w:color w:val="000000" w:themeColor="text1"/>
          <w:sz w:val="28"/>
          <w:szCs w:val="28"/>
        </w:rPr>
        <w:t xml:space="preserve"> </w:t>
      </w:r>
      <w:r w:rsidR="001024FC" w:rsidRPr="00316CBC">
        <w:rPr>
          <w:rFonts w:ascii="Times New Roman" w:hAnsi="Times New Roman" w:cs="Times New Roman"/>
          <w:color w:val="000000" w:themeColor="text1"/>
          <w:sz w:val="28"/>
          <w:szCs w:val="28"/>
        </w:rPr>
        <w:t xml:space="preserve">Уставом сельского поселения </w:t>
      </w:r>
      <w:r w:rsidR="00096DBF">
        <w:rPr>
          <w:rFonts w:ascii="Times New Roman" w:hAnsi="Times New Roman" w:cs="Times New Roman"/>
          <w:color w:val="000000" w:themeColor="text1"/>
          <w:sz w:val="28"/>
          <w:szCs w:val="28"/>
        </w:rPr>
        <w:t>Черновка</w:t>
      </w:r>
      <w:r w:rsidR="001024FC" w:rsidRPr="00316CBC">
        <w:rPr>
          <w:rFonts w:ascii="Times New Roman" w:hAnsi="Times New Roman" w:cs="Times New Roman"/>
          <w:color w:val="000000" w:themeColor="text1"/>
          <w:sz w:val="28"/>
          <w:szCs w:val="28"/>
        </w:rPr>
        <w:t xml:space="preserve"> муниципального района Кинель-Черкасский Самарской области</w:t>
      </w:r>
      <w:r w:rsidR="009648DA">
        <w:rPr>
          <w:rFonts w:ascii="Times New Roman" w:hAnsi="Times New Roman" w:cs="Times New Roman"/>
          <w:color w:val="000000" w:themeColor="text1"/>
          <w:sz w:val="28"/>
          <w:szCs w:val="28"/>
        </w:rPr>
        <w:t>,</w:t>
      </w:r>
      <w:r w:rsidR="001024FC" w:rsidRPr="00316CBC">
        <w:rPr>
          <w:rFonts w:ascii="Times New Roman" w:hAnsi="Times New Roman" w:cs="Times New Roman"/>
          <w:color w:val="000000" w:themeColor="text1"/>
          <w:sz w:val="28"/>
          <w:szCs w:val="28"/>
        </w:rPr>
        <w:t xml:space="preserve"> Собрание представителей</w:t>
      </w:r>
      <w:r w:rsidR="001024FC" w:rsidRPr="00316CBC">
        <w:rPr>
          <w:rFonts w:ascii="Times New Roman" w:hAnsi="Times New Roman" w:cs="Times New Roman"/>
          <w:bCs/>
          <w:color w:val="000000"/>
          <w:sz w:val="28"/>
          <w:szCs w:val="28"/>
        </w:rPr>
        <w:t xml:space="preserve"> сельского поселения </w:t>
      </w:r>
      <w:r w:rsidR="00096DBF">
        <w:rPr>
          <w:rFonts w:ascii="Times New Roman" w:hAnsi="Times New Roman" w:cs="Times New Roman"/>
          <w:bCs/>
          <w:color w:val="000000"/>
          <w:sz w:val="28"/>
          <w:szCs w:val="28"/>
        </w:rPr>
        <w:t>Черновка</w:t>
      </w:r>
      <w:r w:rsidR="001024FC"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w:t>
      </w:r>
    </w:p>
    <w:p w:rsidR="00316CBC" w:rsidRPr="007051F1" w:rsidRDefault="00316CBC" w:rsidP="00234634">
      <w:pPr>
        <w:shd w:val="clear" w:color="auto" w:fill="FFFFFF"/>
        <w:spacing w:after="0" w:line="360" w:lineRule="auto"/>
        <w:ind w:firstLine="709"/>
        <w:jc w:val="both"/>
        <w:rPr>
          <w:rFonts w:ascii="Times New Roman" w:hAnsi="Times New Roman" w:cs="Times New Roman"/>
          <w:sz w:val="28"/>
          <w:szCs w:val="28"/>
        </w:rPr>
      </w:pPr>
      <w:r w:rsidRPr="007051F1">
        <w:rPr>
          <w:rFonts w:ascii="Times New Roman" w:hAnsi="Times New Roman" w:cs="Times New Roman"/>
          <w:color w:val="000000"/>
          <w:sz w:val="28"/>
          <w:szCs w:val="28"/>
        </w:rPr>
        <w:t>РЕШИЛО:</w:t>
      </w:r>
    </w:p>
    <w:p w:rsidR="00316CBC" w:rsidRDefault="00316CBC" w:rsidP="00234634">
      <w:pPr>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 xml:space="preserve">1. Внести в решение Собрания представителей </w:t>
      </w:r>
      <w:r w:rsidRPr="00316CBC">
        <w:rPr>
          <w:rFonts w:ascii="Times New Roman" w:hAnsi="Times New Roman" w:cs="Times New Roman"/>
          <w:bCs/>
          <w:color w:val="000000"/>
          <w:sz w:val="28"/>
          <w:szCs w:val="28"/>
        </w:rPr>
        <w:t xml:space="preserve">сельского поселения </w:t>
      </w:r>
      <w:r w:rsidR="00096DBF">
        <w:rPr>
          <w:rFonts w:ascii="Times New Roman" w:hAnsi="Times New Roman" w:cs="Times New Roman"/>
          <w:bCs/>
          <w:color w:val="000000"/>
          <w:sz w:val="28"/>
          <w:szCs w:val="28"/>
        </w:rPr>
        <w:t>Черновка</w:t>
      </w:r>
      <w:r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от </w:t>
      </w:r>
      <w:r w:rsidR="007974E7">
        <w:rPr>
          <w:rFonts w:ascii="Times New Roman" w:hAnsi="Times New Roman" w:cs="Times New Roman"/>
          <w:bCs/>
          <w:color w:val="000000" w:themeColor="text1"/>
          <w:sz w:val="28"/>
          <w:szCs w:val="28"/>
        </w:rPr>
        <w:t>26.09.2025</w:t>
      </w:r>
      <w:r w:rsidR="007974E7" w:rsidRPr="001024FC">
        <w:rPr>
          <w:rFonts w:ascii="Times New Roman" w:hAnsi="Times New Roman" w:cs="Times New Roman"/>
          <w:bCs/>
          <w:color w:val="000000" w:themeColor="text1"/>
          <w:sz w:val="28"/>
          <w:szCs w:val="28"/>
        </w:rPr>
        <w:t xml:space="preserve"> № </w:t>
      </w:r>
      <w:r w:rsidR="007974E7">
        <w:rPr>
          <w:rFonts w:ascii="Times New Roman" w:hAnsi="Times New Roman" w:cs="Times New Roman"/>
          <w:bCs/>
          <w:color w:val="000000" w:themeColor="text1"/>
          <w:sz w:val="28"/>
          <w:szCs w:val="28"/>
        </w:rPr>
        <w:t>1-9</w:t>
      </w:r>
      <w:r w:rsidR="007974E7" w:rsidRPr="001024FC">
        <w:rPr>
          <w:rFonts w:ascii="Times New Roman" w:hAnsi="Times New Roman" w:cs="Times New Roman"/>
          <w:bCs/>
          <w:color w:val="000000" w:themeColor="text1"/>
          <w:sz w:val="28"/>
          <w:szCs w:val="28"/>
        </w:rPr>
        <w:t xml:space="preserve"> </w:t>
      </w:r>
      <w:r w:rsidRPr="00316CBC">
        <w:rPr>
          <w:rFonts w:ascii="Times New Roman" w:hAnsi="Times New Roman" w:cs="Times New Roman"/>
          <w:color w:val="000000" w:themeColor="text1"/>
          <w:sz w:val="28"/>
          <w:szCs w:val="28"/>
        </w:rPr>
        <w:t xml:space="preserve">«Об утверждении </w:t>
      </w:r>
      <w:r w:rsidRPr="00316CBC">
        <w:rPr>
          <w:rFonts w:ascii="Times New Roman" w:hAnsi="Times New Roman" w:cs="Times New Roman"/>
          <w:color w:val="000000"/>
          <w:sz w:val="28"/>
          <w:szCs w:val="28"/>
        </w:rPr>
        <w:t>Положения о муниципальном контроле в сфере благоустройства на территории</w:t>
      </w:r>
      <w:r w:rsidRPr="00316CBC">
        <w:rPr>
          <w:rFonts w:ascii="Times New Roman" w:hAnsi="Times New Roman" w:cs="Times New Roman"/>
          <w:bCs/>
          <w:color w:val="000000"/>
          <w:sz w:val="28"/>
          <w:szCs w:val="28"/>
        </w:rPr>
        <w:t xml:space="preserve"> сельского </w:t>
      </w:r>
      <w:r w:rsidR="0003088A">
        <w:rPr>
          <w:rFonts w:ascii="Times New Roman" w:hAnsi="Times New Roman" w:cs="Times New Roman"/>
          <w:bCs/>
          <w:color w:val="000000"/>
          <w:sz w:val="28"/>
          <w:szCs w:val="28"/>
        </w:rPr>
        <w:t xml:space="preserve">поселения </w:t>
      </w:r>
      <w:r w:rsidR="00096DBF">
        <w:rPr>
          <w:rFonts w:ascii="Times New Roman" w:hAnsi="Times New Roman" w:cs="Times New Roman"/>
          <w:bCs/>
          <w:color w:val="000000"/>
          <w:sz w:val="28"/>
          <w:szCs w:val="28"/>
        </w:rPr>
        <w:t>Черновка</w:t>
      </w:r>
      <w:r w:rsidRPr="00316CBC">
        <w:rPr>
          <w:rFonts w:ascii="Times New Roman" w:hAnsi="Times New Roman" w:cs="Times New Roman"/>
          <w:bCs/>
          <w:color w:val="000000"/>
          <w:sz w:val="28"/>
          <w:szCs w:val="28"/>
        </w:rPr>
        <w:t xml:space="preserve"> </w:t>
      </w:r>
      <w:r w:rsidRPr="00316CBC">
        <w:rPr>
          <w:rFonts w:ascii="Times New Roman" w:hAnsi="Times New Roman" w:cs="Times New Roman"/>
          <w:bCs/>
          <w:color w:val="000000"/>
          <w:sz w:val="28"/>
          <w:szCs w:val="28"/>
        </w:rPr>
        <w:lastRenderedPageBreak/>
        <w:t>муниципального района Кинель-Черкасский Самарской области</w:t>
      </w:r>
      <w:r w:rsidRPr="00316CBC">
        <w:rPr>
          <w:rFonts w:ascii="Times New Roman" w:hAnsi="Times New Roman" w:cs="Times New Roman"/>
          <w:color w:val="000000" w:themeColor="text1"/>
          <w:sz w:val="28"/>
          <w:szCs w:val="28"/>
        </w:rPr>
        <w:t>» (далее – Решение) следующие изменения:</w:t>
      </w:r>
    </w:p>
    <w:p w:rsidR="00A046DA" w:rsidRDefault="00A046DA" w:rsidP="00A046D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Пункт 2.3. Положения дополнить абзацем следующего содержания:</w:t>
      </w:r>
    </w:p>
    <w:p w:rsidR="00A046DA" w:rsidRDefault="00A046DA" w:rsidP="00A046D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sz w:val="28"/>
          <w:szCs w:val="28"/>
        </w:rPr>
        <w:t>Объект контроля считается отнесенным к одной из категорий риска после внесения сведений в единый реестр видов контроля.</w:t>
      </w:r>
      <w:r>
        <w:rPr>
          <w:rFonts w:ascii="Times New Roman" w:hAnsi="Times New Roman" w:cs="Times New Roman"/>
          <w:color w:val="000000" w:themeColor="text1"/>
          <w:sz w:val="28"/>
          <w:szCs w:val="28"/>
        </w:rPr>
        <w:t>».</w:t>
      </w:r>
    </w:p>
    <w:p w:rsidR="00A046DA" w:rsidRDefault="00A046DA" w:rsidP="00A046D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Абзац 1 пункта </w:t>
      </w:r>
      <w:r>
        <w:rPr>
          <w:rFonts w:ascii="Times New Roman" w:hAnsi="Times New Roman" w:cs="Times New Roman"/>
          <w:color w:val="000000"/>
          <w:sz w:val="28"/>
          <w:szCs w:val="28"/>
        </w:rPr>
        <w:t>3.8. Положения изложить в следующей редакции:</w:t>
      </w:r>
    </w:p>
    <w:p w:rsidR="00A046DA" w:rsidRDefault="00A046DA" w:rsidP="00A046D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использования мобильного приложения «Инспектор», на личном приеме либо в ходе проведения профилактических мероприятий, контрольных мероприятий и не должно превышать 15 минут.».</w:t>
      </w:r>
    </w:p>
    <w:p w:rsidR="00A046DA" w:rsidRDefault="00A046DA" w:rsidP="00A046D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 в следующей редакции:</w:t>
      </w:r>
    </w:p>
    <w:p w:rsidR="00A046DA" w:rsidRDefault="00A046DA" w:rsidP="00A046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«документарная проверка (е</w:t>
      </w:r>
      <w:r>
        <w:rPr>
          <w:rFonts w:ascii="Times New Roman" w:hAnsi="Times New Roman" w:cs="Times New Roman"/>
          <w:sz w:val="28"/>
          <w:szCs w:val="28"/>
          <w:shd w:val="clear" w:color="auto" w:fill="FFFFFF"/>
        </w:rPr>
        <w:t xml:space="preserve">сли имеющихся в распоряжении у уполномоченного органа сведений и документов недостаточно, то в ходе документарной проверки могут совершаться следующие контрольные (надзорные) действия: </w:t>
      </w:r>
      <w:r>
        <w:rPr>
          <w:rFonts w:ascii="Times New Roman" w:hAnsi="Times New Roman" w:cs="Times New Roman"/>
          <w:sz w:val="28"/>
          <w:szCs w:val="28"/>
        </w:rPr>
        <w:t>получение письменных объяснений, истребования документов).».</w:t>
      </w:r>
    </w:p>
    <w:p w:rsidR="00A046DA" w:rsidRPr="00A046DA" w:rsidRDefault="00A046DA" w:rsidP="00A046DA">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A046DA">
        <w:rPr>
          <w:rFonts w:ascii="Times New Roman" w:hAnsi="Times New Roman" w:cs="Times New Roman"/>
          <w:sz w:val="28"/>
          <w:szCs w:val="28"/>
        </w:rPr>
        <w:t xml:space="preserve">1.4. </w:t>
      </w:r>
      <w:r w:rsidRPr="00A046DA">
        <w:rPr>
          <w:rFonts w:ascii="Times New Roman" w:eastAsia="Times New Roman" w:hAnsi="Times New Roman" w:cs="Times New Roman"/>
          <w:color w:val="000000"/>
          <w:sz w:val="28"/>
        </w:rPr>
        <w:t xml:space="preserve">Пункт 4.3 изложить в следующей редакции: </w:t>
      </w:r>
    </w:p>
    <w:p w:rsidR="00A046DA" w:rsidRPr="00A046DA" w:rsidRDefault="00A046DA" w:rsidP="00A046DA">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A046DA">
        <w:rPr>
          <w:rFonts w:ascii="Times New Roman" w:eastAsia="Times New Roman" w:hAnsi="Times New Roman" w:cs="Times New Roman"/>
          <w:color w:val="000000"/>
          <w:sz w:val="28"/>
        </w:rPr>
        <w:t>«4.3. Основание для проведения контрольных мероприятий, за исключением случаев, указанных в пункте 4.4. Настоящего положения, является:</w:t>
      </w:r>
    </w:p>
    <w:p w:rsidR="00A046DA" w:rsidRPr="00A046DA" w:rsidRDefault="00A046DA" w:rsidP="00A046DA">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A046DA">
        <w:rPr>
          <w:rFonts w:ascii="Times New Roman" w:eastAsia="Times New Roman" w:hAnsi="Times New Roman" w:cs="Times New Roman"/>
          <w:color w:val="000000"/>
          <w:sz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rsidR="00A046DA" w:rsidRPr="00A046DA" w:rsidRDefault="00A046DA" w:rsidP="00A046DA">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A046DA">
        <w:rPr>
          <w:rFonts w:ascii="Times New Roman" w:eastAsia="Times New Roman" w:hAnsi="Times New Roman" w:cs="Times New Roman"/>
          <w:color w:val="000000"/>
          <w:sz w:val="28"/>
        </w:rPr>
        <w:t>2) наступление сроков проведения контрольных (надзорных) мероприятий, включенных в план проведения контрольных (надзорных) мероприятий;</w:t>
      </w:r>
    </w:p>
    <w:p w:rsidR="00A046DA" w:rsidRPr="00A046DA" w:rsidRDefault="00A046DA" w:rsidP="00A046DA">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A046DA">
        <w:rPr>
          <w:rFonts w:ascii="Times New Roman" w:eastAsia="Times New Roman" w:hAnsi="Times New Roman" w:cs="Times New Roman"/>
          <w:color w:val="000000"/>
          <w:sz w:val="28"/>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A046DA" w:rsidRPr="00A046DA" w:rsidRDefault="00A046DA" w:rsidP="00A046DA">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A046DA">
        <w:rPr>
          <w:rFonts w:ascii="Times New Roman" w:eastAsia="Times New Roman" w:hAnsi="Times New Roman" w:cs="Times New Roman"/>
          <w:color w:val="000000"/>
          <w:sz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046DA" w:rsidRPr="00A046DA" w:rsidRDefault="00A046DA" w:rsidP="00A046DA">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A046DA">
        <w:rPr>
          <w:rFonts w:ascii="Times New Roman" w:eastAsia="Times New Roman" w:hAnsi="Times New Roman" w:cs="Times New Roman"/>
          <w:color w:val="000000"/>
          <w:sz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rsidR="00A046DA" w:rsidRPr="00A046DA" w:rsidRDefault="00A046DA" w:rsidP="00A046DA">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A046DA">
        <w:rPr>
          <w:rFonts w:ascii="Times New Roman" w:eastAsia="Times New Roman" w:hAnsi="Times New Roman" w:cs="Times New Roman"/>
          <w:color w:val="000000"/>
          <w:sz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A046DA" w:rsidRPr="00A046DA" w:rsidRDefault="00A046DA" w:rsidP="00A046DA">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A046DA">
        <w:rPr>
          <w:rFonts w:ascii="Times New Roman" w:eastAsia="Times New Roman" w:hAnsi="Times New Roman" w:cs="Times New Roman"/>
          <w:color w:val="000000"/>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046DA" w:rsidRPr="00A046DA" w:rsidRDefault="00A046DA" w:rsidP="00A046DA">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A046DA">
        <w:rPr>
          <w:rFonts w:ascii="Times New Roman" w:eastAsia="Times New Roman" w:hAnsi="Times New Roman" w:cs="Times New Roman"/>
          <w:color w:val="000000"/>
          <w:sz w:val="28"/>
        </w:rPr>
        <w:t>8) наличие у администрации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A046DA" w:rsidRDefault="00A046DA" w:rsidP="00A046DA">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A046DA">
        <w:rPr>
          <w:rFonts w:ascii="Times New Roman" w:eastAsia="Times New Roman" w:hAnsi="Times New Roman" w:cs="Times New Roman"/>
          <w:color w:val="000000"/>
          <w:sz w:val="28"/>
        </w:rPr>
        <w:t>9) уклонение контролируемого лица от проведения обязательного профилактического визита.».</w:t>
      </w:r>
    </w:p>
    <w:p w:rsidR="00A046DA" w:rsidRDefault="00A046DA" w:rsidP="00A046DA">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Пункт 4.10 Положения дополнить абзацем следующего содержания:</w:t>
      </w:r>
    </w:p>
    <w:p w:rsidR="00A046DA" w:rsidRDefault="00A046DA" w:rsidP="00A046DA">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rsidR="00A046DA" w:rsidRDefault="00A046DA" w:rsidP="00A046DA">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Пункт 4.13 Положения дополнить абзацем следующего содержания:</w:t>
      </w:r>
    </w:p>
    <w:p w:rsidR="00A046DA" w:rsidRDefault="00A046DA" w:rsidP="00A046DA">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 либо в иных случаях, предусмотренных положением о виде контроля.».</w:t>
      </w:r>
    </w:p>
    <w:p w:rsidR="00A046DA" w:rsidRDefault="00A046DA" w:rsidP="00A046DA">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Пункт 4.14 Положения изложить в следующей редакции:</w:t>
      </w:r>
    </w:p>
    <w:p w:rsidR="00A046DA" w:rsidRDefault="00A046DA" w:rsidP="00A046DA">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p>
    <w:p w:rsidR="00302EBA" w:rsidRPr="00302EBA" w:rsidRDefault="00302EBA" w:rsidP="00302EBA">
      <w:pPr>
        <w:pStyle w:val="a9"/>
        <w:widowControl w:val="0"/>
        <w:spacing w:after="0" w:line="360" w:lineRule="auto"/>
        <w:ind w:left="0"/>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316CBC" w:rsidRPr="00302EBA">
        <w:rPr>
          <w:rFonts w:ascii="Times New Roman" w:hAnsi="Times New Roman" w:cs="Times New Roman"/>
          <w:color w:val="000000" w:themeColor="text1"/>
          <w:sz w:val="28"/>
          <w:szCs w:val="28"/>
        </w:rPr>
        <w:t xml:space="preserve">2. </w:t>
      </w:r>
      <w:r w:rsidRPr="00302EBA">
        <w:rPr>
          <w:rFonts w:ascii="Times New Roman" w:hAnsi="Times New Roman" w:cs="Times New Roman"/>
          <w:sz w:val="28"/>
          <w:szCs w:val="28"/>
        </w:rPr>
        <w:t>Опубликовать настоящее постановление в газете «</w:t>
      </w:r>
      <w:r w:rsidR="00096DBF">
        <w:rPr>
          <w:rFonts w:ascii="Times New Roman" w:hAnsi="Times New Roman" w:cs="Times New Roman"/>
          <w:sz w:val="28"/>
          <w:szCs w:val="28"/>
        </w:rPr>
        <w:t>Черновские вести»</w:t>
      </w:r>
      <w:r w:rsidR="00A46041">
        <w:rPr>
          <w:rFonts w:ascii="Times New Roman" w:hAnsi="Times New Roman" w:cs="Times New Roman"/>
          <w:sz w:val="28"/>
          <w:szCs w:val="28"/>
        </w:rPr>
        <w:t>.</w:t>
      </w:r>
      <w:r w:rsidRPr="00302EBA">
        <w:rPr>
          <w:rFonts w:ascii="Times New Roman" w:hAnsi="Times New Roman" w:cs="Times New Roman"/>
          <w:sz w:val="28"/>
          <w:szCs w:val="28"/>
        </w:rPr>
        <w:t xml:space="preserve"> </w:t>
      </w:r>
    </w:p>
    <w:p w:rsidR="00E976F9" w:rsidRPr="00302EBA" w:rsidRDefault="00302EBA" w:rsidP="00302EBA">
      <w:pPr>
        <w:shd w:val="clear" w:color="auto" w:fill="FFFFFF"/>
        <w:spacing w:after="0" w:line="360" w:lineRule="auto"/>
        <w:ind w:firstLine="709"/>
        <w:jc w:val="both"/>
        <w:rPr>
          <w:rFonts w:ascii="Times New Roman" w:hAnsi="Times New Roman" w:cs="Times New Roman"/>
          <w:color w:val="000000"/>
          <w:sz w:val="28"/>
          <w:szCs w:val="28"/>
        </w:rPr>
      </w:pPr>
      <w:r w:rsidRPr="00302EBA">
        <w:rPr>
          <w:rFonts w:ascii="Times New Roman" w:hAnsi="Times New Roman" w:cs="Times New Roman"/>
          <w:color w:val="000000" w:themeColor="text1"/>
          <w:sz w:val="28"/>
          <w:szCs w:val="28"/>
        </w:rPr>
        <w:t xml:space="preserve">3. </w:t>
      </w:r>
      <w:r w:rsidR="00E976F9" w:rsidRPr="00302EBA">
        <w:rPr>
          <w:rFonts w:ascii="Times New Roman" w:hAnsi="Times New Roman" w:cs="Times New Roman"/>
          <w:color w:val="000000"/>
          <w:sz w:val="28"/>
          <w:szCs w:val="28"/>
        </w:rPr>
        <w:t>Настоящее решение вступает в силу со дня его официального опубликования.</w:t>
      </w:r>
    </w:p>
    <w:p w:rsidR="00316CBC" w:rsidRDefault="00316CBC" w:rsidP="00D97414">
      <w:pPr>
        <w:pStyle w:val="TableParagraph"/>
        <w:spacing w:line="360" w:lineRule="auto"/>
        <w:ind w:firstLine="709"/>
        <w:jc w:val="both"/>
        <w:rPr>
          <w:color w:val="000000"/>
          <w:sz w:val="28"/>
          <w:szCs w:val="28"/>
        </w:rPr>
      </w:pPr>
    </w:p>
    <w:p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Председатель </w:t>
      </w:r>
    </w:p>
    <w:p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Собрания представителей </w:t>
      </w:r>
    </w:p>
    <w:p w:rsid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сельского поселения </w:t>
      </w:r>
      <w:r w:rsidR="00096DBF">
        <w:rPr>
          <w:rFonts w:ascii="Times New Roman" w:hAnsi="Times New Roman" w:cs="Times New Roman"/>
          <w:b/>
          <w:noProof/>
          <w:sz w:val="28"/>
          <w:szCs w:val="28"/>
        </w:rPr>
        <w:t>Черновка</w:t>
      </w:r>
      <w:r w:rsidR="00F71EF8">
        <w:rPr>
          <w:rFonts w:ascii="Times New Roman" w:hAnsi="Times New Roman" w:cs="Times New Roman"/>
          <w:b/>
          <w:noProof/>
          <w:sz w:val="28"/>
          <w:szCs w:val="28"/>
        </w:rPr>
        <w:t xml:space="preserve">                                         </w:t>
      </w:r>
      <w:r w:rsidR="00096DBF">
        <w:rPr>
          <w:rFonts w:ascii="Times New Roman" w:hAnsi="Times New Roman" w:cs="Times New Roman"/>
          <w:b/>
          <w:noProof/>
          <w:sz w:val="28"/>
          <w:szCs w:val="28"/>
        </w:rPr>
        <w:t xml:space="preserve">      Кинчаров Д.В.</w:t>
      </w:r>
    </w:p>
    <w:p w:rsidR="00096DBF" w:rsidRDefault="00096DBF" w:rsidP="00A75D2F">
      <w:pPr>
        <w:spacing w:after="0" w:line="240" w:lineRule="auto"/>
        <w:rPr>
          <w:rFonts w:ascii="Times New Roman" w:hAnsi="Times New Roman" w:cs="Times New Roman"/>
          <w:b/>
          <w:noProof/>
          <w:sz w:val="28"/>
          <w:szCs w:val="28"/>
        </w:rPr>
      </w:pPr>
    </w:p>
    <w:p w:rsidR="00096DBF" w:rsidRPr="00D97414" w:rsidRDefault="00096DBF" w:rsidP="00096DBF">
      <w:pPr>
        <w:tabs>
          <w:tab w:val="left" w:pos="7020"/>
        </w:tabs>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Глава сельского поселения Черновка                                   Казаев А.Е.</w:t>
      </w:r>
    </w:p>
    <w:p w:rsidR="00D97414" w:rsidRPr="00D97414" w:rsidRDefault="00D97414" w:rsidP="00D97414">
      <w:pPr>
        <w:rPr>
          <w:rFonts w:ascii="Times New Roman" w:hAnsi="Times New Roman" w:cs="Times New Roman"/>
          <w:b/>
          <w:noProof/>
          <w:sz w:val="28"/>
          <w:szCs w:val="28"/>
        </w:rPr>
      </w:pPr>
    </w:p>
    <w:p w:rsidR="00D97414" w:rsidRPr="00D97414" w:rsidRDefault="00D97414" w:rsidP="00D97414">
      <w:pPr>
        <w:rPr>
          <w:rFonts w:ascii="Times New Roman" w:hAnsi="Times New Roman" w:cs="Times New Roman"/>
          <w:b/>
          <w:noProof/>
          <w:sz w:val="28"/>
          <w:szCs w:val="28"/>
        </w:rPr>
      </w:pPr>
    </w:p>
    <w:p w:rsidR="00D97414" w:rsidRPr="00D97414" w:rsidRDefault="00D97414" w:rsidP="00D97414">
      <w:pPr>
        <w:rPr>
          <w:rFonts w:ascii="Times New Roman" w:hAnsi="Times New Roman" w:cs="Times New Roman"/>
          <w:b/>
          <w:noProof/>
          <w:sz w:val="28"/>
          <w:szCs w:val="28"/>
        </w:rPr>
      </w:pPr>
    </w:p>
    <w:p w:rsidR="00D97414" w:rsidRPr="00D97414" w:rsidRDefault="00D97414" w:rsidP="00D97414">
      <w:pPr>
        <w:rPr>
          <w:rFonts w:ascii="Times New Roman" w:hAnsi="Times New Roman" w:cs="Times New Roman"/>
          <w:b/>
          <w:noProof/>
          <w:sz w:val="28"/>
          <w:szCs w:val="28"/>
        </w:rPr>
      </w:pPr>
    </w:p>
    <w:p w:rsidR="00D97414" w:rsidRPr="00D97414" w:rsidRDefault="00D97414" w:rsidP="00D97414">
      <w:pPr>
        <w:rPr>
          <w:rFonts w:ascii="Times New Roman" w:hAnsi="Times New Roman" w:cs="Times New Roman"/>
          <w:b/>
          <w:noProof/>
          <w:sz w:val="28"/>
          <w:szCs w:val="28"/>
        </w:rPr>
      </w:pPr>
    </w:p>
    <w:p w:rsidR="00D97414" w:rsidRPr="00D97414" w:rsidRDefault="00D97414" w:rsidP="00D97414">
      <w:pPr>
        <w:rPr>
          <w:rFonts w:ascii="Times New Roman" w:hAnsi="Times New Roman" w:cs="Times New Roman"/>
          <w:b/>
          <w:noProof/>
          <w:sz w:val="28"/>
          <w:szCs w:val="28"/>
        </w:rPr>
      </w:pPr>
    </w:p>
    <w:p w:rsidR="00D97414" w:rsidRPr="00D97414" w:rsidRDefault="00D97414" w:rsidP="00D97414">
      <w:pPr>
        <w:rPr>
          <w:rFonts w:ascii="Times New Roman" w:hAnsi="Times New Roman" w:cs="Times New Roman"/>
          <w:b/>
          <w:noProof/>
          <w:sz w:val="28"/>
          <w:szCs w:val="28"/>
        </w:rPr>
      </w:pPr>
    </w:p>
    <w:p w:rsidR="00D97414" w:rsidRPr="00D97414" w:rsidRDefault="00D97414" w:rsidP="00D97414">
      <w:pPr>
        <w:rPr>
          <w:rFonts w:ascii="Times New Roman" w:hAnsi="Times New Roman" w:cs="Times New Roman"/>
          <w:b/>
          <w:noProof/>
          <w:sz w:val="28"/>
          <w:szCs w:val="28"/>
        </w:rPr>
      </w:pPr>
    </w:p>
    <w:p w:rsidR="00D97414" w:rsidRPr="00D97414" w:rsidRDefault="00D97414" w:rsidP="00D97414">
      <w:pPr>
        <w:rPr>
          <w:rFonts w:ascii="Times New Roman" w:hAnsi="Times New Roman" w:cs="Times New Roman"/>
          <w:b/>
          <w:noProof/>
          <w:sz w:val="28"/>
          <w:szCs w:val="28"/>
        </w:rPr>
      </w:pPr>
    </w:p>
    <w:p w:rsidR="00D97414" w:rsidRPr="00D97414" w:rsidRDefault="00D97414" w:rsidP="00D97414">
      <w:pPr>
        <w:rPr>
          <w:rFonts w:ascii="Times New Roman" w:hAnsi="Times New Roman" w:cs="Times New Roman"/>
          <w:b/>
          <w:noProof/>
          <w:sz w:val="28"/>
          <w:szCs w:val="28"/>
        </w:rPr>
      </w:pPr>
    </w:p>
    <w:p w:rsidR="00D97414" w:rsidRPr="00D97414" w:rsidRDefault="00D97414" w:rsidP="00D97414">
      <w:pPr>
        <w:rPr>
          <w:rFonts w:ascii="Times New Roman" w:hAnsi="Times New Roman" w:cs="Times New Roman"/>
          <w:b/>
          <w:noProof/>
          <w:sz w:val="28"/>
          <w:szCs w:val="28"/>
        </w:rPr>
      </w:pPr>
    </w:p>
    <w:p w:rsidR="00D97414" w:rsidRPr="00D97414" w:rsidRDefault="00D97414" w:rsidP="00D97414">
      <w:pPr>
        <w:rPr>
          <w:rFonts w:ascii="Times New Roman" w:hAnsi="Times New Roman" w:cs="Times New Roman"/>
          <w:b/>
          <w:noProof/>
          <w:sz w:val="28"/>
          <w:szCs w:val="28"/>
        </w:rPr>
      </w:pPr>
    </w:p>
    <w:p w:rsidR="00AD508C" w:rsidRDefault="00AD508C" w:rsidP="00D97414">
      <w:pPr>
        <w:rPr>
          <w:rFonts w:ascii="Times New Roman" w:hAnsi="Times New Roman" w:cs="Times New Roman"/>
          <w:b/>
          <w:noProof/>
          <w:sz w:val="28"/>
          <w:szCs w:val="28"/>
        </w:rPr>
      </w:pPr>
    </w:p>
    <w:p w:rsidR="00AD508C" w:rsidRDefault="00AD508C" w:rsidP="00D97414">
      <w:pPr>
        <w:rPr>
          <w:rFonts w:ascii="Times New Roman" w:hAnsi="Times New Roman" w:cs="Times New Roman"/>
          <w:b/>
          <w:noProof/>
          <w:sz w:val="28"/>
          <w:szCs w:val="28"/>
        </w:rPr>
      </w:pPr>
    </w:p>
    <w:p w:rsidR="00AD508C" w:rsidRDefault="00AD508C" w:rsidP="00D97414">
      <w:pPr>
        <w:rPr>
          <w:rFonts w:ascii="Times New Roman" w:hAnsi="Times New Roman" w:cs="Times New Roman"/>
          <w:b/>
          <w:noProof/>
          <w:sz w:val="28"/>
          <w:szCs w:val="28"/>
        </w:rPr>
      </w:pPr>
    </w:p>
    <w:p w:rsidR="00AD508C" w:rsidRDefault="00AD508C" w:rsidP="00D97414">
      <w:pPr>
        <w:rPr>
          <w:rFonts w:ascii="Times New Roman" w:hAnsi="Times New Roman" w:cs="Times New Roman"/>
          <w:b/>
          <w:noProof/>
          <w:sz w:val="28"/>
          <w:szCs w:val="28"/>
        </w:rPr>
      </w:pPr>
    </w:p>
    <w:p w:rsidR="00781E76" w:rsidRDefault="00781E76" w:rsidP="00D97414">
      <w:pPr>
        <w:rPr>
          <w:rFonts w:ascii="Times New Roman" w:hAnsi="Times New Roman" w:cs="Times New Roman"/>
          <w:b/>
          <w:noProof/>
          <w:sz w:val="28"/>
          <w:szCs w:val="28"/>
        </w:rPr>
      </w:pPr>
    </w:p>
    <w:p w:rsidR="00781E76" w:rsidRDefault="00781E76" w:rsidP="00D97414">
      <w:pPr>
        <w:rPr>
          <w:rFonts w:ascii="Times New Roman" w:hAnsi="Times New Roman" w:cs="Times New Roman"/>
          <w:b/>
          <w:noProof/>
          <w:sz w:val="28"/>
          <w:szCs w:val="28"/>
        </w:rPr>
      </w:pPr>
    </w:p>
    <w:p w:rsidR="00781E76" w:rsidRDefault="00781E76" w:rsidP="00D97414">
      <w:pPr>
        <w:rPr>
          <w:rFonts w:ascii="Times New Roman" w:hAnsi="Times New Roman" w:cs="Times New Roman"/>
          <w:b/>
          <w:noProof/>
          <w:sz w:val="28"/>
          <w:szCs w:val="28"/>
        </w:rPr>
      </w:pPr>
    </w:p>
    <w:p w:rsidR="00AD508C" w:rsidRDefault="00AD508C" w:rsidP="00D97414">
      <w:pPr>
        <w:rPr>
          <w:rFonts w:ascii="Times New Roman" w:hAnsi="Times New Roman" w:cs="Times New Roman"/>
          <w:b/>
          <w:noProof/>
          <w:sz w:val="28"/>
          <w:szCs w:val="28"/>
        </w:rPr>
      </w:pPr>
    </w:p>
    <w:sectPr w:rsidR="00AD508C" w:rsidSect="0076593F">
      <w:footerReference w:type="default" r:id="rId9"/>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0D3" w:rsidRDefault="00A900D3" w:rsidP="0076593F">
      <w:pPr>
        <w:spacing w:after="0" w:line="240" w:lineRule="auto"/>
      </w:pPr>
      <w:r>
        <w:separator/>
      </w:r>
    </w:p>
  </w:endnote>
  <w:endnote w:type="continuationSeparator" w:id="0">
    <w:p w:rsidR="00A900D3" w:rsidRDefault="00A900D3" w:rsidP="0076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68137"/>
      <w:docPartObj>
        <w:docPartGallery w:val="Page Numbers (Bottom of Page)"/>
        <w:docPartUnique/>
      </w:docPartObj>
    </w:sdtPr>
    <w:sdtEndPr/>
    <w:sdtContent>
      <w:p w:rsidR="004F33C8" w:rsidRDefault="001C7448">
        <w:pPr>
          <w:pStyle w:val="a7"/>
          <w:jc w:val="center"/>
        </w:pPr>
        <w:r>
          <w:fldChar w:fldCharType="begin"/>
        </w:r>
        <w:r>
          <w:instrText>PAGE   \* MERGEFORMAT</w:instrText>
        </w:r>
        <w:r>
          <w:fldChar w:fldCharType="separate"/>
        </w:r>
        <w:r w:rsidR="00F40673">
          <w:rPr>
            <w:noProof/>
          </w:rPr>
          <w:t>6</w:t>
        </w:r>
        <w:r>
          <w:rPr>
            <w:noProof/>
          </w:rPr>
          <w:fldChar w:fldCharType="end"/>
        </w:r>
      </w:p>
    </w:sdtContent>
  </w:sdt>
  <w:p w:rsidR="004F33C8" w:rsidRDefault="004F33C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0D3" w:rsidRDefault="00A900D3" w:rsidP="0076593F">
      <w:pPr>
        <w:spacing w:after="0" w:line="240" w:lineRule="auto"/>
      </w:pPr>
      <w:r>
        <w:separator/>
      </w:r>
    </w:p>
  </w:footnote>
  <w:footnote w:type="continuationSeparator" w:id="0">
    <w:p w:rsidR="00A900D3" w:rsidRDefault="00A900D3" w:rsidP="007659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54875"/>
    <w:multiLevelType w:val="multilevel"/>
    <w:tmpl w:val="F6F8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123192"/>
    <w:rsid w:val="0000535D"/>
    <w:rsid w:val="00015F0C"/>
    <w:rsid w:val="0003088A"/>
    <w:rsid w:val="00034CDB"/>
    <w:rsid w:val="00043FBE"/>
    <w:rsid w:val="00044124"/>
    <w:rsid w:val="000611A6"/>
    <w:rsid w:val="00066465"/>
    <w:rsid w:val="00073043"/>
    <w:rsid w:val="00084FF9"/>
    <w:rsid w:val="00091A42"/>
    <w:rsid w:val="00096DBF"/>
    <w:rsid w:val="000B401E"/>
    <w:rsid w:val="000B69C3"/>
    <w:rsid w:val="000D1126"/>
    <w:rsid w:val="000E08C7"/>
    <w:rsid w:val="000E0AC3"/>
    <w:rsid w:val="000F1CE5"/>
    <w:rsid w:val="000F2E91"/>
    <w:rsid w:val="000F738A"/>
    <w:rsid w:val="001012CA"/>
    <w:rsid w:val="001024FC"/>
    <w:rsid w:val="00123192"/>
    <w:rsid w:val="00130875"/>
    <w:rsid w:val="00133FA6"/>
    <w:rsid w:val="00143AB3"/>
    <w:rsid w:val="00147E54"/>
    <w:rsid w:val="00152ABB"/>
    <w:rsid w:val="0015319C"/>
    <w:rsid w:val="00162006"/>
    <w:rsid w:val="0016409E"/>
    <w:rsid w:val="00174102"/>
    <w:rsid w:val="00174CFD"/>
    <w:rsid w:val="0018428D"/>
    <w:rsid w:val="00184ACF"/>
    <w:rsid w:val="001A0EBE"/>
    <w:rsid w:val="001A2334"/>
    <w:rsid w:val="001B115A"/>
    <w:rsid w:val="001B47C7"/>
    <w:rsid w:val="001C0D4B"/>
    <w:rsid w:val="001C5CB4"/>
    <w:rsid w:val="001C7448"/>
    <w:rsid w:val="001D5352"/>
    <w:rsid w:val="001D6FBD"/>
    <w:rsid w:val="001E1099"/>
    <w:rsid w:val="001E403F"/>
    <w:rsid w:val="001E77C9"/>
    <w:rsid w:val="00206B4E"/>
    <w:rsid w:val="00213BCF"/>
    <w:rsid w:val="00220B2A"/>
    <w:rsid w:val="002238F6"/>
    <w:rsid w:val="00231F46"/>
    <w:rsid w:val="00234634"/>
    <w:rsid w:val="00235137"/>
    <w:rsid w:val="002827CF"/>
    <w:rsid w:val="002A0240"/>
    <w:rsid w:val="002B24A9"/>
    <w:rsid w:val="002D226F"/>
    <w:rsid w:val="002D4184"/>
    <w:rsid w:val="002F62CC"/>
    <w:rsid w:val="00302EBA"/>
    <w:rsid w:val="003107AF"/>
    <w:rsid w:val="00311A80"/>
    <w:rsid w:val="00311F0E"/>
    <w:rsid w:val="00316CBC"/>
    <w:rsid w:val="003352FF"/>
    <w:rsid w:val="00347807"/>
    <w:rsid w:val="00354869"/>
    <w:rsid w:val="003700F0"/>
    <w:rsid w:val="0037781A"/>
    <w:rsid w:val="00384605"/>
    <w:rsid w:val="0039516F"/>
    <w:rsid w:val="003A4D03"/>
    <w:rsid w:val="003C02E7"/>
    <w:rsid w:val="003D56B3"/>
    <w:rsid w:val="003E6EA5"/>
    <w:rsid w:val="00401D36"/>
    <w:rsid w:val="00402780"/>
    <w:rsid w:val="00412727"/>
    <w:rsid w:val="00425405"/>
    <w:rsid w:val="004363D8"/>
    <w:rsid w:val="00445056"/>
    <w:rsid w:val="0047497B"/>
    <w:rsid w:val="00475388"/>
    <w:rsid w:val="00484B2E"/>
    <w:rsid w:val="00486918"/>
    <w:rsid w:val="00496F21"/>
    <w:rsid w:val="004B0B44"/>
    <w:rsid w:val="004D5EEC"/>
    <w:rsid w:val="004F33C8"/>
    <w:rsid w:val="00513BCF"/>
    <w:rsid w:val="005272BE"/>
    <w:rsid w:val="00530B56"/>
    <w:rsid w:val="0054656B"/>
    <w:rsid w:val="00556B35"/>
    <w:rsid w:val="00560C2C"/>
    <w:rsid w:val="00561A40"/>
    <w:rsid w:val="00566003"/>
    <w:rsid w:val="00592DB8"/>
    <w:rsid w:val="0059637A"/>
    <w:rsid w:val="005B0321"/>
    <w:rsid w:val="005B226C"/>
    <w:rsid w:val="005C344C"/>
    <w:rsid w:val="005C4472"/>
    <w:rsid w:val="005D0D24"/>
    <w:rsid w:val="005D0F3C"/>
    <w:rsid w:val="005D7096"/>
    <w:rsid w:val="005E68B2"/>
    <w:rsid w:val="005F0E09"/>
    <w:rsid w:val="005F24E4"/>
    <w:rsid w:val="005F4E0B"/>
    <w:rsid w:val="00601613"/>
    <w:rsid w:val="00605BA3"/>
    <w:rsid w:val="006078D3"/>
    <w:rsid w:val="00611033"/>
    <w:rsid w:val="0061491A"/>
    <w:rsid w:val="00617B70"/>
    <w:rsid w:val="00624C79"/>
    <w:rsid w:val="0064181C"/>
    <w:rsid w:val="00642E35"/>
    <w:rsid w:val="00660DA8"/>
    <w:rsid w:val="006622D2"/>
    <w:rsid w:val="00670050"/>
    <w:rsid w:val="006B1241"/>
    <w:rsid w:val="006C2D60"/>
    <w:rsid w:val="006E0662"/>
    <w:rsid w:val="006E7765"/>
    <w:rsid w:val="006F2539"/>
    <w:rsid w:val="006F63FB"/>
    <w:rsid w:val="007013ED"/>
    <w:rsid w:val="007062F3"/>
    <w:rsid w:val="00707083"/>
    <w:rsid w:val="0071193B"/>
    <w:rsid w:val="00712152"/>
    <w:rsid w:val="00720321"/>
    <w:rsid w:val="00725E33"/>
    <w:rsid w:val="007264D3"/>
    <w:rsid w:val="0073006A"/>
    <w:rsid w:val="00751B12"/>
    <w:rsid w:val="0075417B"/>
    <w:rsid w:val="0076593F"/>
    <w:rsid w:val="00775AD1"/>
    <w:rsid w:val="00781E76"/>
    <w:rsid w:val="0078464A"/>
    <w:rsid w:val="00794795"/>
    <w:rsid w:val="007974E7"/>
    <w:rsid w:val="007A416C"/>
    <w:rsid w:val="007B31BB"/>
    <w:rsid w:val="007C02B4"/>
    <w:rsid w:val="007C0ED5"/>
    <w:rsid w:val="007C2E17"/>
    <w:rsid w:val="007D386B"/>
    <w:rsid w:val="007D5E93"/>
    <w:rsid w:val="007E038E"/>
    <w:rsid w:val="007E1286"/>
    <w:rsid w:val="007E1443"/>
    <w:rsid w:val="007E3631"/>
    <w:rsid w:val="007E736F"/>
    <w:rsid w:val="007F5DB1"/>
    <w:rsid w:val="008128BF"/>
    <w:rsid w:val="00843866"/>
    <w:rsid w:val="008518E6"/>
    <w:rsid w:val="00854D8A"/>
    <w:rsid w:val="00855823"/>
    <w:rsid w:val="00856300"/>
    <w:rsid w:val="0086413C"/>
    <w:rsid w:val="008678F7"/>
    <w:rsid w:val="00871345"/>
    <w:rsid w:val="008A0408"/>
    <w:rsid w:val="008C34C1"/>
    <w:rsid w:val="008D11AA"/>
    <w:rsid w:val="008D5E5D"/>
    <w:rsid w:val="008E1757"/>
    <w:rsid w:val="008E2D88"/>
    <w:rsid w:val="008F18FF"/>
    <w:rsid w:val="009013D4"/>
    <w:rsid w:val="00912D13"/>
    <w:rsid w:val="009214FB"/>
    <w:rsid w:val="009224B8"/>
    <w:rsid w:val="00925D10"/>
    <w:rsid w:val="00944129"/>
    <w:rsid w:val="009648DA"/>
    <w:rsid w:val="00972217"/>
    <w:rsid w:val="009778A8"/>
    <w:rsid w:val="00984368"/>
    <w:rsid w:val="009843B6"/>
    <w:rsid w:val="0098700C"/>
    <w:rsid w:val="00996F79"/>
    <w:rsid w:val="009A1D2C"/>
    <w:rsid w:val="009A3D4F"/>
    <w:rsid w:val="009A699C"/>
    <w:rsid w:val="009B3BEE"/>
    <w:rsid w:val="009B7695"/>
    <w:rsid w:val="009D6A71"/>
    <w:rsid w:val="009F41D9"/>
    <w:rsid w:val="00A046DA"/>
    <w:rsid w:val="00A13331"/>
    <w:rsid w:val="00A1550E"/>
    <w:rsid w:val="00A21F13"/>
    <w:rsid w:val="00A2630E"/>
    <w:rsid w:val="00A30471"/>
    <w:rsid w:val="00A367AD"/>
    <w:rsid w:val="00A46041"/>
    <w:rsid w:val="00A47D22"/>
    <w:rsid w:val="00A65B85"/>
    <w:rsid w:val="00A75D2F"/>
    <w:rsid w:val="00A77701"/>
    <w:rsid w:val="00A77EA1"/>
    <w:rsid w:val="00A900D3"/>
    <w:rsid w:val="00AA16FF"/>
    <w:rsid w:val="00AA5383"/>
    <w:rsid w:val="00AA7F6B"/>
    <w:rsid w:val="00AC5839"/>
    <w:rsid w:val="00AD4684"/>
    <w:rsid w:val="00AD508C"/>
    <w:rsid w:val="00AD79DB"/>
    <w:rsid w:val="00AE15ED"/>
    <w:rsid w:val="00AF076A"/>
    <w:rsid w:val="00AF0978"/>
    <w:rsid w:val="00AF19AB"/>
    <w:rsid w:val="00B01BC3"/>
    <w:rsid w:val="00B129CE"/>
    <w:rsid w:val="00B16787"/>
    <w:rsid w:val="00B479C9"/>
    <w:rsid w:val="00B52315"/>
    <w:rsid w:val="00B556E8"/>
    <w:rsid w:val="00B5741D"/>
    <w:rsid w:val="00B76E6C"/>
    <w:rsid w:val="00B80C50"/>
    <w:rsid w:val="00B823B2"/>
    <w:rsid w:val="00B82926"/>
    <w:rsid w:val="00B84877"/>
    <w:rsid w:val="00B91E8C"/>
    <w:rsid w:val="00BA5F46"/>
    <w:rsid w:val="00BA687F"/>
    <w:rsid w:val="00BB54D6"/>
    <w:rsid w:val="00BC19E3"/>
    <w:rsid w:val="00BC5ABA"/>
    <w:rsid w:val="00BD0B64"/>
    <w:rsid w:val="00BE32F3"/>
    <w:rsid w:val="00BE5C9B"/>
    <w:rsid w:val="00BE5D9A"/>
    <w:rsid w:val="00BF1FFB"/>
    <w:rsid w:val="00BF791F"/>
    <w:rsid w:val="00C0241D"/>
    <w:rsid w:val="00C305E5"/>
    <w:rsid w:val="00C42F87"/>
    <w:rsid w:val="00C45C05"/>
    <w:rsid w:val="00C4743F"/>
    <w:rsid w:val="00C61C80"/>
    <w:rsid w:val="00C75CA6"/>
    <w:rsid w:val="00C900A1"/>
    <w:rsid w:val="00CA1DC8"/>
    <w:rsid w:val="00CA3AE1"/>
    <w:rsid w:val="00CA6C92"/>
    <w:rsid w:val="00CB28A1"/>
    <w:rsid w:val="00CD0DB7"/>
    <w:rsid w:val="00CE2C3A"/>
    <w:rsid w:val="00CE2E4B"/>
    <w:rsid w:val="00D07C19"/>
    <w:rsid w:val="00D13FB1"/>
    <w:rsid w:val="00D2500B"/>
    <w:rsid w:val="00D30787"/>
    <w:rsid w:val="00D409E1"/>
    <w:rsid w:val="00D47CAE"/>
    <w:rsid w:val="00D55EAE"/>
    <w:rsid w:val="00D63A41"/>
    <w:rsid w:val="00D74654"/>
    <w:rsid w:val="00D76AC7"/>
    <w:rsid w:val="00D76C3D"/>
    <w:rsid w:val="00D83203"/>
    <w:rsid w:val="00D85E57"/>
    <w:rsid w:val="00D94164"/>
    <w:rsid w:val="00D94FA3"/>
    <w:rsid w:val="00D97414"/>
    <w:rsid w:val="00D97FAC"/>
    <w:rsid w:val="00DA15C7"/>
    <w:rsid w:val="00DB4654"/>
    <w:rsid w:val="00DC12F4"/>
    <w:rsid w:val="00DC2EFE"/>
    <w:rsid w:val="00DC40B0"/>
    <w:rsid w:val="00DE20F4"/>
    <w:rsid w:val="00DE2C27"/>
    <w:rsid w:val="00DF0938"/>
    <w:rsid w:val="00E156A1"/>
    <w:rsid w:val="00E24A5C"/>
    <w:rsid w:val="00E42F37"/>
    <w:rsid w:val="00E467A8"/>
    <w:rsid w:val="00E526C8"/>
    <w:rsid w:val="00E53CAE"/>
    <w:rsid w:val="00E57510"/>
    <w:rsid w:val="00E57FF7"/>
    <w:rsid w:val="00E82992"/>
    <w:rsid w:val="00E976F9"/>
    <w:rsid w:val="00EA0C1A"/>
    <w:rsid w:val="00EA649E"/>
    <w:rsid w:val="00EB223B"/>
    <w:rsid w:val="00EC538C"/>
    <w:rsid w:val="00EF0F71"/>
    <w:rsid w:val="00EF48EE"/>
    <w:rsid w:val="00F10AAD"/>
    <w:rsid w:val="00F149A0"/>
    <w:rsid w:val="00F26EE9"/>
    <w:rsid w:val="00F40673"/>
    <w:rsid w:val="00F423A0"/>
    <w:rsid w:val="00F60D38"/>
    <w:rsid w:val="00F62A96"/>
    <w:rsid w:val="00F64F30"/>
    <w:rsid w:val="00F71EF8"/>
    <w:rsid w:val="00F775CE"/>
    <w:rsid w:val="00F91BF1"/>
    <w:rsid w:val="00F948D1"/>
    <w:rsid w:val="00F95663"/>
    <w:rsid w:val="00FC6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8D3"/>
  </w:style>
  <w:style w:type="paragraph" w:styleId="3">
    <w:name w:val="heading 3"/>
    <w:basedOn w:val="a"/>
    <w:next w:val="a"/>
    <w:link w:val="30"/>
    <w:uiPriority w:val="9"/>
    <w:unhideWhenUsed/>
    <w:qFormat/>
    <w:rsid w:val="00D07C19"/>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7807"/>
    <w:pPr>
      <w:spacing w:after="0" w:line="240" w:lineRule="auto"/>
    </w:pPr>
  </w:style>
  <w:style w:type="paragraph" w:styleId="a5">
    <w:name w:val="header"/>
    <w:basedOn w:val="a"/>
    <w:link w:val="a6"/>
    <w:uiPriority w:val="99"/>
    <w:unhideWhenUsed/>
    <w:rsid w:val="00765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593F"/>
  </w:style>
  <w:style w:type="paragraph" w:styleId="a7">
    <w:name w:val="footer"/>
    <w:basedOn w:val="a"/>
    <w:link w:val="a8"/>
    <w:uiPriority w:val="99"/>
    <w:unhideWhenUsed/>
    <w:rsid w:val="007659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593F"/>
  </w:style>
  <w:style w:type="paragraph" w:styleId="a9">
    <w:name w:val="List Paragraph"/>
    <w:basedOn w:val="a"/>
    <w:uiPriority w:val="34"/>
    <w:qFormat/>
    <w:rsid w:val="00560C2C"/>
    <w:pPr>
      <w:ind w:left="720"/>
      <w:contextualSpacing/>
    </w:pPr>
  </w:style>
  <w:style w:type="character" w:styleId="aa">
    <w:name w:val="Hyperlink"/>
    <w:basedOn w:val="a0"/>
    <w:unhideWhenUsed/>
    <w:rsid w:val="00560C2C"/>
    <w:rPr>
      <w:color w:val="0000FF"/>
      <w:u w:val="single"/>
    </w:rPr>
  </w:style>
  <w:style w:type="character" w:customStyle="1" w:styleId="apple-converted-space">
    <w:name w:val="apple-converted-space"/>
    <w:basedOn w:val="a0"/>
    <w:rsid w:val="00560C2C"/>
  </w:style>
  <w:style w:type="paragraph" w:customStyle="1" w:styleId="formattext">
    <w:name w:val="formattext"/>
    <w:basedOn w:val="a"/>
    <w:rsid w:val="00560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07C19"/>
    <w:rPr>
      <w:rFonts w:asciiTheme="majorHAnsi" w:eastAsiaTheme="majorEastAsia" w:hAnsiTheme="majorHAnsi" w:cstheme="majorBidi"/>
      <w:b/>
      <w:bCs/>
      <w:color w:val="4472C4" w:themeColor="accent1"/>
      <w:lang w:eastAsia="ru-RU"/>
    </w:rPr>
  </w:style>
  <w:style w:type="paragraph" w:customStyle="1" w:styleId="ab">
    <w:name w:val="a"/>
    <w:basedOn w:val="a"/>
    <w:rsid w:val="0062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BD0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B28A1"/>
  </w:style>
  <w:style w:type="character" w:customStyle="1" w:styleId="nobr">
    <w:name w:val="nobr"/>
    <w:basedOn w:val="a0"/>
    <w:rsid w:val="00CB28A1"/>
  </w:style>
  <w:style w:type="paragraph" w:styleId="ac">
    <w:name w:val="Balloon Text"/>
    <w:basedOn w:val="a"/>
    <w:link w:val="ad"/>
    <w:uiPriority w:val="99"/>
    <w:semiHidden/>
    <w:unhideWhenUsed/>
    <w:rsid w:val="00BF791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F791F"/>
    <w:rPr>
      <w:rFonts w:ascii="Segoe UI" w:hAnsi="Segoe UI" w:cs="Segoe UI"/>
      <w:sz w:val="18"/>
      <w:szCs w:val="18"/>
    </w:rPr>
  </w:style>
  <w:style w:type="paragraph" w:customStyle="1" w:styleId="TableParagraph">
    <w:name w:val="Table Paragraph"/>
    <w:basedOn w:val="a"/>
    <w:uiPriority w:val="1"/>
    <w:qFormat/>
    <w:rsid w:val="003C02E7"/>
    <w:pPr>
      <w:widowControl w:val="0"/>
      <w:suppressAutoHyphens/>
      <w:spacing w:after="0" w:line="100" w:lineRule="atLeast"/>
    </w:pPr>
    <w:rPr>
      <w:rFonts w:ascii="Times New Roman" w:eastAsia="Times New Roman" w:hAnsi="Times New Roman" w:cs="Times New Roman"/>
      <w:lang w:eastAsia="ar-SA"/>
    </w:rPr>
  </w:style>
  <w:style w:type="character" w:customStyle="1" w:styleId="2">
    <w:name w:val="Основной текст 2 Знак"/>
    <w:link w:val="20"/>
    <w:locked/>
    <w:rsid w:val="00130875"/>
    <w:rPr>
      <w:sz w:val="24"/>
      <w:szCs w:val="24"/>
      <w:lang w:eastAsia="ru-RU"/>
    </w:rPr>
  </w:style>
  <w:style w:type="paragraph" w:styleId="20">
    <w:name w:val="Body Text 2"/>
    <w:basedOn w:val="a"/>
    <w:link w:val="2"/>
    <w:rsid w:val="00130875"/>
    <w:pPr>
      <w:autoSpaceDE w:val="0"/>
      <w:autoSpaceDN w:val="0"/>
      <w:spacing w:after="0" w:line="240" w:lineRule="auto"/>
      <w:ind w:firstLine="709"/>
      <w:jc w:val="both"/>
    </w:pPr>
    <w:rPr>
      <w:sz w:val="24"/>
      <w:szCs w:val="24"/>
      <w:lang w:eastAsia="ru-RU"/>
    </w:rPr>
  </w:style>
  <w:style w:type="character" w:customStyle="1" w:styleId="21">
    <w:name w:val="Основной текст 2 Знак1"/>
    <w:basedOn w:val="a0"/>
    <w:uiPriority w:val="99"/>
    <w:semiHidden/>
    <w:rsid w:val="00130875"/>
  </w:style>
  <w:style w:type="paragraph" w:customStyle="1" w:styleId="s1">
    <w:name w:val="s_1"/>
    <w:basedOn w:val="a"/>
    <w:rsid w:val="001308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F1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F18FF"/>
  </w:style>
  <w:style w:type="paragraph" w:customStyle="1" w:styleId="1">
    <w:name w:val="Без интервала1"/>
    <w:rsid w:val="00316CBC"/>
    <w:pPr>
      <w:suppressAutoHyphens/>
      <w:spacing w:after="0" w:line="240" w:lineRule="auto"/>
    </w:pPr>
    <w:rPr>
      <w:rFonts w:ascii="Calibri" w:eastAsia="Times New Roman" w:hAnsi="Calibri" w:cs="Calibri"/>
      <w:lang w:eastAsia="zh-CN"/>
    </w:rPr>
  </w:style>
  <w:style w:type="paragraph" w:styleId="ae">
    <w:name w:val="footnote text"/>
    <w:basedOn w:val="a"/>
    <w:link w:val="af"/>
    <w:uiPriority w:val="99"/>
    <w:semiHidden/>
    <w:unhideWhenUsed/>
    <w:rsid w:val="00316CBC"/>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316CB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6CBC"/>
    <w:rPr>
      <w:vertAlign w:val="superscript"/>
    </w:rPr>
  </w:style>
  <w:style w:type="paragraph" w:customStyle="1" w:styleId="ConsPlusNormal">
    <w:name w:val="ConsPlusNormal"/>
    <w:uiPriority w:val="99"/>
    <w:rsid w:val="00A7770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empty">
    <w:name w:val="empty"/>
    <w:basedOn w:val="a"/>
    <w:rsid w:val="00A77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AD5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89945">
      <w:bodyDiv w:val="1"/>
      <w:marLeft w:val="0"/>
      <w:marRight w:val="0"/>
      <w:marTop w:val="0"/>
      <w:marBottom w:val="0"/>
      <w:divBdr>
        <w:top w:val="none" w:sz="0" w:space="0" w:color="auto"/>
        <w:left w:val="none" w:sz="0" w:space="0" w:color="auto"/>
        <w:bottom w:val="none" w:sz="0" w:space="0" w:color="auto"/>
        <w:right w:val="none" w:sz="0" w:space="0" w:color="auto"/>
      </w:divBdr>
      <w:divsChild>
        <w:div w:id="1665821455">
          <w:marLeft w:val="0"/>
          <w:marRight w:val="0"/>
          <w:marTop w:val="120"/>
          <w:marBottom w:val="0"/>
          <w:divBdr>
            <w:top w:val="none" w:sz="0" w:space="0" w:color="auto"/>
            <w:left w:val="none" w:sz="0" w:space="0" w:color="auto"/>
            <w:bottom w:val="none" w:sz="0" w:space="0" w:color="auto"/>
            <w:right w:val="none" w:sz="0" w:space="0" w:color="auto"/>
          </w:divBdr>
        </w:div>
        <w:div w:id="1072582856">
          <w:marLeft w:val="0"/>
          <w:marRight w:val="0"/>
          <w:marTop w:val="120"/>
          <w:marBottom w:val="0"/>
          <w:divBdr>
            <w:top w:val="none" w:sz="0" w:space="0" w:color="auto"/>
            <w:left w:val="none" w:sz="0" w:space="0" w:color="auto"/>
            <w:bottom w:val="none" w:sz="0" w:space="0" w:color="auto"/>
            <w:right w:val="none" w:sz="0" w:space="0" w:color="auto"/>
          </w:divBdr>
        </w:div>
        <w:div w:id="800536759">
          <w:marLeft w:val="0"/>
          <w:marRight w:val="0"/>
          <w:marTop w:val="120"/>
          <w:marBottom w:val="0"/>
          <w:divBdr>
            <w:top w:val="none" w:sz="0" w:space="0" w:color="auto"/>
            <w:left w:val="none" w:sz="0" w:space="0" w:color="auto"/>
            <w:bottom w:val="none" w:sz="0" w:space="0" w:color="auto"/>
            <w:right w:val="none" w:sz="0" w:space="0" w:color="auto"/>
          </w:divBdr>
        </w:div>
        <w:div w:id="1712265855">
          <w:marLeft w:val="0"/>
          <w:marRight w:val="0"/>
          <w:marTop w:val="120"/>
          <w:marBottom w:val="0"/>
          <w:divBdr>
            <w:top w:val="none" w:sz="0" w:space="0" w:color="auto"/>
            <w:left w:val="none" w:sz="0" w:space="0" w:color="auto"/>
            <w:bottom w:val="none" w:sz="0" w:space="0" w:color="auto"/>
            <w:right w:val="none" w:sz="0" w:space="0" w:color="auto"/>
          </w:divBdr>
        </w:div>
        <w:div w:id="98261980">
          <w:marLeft w:val="0"/>
          <w:marRight w:val="0"/>
          <w:marTop w:val="120"/>
          <w:marBottom w:val="0"/>
          <w:divBdr>
            <w:top w:val="none" w:sz="0" w:space="0" w:color="auto"/>
            <w:left w:val="none" w:sz="0" w:space="0" w:color="auto"/>
            <w:bottom w:val="none" w:sz="0" w:space="0" w:color="auto"/>
            <w:right w:val="none" w:sz="0" w:space="0" w:color="auto"/>
          </w:divBdr>
        </w:div>
        <w:div w:id="511070961">
          <w:marLeft w:val="0"/>
          <w:marRight w:val="0"/>
          <w:marTop w:val="120"/>
          <w:marBottom w:val="0"/>
          <w:divBdr>
            <w:top w:val="none" w:sz="0" w:space="0" w:color="auto"/>
            <w:left w:val="none" w:sz="0" w:space="0" w:color="auto"/>
            <w:bottom w:val="none" w:sz="0" w:space="0" w:color="auto"/>
            <w:right w:val="none" w:sz="0" w:space="0" w:color="auto"/>
          </w:divBdr>
        </w:div>
        <w:div w:id="418135455">
          <w:marLeft w:val="0"/>
          <w:marRight w:val="0"/>
          <w:marTop w:val="120"/>
          <w:marBottom w:val="0"/>
          <w:divBdr>
            <w:top w:val="none" w:sz="0" w:space="0" w:color="auto"/>
            <w:left w:val="none" w:sz="0" w:space="0" w:color="auto"/>
            <w:bottom w:val="none" w:sz="0" w:space="0" w:color="auto"/>
            <w:right w:val="none" w:sz="0" w:space="0" w:color="auto"/>
          </w:divBdr>
        </w:div>
        <w:div w:id="607397731">
          <w:marLeft w:val="0"/>
          <w:marRight w:val="0"/>
          <w:marTop w:val="120"/>
          <w:marBottom w:val="0"/>
          <w:divBdr>
            <w:top w:val="none" w:sz="0" w:space="0" w:color="auto"/>
            <w:left w:val="none" w:sz="0" w:space="0" w:color="auto"/>
            <w:bottom w:val="none" w:sz="0" w:space="0" w:color="auto"/>
            <w:right w:val="none" w:sz="0" w:space="0" w:color="auto"/>
          </w:divBdr>
        </w:div>
        <w:div w:id="525409706">
          <w:marLeft w:val="0"/>
          <w:marRight w:val="0"/>
          <w:marTop w:val="120"/>
          <w:marBottom w:val="0"/>
          <w:divBdr>
            <w:top w:val="none" w:sz="0" w:space="0" w:color="auto"/>
            <w:left w:val="none" w:sz="0" w:space="0" w:color="auto"/>
            <w:bottom w:val="none" w:sz="0" w:space="0" w:color="auto"/>
            <w:right w:val="none" w:sz="0" w:space="0" w:color="auto"/>
          </w:divBdr>
        </w:div>
        <w:div w:id="502403375">
          <w:marLeft w:val="0"/>
          <w:marRight w:val="0"/>
          <w:marTop w:val="120"/>
          <w:marBottom w:val="0"/>
          <w:divBdr>
            <w:top w:val="none" w:sz="0" w:space="0" w:color="auto"/>
            <w:left w:val="none" w:sz="0" w:space="0" w:color="auto"/>
            <w:bottom w:val="none" w:sz="0" w:space="0" w:color="auto"/>
            <w:right w:val="none" w:sz="0" w:space="0" w:color="auto"/>
          </w:divBdr>
        </w:div>
        <w:div w:id="894899614">
          <w:marLeft w:val="0"/>
          <w:marRight w:val="0"/>
          <w:marTop w:val="120"/>
          <w:marBottom w:val="0"/>
          <w:divBdr>
            <w:top w:val="none" w:sz="0" w:space="0" w:color="auto"/>
            <w:left w:val="none" w:sz="0" w:space="0" w:color="auto"/>
            <w:bottom w:val="none" w:sz="0" w:space="0" w:color="auto"/>
            <w:right w:val="none" w:sz="0" w:space="0" w:color="auto"/>
          </w:divBdr>
        </w:div>
        <w:div w:id="1636788823">
          <w:marLeft w:val="0"/>
          <w:marRight w:val="0"/>
          <w:marTop w:val="120"/>
          <w:marBottom w:val="0"/>
          <w:divBdr>
            <w:top w:val="none" w:sz="0" w:space="0" w:color="auto"/>
            <w:left w:val="none" w:sz="0" w:space="0" w:color="auto"/>
            <w:bottom w:val="none" w:sz="0" w:space="0" w:color="auto"/>
            <w:right w:val="none" w:sz="0" w:space="0" w:color="auto"/>
          </w:divBdr>
        </w:div>
        <w:div w:id="560672975">
          <w:marLeft w:val="0"/>
          <w:marRight w:val="0"/>
          <w:marTop w:val="120"/>
          <w:marBottom w:val="0"/>
          <w:divBdr>
            <w:top w:val="none" w:sz="0" w:space="0" w:color="auto"/>
            <w:left w:val="none" w:sz="0" w:space="0" w:color="auto"/>
            <w:bottom w:val="none" w:sz="0" w:space="0" w:color="auto"/>
            <w:right w:val="none" w:sz="0" w:space="0" w:color="auto"/>
          </w:divBdr>
        </w:div>
        <w:div w:id="4141250">
          <w:marLeft w:val="0"/>
          <w:marRight w:val="0"/>
          <w:marTop w:val="120"/>
          <w:marBottom w:val="0"/>
          <w:divBdr>
            <w:top w:val="none" w:sz="0" w:space="0" w:color="auto"/>
            <w:left w:val="none" w:sz="0" w:space="0" w:color="auto"/>
            <w:bottom w:val="none" w:sz="0" w:space="0" w:color="auto"/>
            <w:right w:val="none" w:sz="0" w:space="0" w:color="auto"/>
          </w:divBdr>
        </w:div>
        <w:div w:id="646013797">
          <w:marLeft w:val="0"/>
          <w:marRight w:val="0"/>
          <w:marTop w:val="120"/>
          <w:marBottom w:val="0"/>
          <w:divBdr>
            <w:top w:val="none" w:sz="0" w:space="0" w:color="auto"/>
            <w:left w:val="none" w:sz="0" w:space="0" w:color="auto"/>
            <w:bottom w:val="none" w:sz="0" w:space="0" w:color="auto"/>
            <w:right w:val="none" w:sz="0" w:space="0" w:color="auto"/>
          </w:divBdr>
        </w:div>
        <w:div w:id="1058939442">
          <w:marLeft w:val="0"/>
          <w:marRight w:val="0"/>
          <w:marTop w:val="120"/>
          <w:marBottom w:val="0"/>
          <w:divBdr>
            <w:top w:val="none" w:sz="0" w:space="0" w:color="auto"/>
            <w:left w:val="none" w:sz="0" w:space="0" w:color="auto"/>
            <w:bottom w:val="none" w:sz="0" w:space="0" w:color="auto"/>
            <w:right w:val="none" w:sz="0" w:space="0" w:color="auto"/>
          </w:divBdr>
        </w:div>
        <w:div w:id="1977029288">
          <w:marLeft w:val="0"/>
          <w:marRight w:val="0"/>
          <w:marTop w:val="120"/>
          <w:marBottom w:val="0"/>
          <w:divBdr>
            <w:top w:val="none" w:sz="0" w:space="0" w:color="auto"/>
            <w:left w:val="none" w:sz="0" w:space="0" w:color="auto"/>
            <w:bottom w:val="none" w:sz="0" w:space="0" w:color="auto"/>
            <w:right w:val="none" w:sz="0" w:space="0" w:color="auto"/>
          </w:divBdr>
        </w:div>
        <w:div w:id="1413813844">
          <w:marLeft w:val="0"/>
          <w:marRight w:val="0"/>
          <w:marTop w:val="120"/>
          <w:marBottom w:val="0"/>
          <w:divBdr>
            <w:top w:val="none" w:sz="0" w:space="0" w:color="auto"/>
            <w:left w:val="none" w:sz="0" w:space="0" w:color="auto"/>
            <w:bottom w:val="none" w:sz="0" w:space="0" w:color="auto"/>
            <w:right w:val="none" w:sz="0" w:space="0" w:color="auto"/>
          </w:divBdr>
        </w:div>
        <w:div w:id="383794993">
          <w:marLeft w:val="0"/>
          <w:marRight w:val="0"/>
          <w:marTop w:val="120"/>
          <w:marBottom w:val="0"/>
          <w:divBdr>
            <w:top w:val="none" w:sz="0" w:space="0" w:color="auto"/>
            <w:left w:val="none" w:sz="0" w:space="0" w:color="auto"/>
            <w:bottom w:val="none" w:sz="0" w:space="0" w:color="auto"/>
            <w:right w:val="none" w:sz="0" w:space="0" w:color="auto"/>
          </w:divBdr>
        </w:div>
        <w:div w:id="1565794643">
          <w:marLeft w:val="0"/>
          <w:marRight w:val="0"/>
          <w:marTop w:val="120"/>
          <w:marBottom w:val="0"/>
          <w:divBdr>
            <w:top w:val="none" w:sz="0" w:space="0" w:color="auto"/>
            <w:left w:val="none" w:sz="0" w:space="0" w:color="auto"/>
            <w:bottom w:val="none" w:sz="0" w:space="0" w:color="auto"/>
            <w:right w:val="none" w:sz="0" w:space="0" w:color="auto"/>
          </w:divBdr>
        </w:div>
        <w:div w:id="2004510674">
          <w:marLeft w:val="0"/>
          <w:marRight w:val="0"/>
          <w:marTop w:val="120"/>
          <w:marBottom w:val="0"/>
          <w:divBdr>
            <w:top w:val="none" w:sz="0" w:space="0" w:color="auto"/>
            <w:left w:val="none" w:sz="0" w:space="0" w:color="auto"/>
            <w:bottom w:val="none" w:sz="0" w:space="0" w:color="auto"/>
            <w:right w:val="none" w:sz="0" w:space="0" w:color="auto"/>
          </w:divBdr>
        </w:div>
        <w:div w:id="2132625658">
          <w:marLeft w:val="0"/>
          <w:marRight w:val="0"/>
          <w:marTop w:val="120"/>
          <w:marBottom w:val="0"/>
          <w:divBdr>
            <w:top w:val="none" w:sz="0" w:space="0" w:color="auto"/>
            <w:left w:val="none" w:sz="0" w:space="0" w:color="auto"/>
            <w:bottom w:val="none" w:sz="0" w:space="0" w:color="auto"/>
            <w:right w:val="none" w:sz="0" w:space="0" w:color="auto"/>
          </w:divBdr>
        </w:div>
        <w:div w:id="1034385881">
          <w:marLeft w:val="0"/>
          <w:marRight w:val="0"/>
          <w:marTop w:val="120"/>
          <w:marBottom w:val="0"/>
          <w:divBdr>
            <w:top w:val="none" w:sz="0" w:space="0" w:color="auto"/>
            <w:left w:val="none" w:sz="0" w:space="0" w:color="auto"/>
            <w:bottom w:val="none" w:sz="0" w:space="0" w:color="auto"/>
            <w:right w:val="none" w:sz="0" w:space="0" w:color="auto"/>
          </w:divBdr>
        </w:div>
        <w:div w:id="819464701">
          <w:marLeft w:val="0"/>
          <w:marRight w:val="0"/>
          <w:marTop w:val="120"/>
          <w:marBottom w:val="0"/>
          <w:divBdr>
            <w:top w:val="none" w:sz="0" w:space="0" w:color="auto"/>
            <w:left w:val="none" w:sz="0" w:space="0" w:color="auto"/>
            <w:bottom w:val="none" w:sz="0" w:space="0" w:color="auto"/>
            <w:right w:val="none" w:sz="0" w:space="0" w:color="auto"/>
          </w:divBdr>
        </w:div>
      </w:divsChild>
    </w:div>
    <w:div w:id="1064597179">
      <w:bodyDiv w:val="1"/>
      <w:marLeft w:val="0"/>
      <w:marRight w:val="0"/>
      <w:marTop w:val="0"/>
      <w:marBottom w:val="0"/>
      <w:divBdr>
        <w:top w:val="none" w:sz="0" w:space="0" w:color="auto"/>
        <w:left w:val="none" w:sz="0" w:space="0" w:color="auto"/>
        <w:bottom w:val="none" w:sz="0" w:space="0" w:color="auto"/>
        <w:right w:val="none" w:sz="0" w:space="0" w:color="auto"/>
      </w:divBdr>
      <w:divsChild>
        <w:div w:id="1518732629">
          <w:marLeft w:val="0"/>
          <w:marRight w:val="0"/>
          <w:marTop w:val="120"/>
          <w:marBottom w:val="0"/>
          <w:divBdr>
            <w:top w:val="none" w:sz="0" w:space="0" w:color="auto"/>
            <w:left w:val="none" w:sz="0" w:space="0" w:color="auto"/>
            <w:bottom w:val="none" w:sz="0" w:space="0" w:color="auto"/>
            <w:right w:val="none" w:sz="0" w:space="0" w:color="auto"/>
          </w:divBdr>
        </w:div>
        <w:div w:id="104038143">
          <w:marLeft w:val="0"/>
          <w:marRight w:val="0"/>
          <w:marTop w:val="120"/>
          <w:marBottom w:val="0"/>
          <w:divBdr>
            <w:top w:val="none" w:sz="0" w:space="0" w:color="auto"/>
            <w:left w:val="none" w:sz="0" w:space="0" w:color="auto"/>
            <w:bottom w:val="none" w:sz="0" w:space="0" w:color="auto"/>
            <w:right w:val="none" w:sz="0" w:space="0" w:color="auto"/>
          </w:divBdr>
        </w:div>
        <w:div w:id="576670522">
          <w:marLeft w:val="0"/>
          <w:marRight w:val="0"/>
          <w:marTop w:val="120"/>
          <w:marBottom w:val="0"/>
          <w:divBdr>
            <w:top w:val="none" w:sz="0" w:space="0" w:color="auto"/>
            <w:left w:val="none" w:sz="0" w:space="0" w:color="auto"/>
            <w:bottom w:val="none" w:sz="0" w:space="0" w:color="auto"/>
            <w:right w:val="none" w:sz="0" w:space="0" w:color="auto"/>
          </w:divBdr>
        </w:div>
        <w:div w:id="338434608">
          <w:marLeft w:val="0"/>
          <w:marRight w:val="0"/>
          <w:marTop w:val="120"/>
          <w:marBottom w:val="0"/>
          <w:divBdr>
            <w:top w:val="none" w:sz="0" w:space="0" w:color="auto"/>
            <w:left w:val="none" w:sz="0" w:space="0" w:color="auto"/>
            <w:bottom w:val="none" w:sz="0" w:space="0" w:color="auto"/>
            <w:right w:val="none" w:sz="0" w:space="0" w:color="auto"/>
          </w:divBdr>
        </w:div>
      </w:divsChild>
    </w:div>
    <w:div w:id="1259951533">
      <w:bodyDiv w:val="1"/>
      <w:marLeft w:val="0"/>
      <w:marRight w:val="0"/>
      <w:marTop w:val="0"/>
      <w:marBottom w:val="0"/>
      <w:divBdr>
        <w:top w:val="none" w:sz="0" w:space="0" w:color="auto"/>
        <w:left w:val="none" w:sz="0" w:space="0" w:color="auto"/>
        <w:bottom w:val="none" w:sz="0" w:space="0" w:color="auto"/>
        <w:right w:val="none" w:sz="0" w:space="0" w:color="auto"/>
      </w:divBdr>
    </w:div>
    <w:div w:id="181614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533EA-3C67-4ECE-AE11-58878781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Pages>
  <Words>1234</Words>
  <Characters>7038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 Апаркина</dc:creator>
  <cp:keywords/>
  <dc:description/>
  <cp:lastModifiedBy>Accord</cp:lastModifiedBy>
  <cp:revision>130</cp:revision>
  <cp:lastPrinted>2026-06-19T10:08:00Z</cp:lastPrinted>
  <dcterms:created xsi:type="dcterms:W3CDTF">2017-04-26T09:36:00Z</dcterms:created>
  <dcterms:modified xsi:type="dcterms:W3CDTF">2026-07-02T16:23:00Z</dcterms:modified>
</cp:coreProperties>
</file>