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DC3287" w:rsidP="00DB53FB">
            <w:pPr>
              <w:spacing w:line="256" w:lineRule="auto"/>
              <w:rPr>
                <w:lang w:eastAsia="en-US"/>
              </w:rPr>
            </w:pPr>
            <w:r w:rsidRPr="00DC3287">
              <w:rPr>
                <w:lang w:eastAsia="en-US"/>
              </w:rPr>
            </w:r>
            <w:r w:rsidRPr="00DC3287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84" type="#_x0000_t202" style="width:330.75pt;height:186.6pt;visibility:visible;mso-position-horizontal-relative:char;mso-position-vertical-relative:line" filled="f" stroked="f">
                  <o:lock v:ext="edit" shapetype="t"/>
                  <v:textbox style="mso-next-textbox:#Надпись 2;mso-fit-shape-to-text:t">
                    <w:txbxContent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9F250E">
              <w:rPr>
                <w:b/>
                <w:lang w:eastAsia="en-US"/>
              </w:rPr>
              <w:t>36</w:t>
            </w:r>
            <w:r w:rsidR="00351F8C" w:rsidRPr="003530B6">
              <w:rPr>
                <w:b/>
                <w:lang w:eastAsia="en-US"/>
              </w:rPr>
              <w:t>(</w:t>
            </w:r>
            <w:r w:rsidR="00D76855">
              <w:rPr>
                <w:b/>
                <w:lang w:eastAsia="en-US"/>
              </w:rPr>
              <w:t>71</w:t>
            </w:r>
            <w:r w:rsidR="009F250E">
              <w:rPr>
                <w:b/>
                <w:lang w:eastAsia="en-US"/>
              </w:rPr>
              <w:t>9</w:t>
            </w:r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9F250E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18</w:t>
            </w:r>
            <w:r w:rsidR="009A403F">
              <w:rPr>
                <w:b/>
                <w:i/>
                <w:lang w:eastAsia="en-US"/>
              </w:rPr>
              <w:t xml:space="preserve"> </w:t>
            </w:r>
            <w:r w:rsidR="00F626CB">
              <w:rPr>
                <w:b/>
                <w:i/>
                <w:lang w:eastAsia="en-US"/>
              </w:rPr>
              <w:t>августа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36CA6" w:rsidRDefault="00D36CA6" w:rsidP="00D36CA6">
      <w:pPr>
        <w:rPr>
          <w:sz w:val="16"/>
          <w:szCs w:val="16"/>
        </w:rPr>
      </w:pPr>
    </w:p>
    <w:p w:rsidR="00D36CA6" w:rsidRDefault="00D36CA6" w:rsidP="003D3220">
      <w:pPr>
        <w:jc w:val="center"/>
        <w:rPr>
          <w:sz w:val="16"/>
          <w:szCs w:val="16"/>
        </w:rPr>
      </w:pPr>
    </w:p>
    <w:p w:rsidR="00D36CA6" w:rsidRPr="00F6428B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D36CA6" w:rsidRPr="009F250E" w:rsidRDefault="00D36CA6" w:rsidP="003D3220">
      <w:pPr>
        <w:jc w:val="center"/>
      </w:pPr>
    </w:p>
    <w:p w:rsidR="00D36CA6" w:rsidRPr="009F250E" w:rsidRDefault="00D36CA6" w:rsidP="003D3220">
      <w:pPr>
        <w:jc w:val="center"/>
      </w:pPr>
    </w:p>
    <w:p w:rsidR="001A6A93" w:rsidRPr="009F250E" w:rsidRDefault="009B1235" w:rsidP="009A403F">
      <w:pPr>
        <w:jc w:val="center"/>
        <w:rPr>
          <w:b/>
        </w:rPr>
      </w:pPr>
      <w:bookmarkStart w:id="0" w:name="_GoBack"/>
      <w:bookmarkEnd w:id="0"/>
      <w:r w:rsidRPr="009F250E">
        <w:rPr>
          <w:b/>
        </w:rPr>
        <w:t>ПОСТАНОВЛЕНИЕ</w:t>
      </w:r>
    </w:p>
    <w:p w:rsidR="009A403F" w:rsidRPr="009F250E" w:rsidRDefault="009B1235" w:rsidP="009A403F">
      <w:pPr>
        <w:jc w:val="center"/>
        <w:rPr>
          <w:b/>
        </w:rPr>
      </w:pPr>
      <w:r w:rsidRPr="009F250E">
        <w:rPr>
          <w:b/>
        </w:rPr>
        <w:t>Администрации</w:t>
      </w:r>
      <w:r w:rsidR="009A403F" w:rsidRPr="009F250E">
        <w:rPr>
          <w:b/>
        </w:rPr>
        <w:t xml:space="preserve"> сельского поселения Черновка</w:t>
      </w:r>
    </w:p>
    <w:p w:rsidR="009A403F" w:rsidRPr="009F250E" w:rsidRDefault="009B1235" w:rsidP="009A403F">
      <w:pPr>
        <w:tabs>
          <w:tab w:val="left" w:pos="7951"/>
        </w:tabs>
        <w:jc w:val="both"/>
        <w:rPr>
          <w:b/>
        </w:rPr>
      </w:pPr>
      <w:r w:rsidRPr="009F250E">
        <w:rPr>
          <w:b/>
        </w:rPr>
        <w:t xml:space="preserve">                               </w:t>
      </w:r>
      <w:r w:rsidR="00D76855" w:rsidRPr="009F250E">
        <w:rPr>
          <w:b/>
        </w:rPr>
        <w:t xml:space="preserve">                           от </w:t>
      </w:r>
      <w:r w:rsidR="009F250E" w:rsidRPr="009F250E">
        <w:rPr>
          <w:b/>
        </w:rPr>
        <w:t>18</w:t>
      </w:r>
      <w:r w:rsidR="00F626CB" w:rsidRPr="009F250E">
        <w:rPr>
          <w:b/>
        </w:rPr>
        <w:t>.08</w:t>
      </w:r>
      <w:r w:rsidRPr="009F250E">
        <w:rPr>
          <w:b/>
        </w:rPr>
        <w:t>.2026</w:t>
      </w:r>
      <w:r w:rsidR="00F626CB" w:rsidRPr="009F250E">
        <w:rPr>
          <w:b/>
        </w:rPr>
        <w:t xml:space="preserve"> </w:t>
      </w:r>
      <w:r w:rsidR="009A403F" w:rsidRPr="009F250E">
        <w:rPr>
          <w:b/>
        </w:rPr>
        <w:t xml:space="preserve">№ </w:t>
      </w:r>
      <w:r w:rsidR="009F250E" w:rsidRPr="009F250E">
        <w:rPr>
          <w:b/>
        </w:rPr>
        <w:t>66</w:t>
      </w:r>
      <w:r w:rsidRPr="009F250E">
        <w:rPr>
          <w:b/>
        </w:rPr>
        <w:t xml:space="preserve"> </w:t>
      </w: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9922"/>
      </w:tblGrid>
      <w:tr w:rsidR="009A403F" w:rsidRPr="009F250E" w:rsidTr="00D76855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403F" w:rsidRPr="009F250E" w:rsidRDefault="009F250E" w:rsidP="00F626CB">
            <w:pPr>
              <w:ind w:firstLine="360"/>
              <w:jc w:val="center"/>
              <w:rPr>
                <w:b/>
              </w:rPr>
            </w:pPr>
            <w:r w:rsidRPr="009F250E">
              <w:rPr>
                <w:b/>
              </w:rPr>
              <w:t>О создании пункта обогрева граждан на территории сельского поселения Черновка муниципального района Кинель-Черкасский Самарской области</w:t>
            </w:r>
          </w:p>
          <w:p w:rsidR="009F250E" w:rsidRPr="009F250E" w:rsidRDefault="009F250E" w:rsidP="009F250E">
            <w:pPr>
              <w:tabs>
                <w:tab w:val="num" w:pos="0"/>
              </w:tabs>
              <w:spacing w:line="360" w:lineRule="auto"/>
              <w:jc w:val="both"/>
            </w:pPr>
            <w:r w:rsidRPr="009F250E">
              <w:t xml:space="preserve">         В соответствии со статьями 7, 16, 43 Федерального закона от 06.10.2003№ 131-ФЗ «Об общих принципах организации местного самоуправления в Российской Федерации», статьей 11 Федерального закона от 21.12.1994№ 68-ФЗ «О защите населения и территорий от чрезвычайных ситуаций природного и техногенного характера», статьей 8 Федерального закона от 12.02.1998 № 28-ФЗ «О гражданской обороне», Устава сельского поселения Черновка, в целях организации первоочередного жизнеобеспечения населения, попавшего в чрезвычайные ситуации, связанные с наступлением неблагоприятных метеоусловий и образованием заторов на автомобильных дорогах регионального и  местного значения,</w:t>
            </w:r>
          </w:p>
          <w:p w:rsidR="009F250E" w:rsidRPr="009F250E" w:rsidRDefault="009F250E" w:rsidP="009F250E">
            <w:pPr>
              <w:tabs>
                <w:tab w:val="num" w:pos="0"/>
              </w:tabs>
              <w:spacing w:line="360" w:lineRule="auto"/>
              <w:jc w:val="center"/>
              <w:rPr>
                <w:b/>
                <w:bCs/>
              </w:rPr>
            </w:pPr>
            <w:r w:rsidRPr="009F250E">
              <w:rPr>
                <w:b/>
                <w:bCs/>
              </w:rPr>
              <w:t>ПОСТАНОВЛЯЮ:</w:t>
            </w:r>
          </w:p>
          <w:p w:rsidR="009F250E" w:rsidRPr="009F250E" w:rsidRDefault="009F250E" w:rsidP="009F250E">
            <w:pPr>
              <w:tabs>
                <w:tab w:val="num" w:pos="0"/>
              </w:tabs>
              <w:spacing w:line="360" w:lineRule="auto"/>
              <w:jc w:val="both"/>
            </w:pPr>
            <w:r w:rsidRPr="009F250E">
              <w:t xml:space="preserve">       1.  Разместить пункт обогрева на территории сельского поселения Черновка муниципального района Кинель-Черкасский Самарской области в здании </w:t>
            </w:r>
            <w:r w:rsidRPr="009F250E">
              <w:rPr>
                <w:color w:val="191919"/>
                <w:shd w:val="clear" w:color="auto" w:fill="FFFFFF"/>
              </w:rPr>
              <w:t xml:space="preserve">муниципального бюджетного учреждения сельского поселения Черновка муниципального района Кинель-Черкасский Самарской области «Культурно-досуговый центр» </w:t>
            </w:r>
            <w:r w:rsidRPr="009F250E">
              <w:t>по адресу: Самарская область, Кинель-Черкасский район, с. Черновка, ул. Школьная, 34.</w:t>
            </w:r>
          </w:p>
          <w:p w:rsidR="009F250E" w:rsidRPr="009F250E" w:rsidRDefault="009F250E" w:rsidP="009F250E">
            <w:pPr>
              <w:tabs>
                <w:tab w:val="left" w:pos="567"/>
              </w:tabs>
              <w:spacing w:line="360" w:lineRule="auto"/>
              <w:jc w:val="both"/>
            </w:pPr>
            <w:r w:rsidRPr="009F250E">
              <w:t xml:space="preserve">       2. Директору </w:t>
            </w:r>
            <w:r w:rsidRPr="009F250E">
              <w:rPr>
                <w:color w:val="191919"/>
                <w:shd w:val="clear" w:color="auto" w:fill="FFFFFF"/>
              </w:rPr>
              <w:t>МБУ «КДЦ сельского поселения Черновка»</w:t>
            </w:r>
            <w:r w:rsidRPr="009F250E">
              <w:rPr>
                <w:rFonts w:ascii="Helvetica" w:hAnsi="Helvetica" w:cs="Helvetica"/>
                <w:color w:val="191919"/>
                <w:shd w:val="clear" w:color="auto" w:fill="FFFFFF"/>
              </w:rPr>
              <w:t xml:space="preserve"> </w:t>
            </w:r>
            <w:r w:rsidRPr="009F250E">
              <w:t xml:space="preserve">Костиной О.А., в случае возникновения чрезвычайной ситуации, организовать прием населения в количестве до 100 </w:t>
            </w:r>
            <w:r w:rsidRPr="009F250E">
              <w:lastRenderedPageBreak/>
              <w:t>человек, с целью их размещения, обогрева, кормления и оказания первой медицинской помощи. Вид пункта обогрева – стационарный.</w:t>
            </w:r>
          </w:p>
          <w:p w:rsidR="009F250E" w:rsidRPr="009F250E" w:rsidRDefault="009F250E" w:rsidP="009F250E">
            <w:pPr>
              <w:tabs>
                <w:tab w:val="num" w:pos="0"/>
                <w:tab w:val="left" w:pos="284"/>
              </w:tabs>
              <w:spacing w:line="360" w:lineRule="auto"/>
              <w:jc w:val="both"/>
            </w:pPr>
            <w:r w:rsidRPr="009F250E">
              <w:t xml:space="preserve">       3.</w:t>
            </w:r>
            <w:r w:rsidRPr="009F250E">
              <w:tab/>
              <w:t xml:space="preserve">   Разместить информацию о пункте обогрева в газете «Черновские вести», социальных сетях сельского поселения Черновка, в местах массового пребывания людей.</w:t>
            </w:r>
          </w:p>
          <w:p w:rsidR="009F250E" w:rsidRPr="009F250E" w:rsidRDefault="009F250E" w:rsidP="009F250E">
            <w:pPr>
              <w:tabs>
                <w:tab w:val="num" w:pos="0"/>
              </w:tabs>
              <w:spacing w:line="360" w:lineRule="auto"/>
              <w:jc w:val="both"/>
            </w:pPr>
            <w:r w:rsidRPr="009F250E">
              <w:t xml:space="preserve">      4.</w:t>
            </w:r>
            <w:r w:rsidRPr="009F250E">
              <w:tab/>
              <w:t>Контроль за исполнением настоящего постановления оставляю за собой.</w:t>
            </w:r>
          </w:p>
        </w:tc>
      </w:tr>
    </w:tbl>
    <w:p w:rsidR="009B1235" w:rsidRPr="00F626CB" w:rsidRDefault="009B1235" w:rsidP="00D36CA6">
      <w:pPr>
        <w:jc w:val="both"/>
      </w:pPr>
      <w:r w:rsidRPr="00F626CB">
        <w:rPr>
          <w:b/>
        </w:rPr>
        <w:lastRenderedPageBreak/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F626CB" w:rsidRDefault="00F626CB" w:rsidP="009B1235">
      <w:pPr>
        <w:rPr>
          <w:sz w:val="28"/>
          <w:szCs w:val="28"/>
        </w:rPr>
      </w:pPr>
    </w:p>
    <w:p w:rsidR="000C4021" w:rsidRPr="00F6428B" w:rsidRDefault="000C4021" w:rsidP="0047515E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16" w:color="auto"/>
        </w:pBdr>
        <w:jc w:val="center"/>
        <w:rPr>
          <w:b/>
          <w:bCs/>
        </w:rPr>
      </w:pPr>
      <w:r>
        <w:rPr>
          <w:b/>
          <w:bCs/>
        </w:rPr>
        <w:t>ИНФОРМАЦИОННАЯ СТРАНИЧКА</w:t>
      </w:r>
    </w:p>
    <w:p w:rsidR="009A403F" w:rsidRDefault="009F250E" w:rsidP="009A403F"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40005</wp:posOffset>
            </wp:positionV>
            <wp:extent cx="2245995" cy="1586865"/>
            <wp:effectExtent l="19050" t="0" r="1905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158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31538" w:rsidRDefault="00E31538" w:rsidP="00E31538"/>
    <w:p w:rsidR="00E31538" w:rsidRDefault="00E31538" w:rsidP="002046FB">
      <w:pPr>
        <w:jc w:val="center"/>
      </w:pPr>
    </w:p>
    <w:p w:rsidR="00E31538" w:rsidRDefault="00E31538" w:rsidP="00E31538"/>
    <w:p w:rsidR="002046FB" w:rsidRDefault="002046FB" w:rsidP="002046FB">
      <w:pPr>
        <w:jc w:val="center"/>
      </w:pPr>
    </w:p>
    <w:p w:rsidR="002046FB" w:rsidRDefault="002046FB" w:rsidP="002046FB">
      <w:pPr>
        <w:jc w:val="center"/>
      </w:pPr>
    </w:p>
    <w:p w:rsidR="002046FB" w:rsidRDefault="002046FB" w:rsidP="002046FB">
      <w:pPr>
        <w:jc w:val="center"/>
      </w:pPr>
    </w:p>
    <w:p w:rsidR="001E62EB" w:rsidRDefault="001E62EB" w:rsidP="002046FB">
      <w:pPr>
        <w:jc w:val="center"/>
      </w:pPr>
    </w:p>
    <w:p w:rsidR="009F250E" w:rsidRDefault="009F250E" w:rsidP="002046FB">
      <w:pPr>
        <w:jc w:val="center"/>
      </w:pPr>
    </w:p>
    <w:p w:rsidR="009F250E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ind w:left="141" w:right="118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Всероссийский Эко-марафон ПЕРЕРАБОТКА Осенью 2026 года в Самарской области  планирует проведение акции под девизом: «Zдай бумагу – помоги СВОим», который проводится при поддержке краудфандинг проекта «Подари Дерево» </w:t>
      </w:r>
      <w:r w:rsidRPr="00FC11E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www.подари-дерево.рф.</w:t>
      </w:r>
    </w:p>
    <w:p w:rsidR="009F250E" w:rsidRPr="009F250E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60" w:after="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Акция будет  проходить в виде соревнований между районами и городами 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>Самарской</w:t>
      </w: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</w:t>
      </w: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области. С каждого собранного кг будет перечислено 2 руб. в региональные фонды поддержки  СВО. Все участники акции будут  награждены благодарностями и грамотами акции 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>«Zдай бумагу – помоги СВОим»</w:t>
      </w: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>.  По результатам марафона будет составлен «Зеленый рейтинг» среди всех районов - участников.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Оргкомитет акции: </w:t>
      </w:r>
      <w:r w:rsidRPr="00FC11E2">
        <w:rPr>
          <w:rFonts w:ascii="Times New Roman" w:eastAsia="Times New Roman" w:hAnsi="Times New Roman" w:cs="Times New Roman"/>
          <w:sz w:val="24"/>
          <w:szCs w:val="24"/>
        </w:rPr>
        <w:t>+7-977-340-42-41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е-mail акции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: </w:t>
      </w:r>
      <w:r w:rsidRPr="00FC11E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highlight w:val="white"/>
        </w:rPr>
        <w:t>sdaibumagu-63@yandex.ru</w:t>
      </w:r>
      <w:r w:rsidRPr="00FC11E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   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Как подготовиться к сдаче макулатуры?</w:t>
      </w:r>
    </w:p>
    <w:p w:rsidR="009F250E" w:rsidRPr="009F250E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>Вторичной переработке подлежат:</w:t>
      </w: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>глянцевые журналы, газеты, офисная бумага, тетради, крафт бумага, бумажная упаковка, книги, не представляющие литературной ценности и т.п.</w:t>
      </w:r>
    </w:p>
    <w:p w:rsidR="009F250E" w:rsidRPr="00FC11E2" w:rsidRDefault="009F250E" w:rsidP="009F250E">
      <w:pPr>
        <w:pStyle w:val="normal"/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К сожалению, по техническим причинам гофрокартон не принимается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>. В связи с его малой удельной плотностью малый вес при большом объёме в процессе транспортировки не перекрывает вреда от выхлопов автомобиля. В связи с этим нет технической возможности принимать гофрокартон.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lastRenderedPageBreak/>
        <w:t>Уважаемые участники!</w:t>
      </w: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Для рационального проведения акции </w:t>
      </w: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взвешивается только вес машины на выгрузке.</w:t>
      </w: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Взвешивание машины осуществляется на автомобильных весах, которые проходят ежегодную поверку Ростехнадзором. </w:t>
      </w: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По этим данным определяется вес отдельно взятого района или муниципалитета.</w:t>
      </w: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При желании учреждение может выполнить предварительное взвешивание макулатуры самостоятельно. И уведомить об этом организаторов.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 </w:t>
      </w:r>
    </w:p>
    <w:p w:rsidR="009F250E" w:rsidRPr="009F250E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сдавать документы администраций и организаций с истекшим сроком хранения, подготовленные к утилизации в установленном порядке. Мы гарантируем конфиденциальную утилизацию! (Лицензия на осуществление деятельности по сбору, транспортировки, обработке, утилизации обезвреживанию, размещению отходов I-IV классов опасности № (23)-230988-Т)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Макулатуру хорошо перевязать в плотные кипы или плотно и компактно сложить в коробки. Перед этим удалить пластиковые элементы, извлечь из файлов, металлические пружины отделить от старых календарей, тетрадей. </w:t>
      </w:r>
    </w:p>
    <w:p w:rsidR="009F250E" w:rsidRPr="009F250E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Мы приглашаем к участию все учебные заведения, общественные организации, предприятия, компании и другие учреждения всех населенных пунктов Самарской области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 Для этого нужно собрать ненужную макулатуру (необходимо собрать более 300 кг макулатуры в одном месте - это 6 стопок бумаги А4 высотой 120 см или около 850 книг, не имеющих литературной ценности), далее </w:t>
      </w: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оставить заявку на официальном сайте акции</w:t>
      </w:r>
      <w:hyperlink r:id="rId10">
        <w:r w:rsidRPr="00FC11E2">
          <w:rPr>
            <w:rFonts w:ascii="Times New Roman" w:eastAsia="Times New Roman" w:hAnsi="Times New Roman" w:cs="Times New Roman"/>
            <w:b/>
            <w:bCs/>
            <w:color w:val="000080"/>
            <w:sz w:val="24"/>
            <w:szCs w:val="24"/>
            <w:u w:val="single"/>
          </w:rPr>
          <w:t xml:space="preserve"> </w:t>
        </w:r>
      </w:hyperlink>
      <w:hyperlink r:id="rId11">
        <w:r w:rsidRPr="00FC11E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highlight w:val="white"/>
            <w:u w:val="single"/>
          </w:rPr>
          <w:t>Сдавайбумагу.рф</w:t>
        </w:r>
      </w:hyperlink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</w:t>
      </w: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hyperlink r:id="rId12">
        <w:r w:rsidRPr="00FC11E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www.Sdai-Bumagu.com</w:t>
        </w:r>
      </w:hyperlink>
      <w:r w:rsidRPr="00FC11E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Отдельные граждане, желающие принять участие в акции, но не имеющие возможность собрать более 300 кг, могут обратиться по месту работы или в ближайшее учебное заведение, учреждение с предложением принять участие в акции </w:t>
      </w: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Zдай бумагу – помоги СВОим</w:t>
      </w: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!»</w:t>
      </w:r>
    </w:p>
    <w:p w:rsidR="009F250E" w:rsidRPr="009F250E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Оргкомитет акции: </w:t>
      </w:r>
      <w:r w:rsidRPr="00FC11E2">
        <w:rPr>
          <w:rFonts w:ascii="Times New Roman" w:eastAsia="Times New Roman" w:hAnsi="Times New Roman" w:cs="Times New Roman"/>
          <w:sz w:val="24"/>
          <w:szCs w:val="24"/>
        </w:rPr>
        <w:t>+7-977-340-42-41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r w:rsidRPr="00FC11E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е-mail акции</w:t>
      </w: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: </w:t>
      </w:r>
      <w:r w:rsidRPr="00FC11E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highlight w:val="white"/>
        </w:rPr>
        <w:t>sdaibumagu-63@yandex.ru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акции будет составлен</w:t>
      </w: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«Зеленый рейтинг» муниципалитетов. </w:t>
      </w: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Заявки на вывоз макулатуры необходимо оставлять заранее на официальном сайте акции </w:t>
      </w:r>
      <w:r w:rsidRPr="00FC11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www. </w:t>
      </w:r>
      <w:hyperlink r:id="rId13">
        <w:r w:rsidRPr="00FC11E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highlight w:val="white"/>
            <w:u w:val="single"/>
          </w:rPr>
          <w:t>Сдавайбумагу.рф</w:t>
        </w:r>
      </w:hyperlink>
      <w:r w:rsidRPr="00FC11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C11E2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вывоз собранной макулатуры будет осуществляться транспортом компании переработчика согласно расписанию акции.</w:t>
      </w:r>
    </w:p>
    <w:p w:rsidR="009F250E" w:rsidRPr="00FC11E2" w:rsidRDefault="009F250E" w:rsidP="009F250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" w:right="11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C11E2">
        <w:rPr>
          <w:rFonts w:ascii="Times New Roman" w:eastAsia="Times New Roman" w:hAnsi="Times New Roman" w:cs="Times New Roman"/>
          <w:color w:val="00000A"/>
          <w:sz w:val="24"/>
          <w:szCs w:val="24"/>
        </w:rPr>
        <w:t>Практикуйте в быту культуру отдельного сбора бумаги, таким образом, каждый может внести вклад в сохранение лесов и уменьшение объема мусора на полигонах.</w:t>
      </w:r>
    </w:p>
    <w:p w:rsidR="009F250E" w:rsidRDefault="009F250E" w:rsidP="009F250E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821033" cy="8936966"/>
            <wp:effectExtent l="19050" t="0" r="8267" b="0"/>
            <wp:docPr id="4" name="Рисунок 3" descr="C:\Users\1\Desktop\Статьи в газету\Бумажная прав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Статьи в газету\Бумажная правда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314" cy="894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50E" w:rsidRDefault="009F250E" w:rsidP="002046FB">
      <w:pPr>
        <w:jc w:val="center"/>
      </w:pPr>
      <w:r>
        <w:rPr>
          <w:noProof/>
        </w:rPr>
        <w:lastRenderedPageBreak/>
        <w:drawing>
          <wp:inline distT="0" distB="0" distL="0" distR="0">
            <wp:extent cx="6210935" cy="8792244"/>
            <wp:effectExtent l="19050" t="0" r="0" b="0"/>
            <wp:docPr id="2" name="Рисунок 2" descr="C:\Users\1\Desktop\Статьи в газету\Памятка по сбору макулату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Статьи в газету\Памятка по сбору макулатуры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79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50E" w:rsidRDefault="009F250E" w:rsidP="002046FB">
      <w:pPr>
        <w:jc w:val="center"/>
      </w:pPr>
    </w:p>
    <w:p w:rsidR="009F250E" w:rsidRDefault="009F250E" w:rsidP="002046FB">
      <w:pPr>
        <w:jc w:val="center"/>
      </w:pPr>
    </w:p>
    <w:p w:rsidR="00AD2938" w:rsidRDefault="00AD2938" w:rsidP="00AD2938">
      <w:pPr>
        <w:jc w:val="both"/>
        <w:rPr>
          <w:sz w:val="22"/>
          <w:szCs w:val="22"/>
        </w:rPr>
      </w:pPr>
      <w:r w:rsidRPr="00AD2938">
        <w:rPr>
          <w:sz w:val="22"/>
          <w:szCs w:val="22"/>
        </w:rPr>
        <w:lastRenderedPageBreak/>
        <w:t xml:space="preserve">                                              </w:t>
      </w:r>
      <w:r>
        <w:rPr>
          <w:noProof/>
          <w:sz w:val="22"/>
          <w:szCs w:val="22"/>
        </w:rPr>
        <w:drawing>
          <wp:inline distT="0" distB="0" distL="0" distR="0">
            <wp:extent cx="6210935" cy="4138898"/>
            <wp:effectExtent l="19050" t="0" r="0" b="0"/>
            <wp:docPr id="5" name="Рисунок 4" descr="C:\Users\1\Desktop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1 (1)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138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938" w:rsidRDefault="00AD2938" w:rsidP="00AD2938">
      <w:pPr>
        <w:jc w:val="both"/>
        <w:rPr>
          <w:sz w:val="22"/>
          <w:szCs w:val="22"/>
        </w:rPr>
      </w:pPr>
    </w:p>
    <w:p w:rsidR="00AD2938" w:rsidRDefault="00AD2938" w:rsidP="00AD29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AD2938" w:rsidRPr="00AD2938" w:rsidRDefault="00AD2938" w:rsidP="00AD2938">
      <w:pPr>
        <w:jc w:val="both"/>
        <w:rPr>
          <w:b/>
        </w:rPr>
      </w:pPr>
      <w:r w:rsidRPr="00AD2938">
        <w:t xml:space="preserve">                                                              </w:t>
      </w:r>
      <w:r w:rsidRPr="00AD2938">
        <w:rPr>
          <w:b/>
        </w:rPr>
        <w:t>Африканская  чума свиней.</w:t>
      </w:r>
    </w:p>
    <w:p w:rsidR="00AD2938" w:rsidRPr="00AD2938" w:rsidRDefault="00AD2938" w:rsidP="00AD2938">
      <w:pPr>
        <w:jc w:val="both"/>
        <w:rPr>
          <w:b/>
        </w:rPr>
      </w:pP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  <w:r w:rsidRPr="00AD2938">
        <w:t xml:space="preserve">          </w:t>
      </w:r>
      <w:r w:rsidRPr="00AD2938">
        <w:rPr>
          <w:color w:val="000000"/>
        </w:rPr>
        <w:t xml:space="preserve">          </w:t>
      </w:r>
      <w:r w:rsidRPr="00AD2938">
        <w:rPr>
          <w:b/>
          <w:color w:val="000000"/>
          <w:shd w:val="clear" w:color="auto" w:fill="FFFFFF"/>
        </w:rPr>
        <w:t>Африканская чума свиней</w:t>
      </w:r>
      <w:r w:rsidRPr="00AD2938">
        <w:rPr>
          <w:color w:val="000000"/>
          <w:shd w:val="clear" w:color="auto" w:fill="FFFFFF"/>
        </w:rPr>
        <w:t xml:space="preserve"> – особо опасная, острозаразная, вирусная болезнь, характеризующаяся быстрым распространением. В  России регистрируется с 2007 года. Болеют дикие и домашние свиньи всех пород и возрастов в любое время года.</w:t>
      </w:r>
      <w:r w:rsidRPr="00AD2938">
        <w:rPr>
          <w:color w:val="000000"/>
        </w:rPr>
        <w:br/>
      </w:r>
      <w:r w:rsidRPr="00AD2938">
        <w:rPr>
          <w:color w:val="000000"/>
          <w:shd w:val="clear" w:color="auto" w:fill="FFFFFF"/>
        </w:rPr>
        <w:t>ОПАСНОСТИ ДЛЯ ЖИЗНИ И ЗДОРОВЬЯ ЛЮДЕЙ НЕ ПРЕДСТАВЛЯЕТ! </w:t>
      </w: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  <w:r w:rsidRPr="00AD2938">
        <w:rPr>
          <w:color w:val="000000"/>
          <w:shd w:val="clear" w:color="auto" w:fill="FFFFFF"/>
        </w:rPr>
        <w:t>Вирус АЧС очень устойчив – в продуктах, воде и внешней среде сохраняется месяцами, замораживание и высушивание не действует на него, а нагревание при высоких температурах его убивает. Вирус очень устойчив к физическому и химическому воздействию, сохраняется в трупах свиней до 10 недель, навозе до 5 месяцев и более, в почве – в зависимости от сезона года от 4 до 5 месяцев. В замороженном мясе, копченой колбасе – до 4 месяцев.</w:t>
      </w: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  <w:r w:rsidRPr="00AD2938">
        <w:rPr>
          <w:color w:val="000000"/>
          <w:shd w:val="clear" w:color="auto" w:fill="FFFFFF"/>
        </w:rPr>
        <w:t xml:space="preserve">        АЧС – потенциально глобальная инфекция, распространяется очень быстро и наносит огромный материальный ущерб, что приводит к обострению проблем социальной сферы. </w:t>
      </w:r>
      <w:r w:rsidRPr="00AD2938">
        <w:rPr>
          <w:rStyle w:val="af5"/>
          <w:color w:val="000000"/>
          <w:bdr w:val="none" w:sz="0" w:space="0" w:color="auto" w:frame="1"/>
          <w:shd w:val="clear" w:color="auto" w:fill="FFFFFF"/>
        </w:rPr>
        <w:t>Погибают до 100% заболевших свиней</w:t>
      </w:r>
      <w:r w:rsidRPr="00AD2938">
        <w:rPr>
          <w:color w:val="000000"/>
          <w:shd w:val="clear" w:color="auto" w:fill="FFFFFF"/>
        </w:rPr>
        <w:t>. Лечение запрещено, вакцины не существует.</w:t>
      </w:r>
      <w:r w:rsidRPr="00AD2938">
        <w:rPr>
          <w:color w:val="000000"/>
        </w:rPr>
        <w:br/>
      </w:r>
      <w:r w:rsidRPr="00AD2938">
        <w:rPr>
          <w:color w:val="000000"/>
          <w:shd w:val="clear" w:color="auto" w:fill="FFFFFF"/>
        </w:rPr>
        <w:t>Свиньи заражаются при контакте с больными и переболевшими; через корма (особенно пищевые отходы), воду, предметы ухода, транспортные средства, загрязненные выделениями больных животных; через трупы павших свиней и продукты убоя зараженных свиней.</w:t>
      </w: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</w:p>
    <w:p w:rsidR="00AD2938" w:rsidRPr="00AD2938" w:rsidRDefault="00AD2938" w:rsidP="00AD2938">
      <w:pPr>
        <w:spacing w:line="276" w:lineRule="auto"/>
        <w:jc w:val="both"/>
        <w:rPr>
          <w:rStyle w:val="af5"/>
          <w:color w:val="000000"/>
          <w:bdr w:val="none" w:sz="0" w:space="0" w:color="auto" w:frame="1"/>
          <w:shd w:val="clear" w:color="auto" w:fill="FFFFFF"/>
        </w:rPr>
      </w:pPr>
      <w:r w:rsidRPr="00AD2938">
        <w:rPr>
          <w:rStyle w:val="ac"/>
          <w:color w:val="000000"/>
          <w:bdr w:val="none" w:sz="0" w:space="0" w:color="auto" w:frame="1"/>
          <w:shd w:val="clear" w:color="auto" w:fill="FFFFFF"/>
        </w:rPr>
        <w:t xml:space="preserve">          </w:t>
      </w:r>
      <w:r w:rsidRPr="00AD2938">
        <w:rPr>
          <w:rStyle w:val="af5"/>
          <w:color w:val="000000"/>
          <w:bdr w:val="none" w:sz="0" w:space="0" w:color="auto" w:frame="1"/>
          <w:shd w:val="clear" w:color="auto" w:fill="FFFFFF"/>
        </w:rPr>
        <w:t>Основные признаки АЧС при вскрытии убитых свиней:</w:t>
      </w:r>
      <w:r w:rsidRPr="00AD2938">
        <w:rPr>
          <w:color w:val="000000"/>
          <w:shd w:val="clear" w:color="auto" w:fill="FFFFFF"/>
        </w:rPr>
        <w:t> кишечник ярко</w:t>
      </w:r>
      <w:r w:rsidRPr="00AD2938">
        <w:rPr>
          <w:rFonts w:ascii="Arial" w:hAnsi="Arial" w:cs="Arial"/>
          <w:color w:val="000000"/>
          <w:shd w:val="clear" w:color="auto" w:fill="FFFFFF"/>
        </w:rPr>
        <w:t xml:space="preserve"> красного </w:t>
      </w:r>
      <w:r w:rsidRPr="00AD2938">
        <w:rPr>
          <w:color w:val="000000"/>
          <w:shd w:val="clear" w:color="auto" w:fill="FFFFFF"/>
        </w:rPr>
        <w:t xml:space="preserve">цвета, язвы на стенках кишечника, кровоизлияния на всех внутренних органах, на брюшине, печень темно-фиолетового цвета, увеличена в размере, отек легких. В случае убоя животных, </w:t>
      </w:r>
      <w:r w:rsidRPr="00AD2938">
        <w:rPr>
          <w:color w:val="000000"/>
          <w:shd w:val="clear" w:color="auto" w:fill="FFFFFF"/>
        </w:rPr>
        <w:lastRenderedPageBreak/>
        <w:t>подозрительных по заболеванию АЧС, туши и продукты убоя использовать в пищу НЕЛЬЗЯ. </w:t>
      </w:r>
      <w:r w:rsidRPr="00AD2938">
        <w:rPr>
          <w:rStyle w:val="af5"/>
          <w:color w:val="000000"/>
          <w:bdr w:val="none" w:sz="0" w:space="0" w:color="auto" w:frame="1"/>
          <w:shd w:val="clear" w:color="auto" w:fill="FFFFFF"/>
        </w:rPr>
        <w:t>Болезнь переносят домашние и дикие животные, птицы, грызуны и насекомые.</w:t>
      </w:r>
    </w:p>
    <w:p w:rsidR="00AD2938" w:rsidRPr="00AD2938" w:rsidRDefault="00AD2938" w:rsidP="00AD2938">
      <w:pPr>
        <w:spacing w:line="276" w:lineRule="auto"/>
        <w:jc w:val="both"/>
        <w:rPr>
          <w:rStyle w:val="af5"/>
          <w:color w:val="000000"/>
          <w:bdr w:val="none" w:sz="0" w:space="0" w:color="auto" w:frame="1"/>
          <w:shd w:val="clear" w:color="auto" w:fill="FFFFFF"/>
        </w:rPr>
      </w:pP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  <w:r w:rsidRPr="00AD2938">
        <w:rPr>
          <w:rStyle w:val="ac"/>
          <w:color w:val="000000"/>
          <w:bdr w:val="none" w:sz="0" w:space="0" w:color="auto" w:frame="1"/>
          <w:shd w:val="clear" w:color="auto" w:fill="FFFFFF"/>
        </w:rPr>
        <w:t xml:space="preserve">           </w:t>
      </w:r>
      <w:r w:rsidRPr="00AD2938">
        <w:rPr>
          <w:rStyle w:val="ac"/>
          <w:b/>
          <w:bCs/>
          <w:color w:val="000000"/>
          <w:bdr w:val="none" w:sz="0" w:space="0" w:color="auto" w:frame="1"/>
          <w:shd w:val="clear" w:color="auto" w:fill="FFFFFF"/>
        </w:rPr>
        <w:t>С</w:t>
      </w:r>
      <w:r w:rsidRPr="00AD2938">
        <w:rPr>
          <w:rStyle w:val="af5"/>
          <w:color w:val="000000"/>
          <w:bdr w:val="none" w:sz="0" w:space="0" w:color="auto" w:frame="1"/>
          <w:shd w:val="clear" w:color="auto" w:fill="FFFFFF"/>
        </w:rPr>
        <w:t>имптомы. </w:t>
      </w:r>
      <w:r w:rsidRPr="00AD2938">
        <w:rPr>
          <w:color w:val="000000"/>
          <w:shd w:val="clear" w:color="auto" w:fill="FFFFFF"/>
        </w:rPr>
        <w:t>По внешним проявлениям африканскую чуму трудно отличить от классической чумы. При молниеносном течении животные погибают без каких-либо признаков. От заражения до появления симптомов проходит 2–10 дней. У  животных повышается температура тела до 42°С, появляются одышка, кашель, пропадает аппетит, усиливается жажда, отмечаются приступы рвоты, поноса с кровью или запор, параличи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пятна, покраснение слизистых оболочек, конъюнктивит, серозные и серозно-геморрагические истечения из носа и глаз. Супоросные свиноматки абортируют. Смерть наступает на 1–5й день, реже — позднее. Бывает хроническое течение болезни.</w:t>
      </w: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  <w:r w:rsidRPr="00AD2938">
        <w:rPr>
          <w:rStyle w:val="ac"/>
          <w:color w:val="000000"/>
          <w:bdr w:val="none" w:sz="0" w:space="0" w:color="auto" w:frame="1"/>
          <w:shd w:val="clear" w:color="auto" w:fill="FFFFFF"/>
        </w:rPr>
        <w:t xml:space="preserve">            </w:t>
      </w:r>
      <w:r w:rsidRPr="00AD2938">
        <w:rPr>
          <w:rStyle w:val="af5"/>
          <w:color w:val="000000"/>
          <w:bdr w:val="none" w:sz="0" w:space="0" w:color="auto" w:frame="1"/>
          <w:shd w:val="clear" w:color="auto" w:fill="FFFFFF"/>
        </w:rPr>
        <w:t>Как предотвратить занос африканской чумы свиней?</w:t>
      </w:r>
      <w:r w:rsidRPr="00AD2938">
        <w:rPr>
          <w:color w:val="000000"/>
          <w:shd w:val="clear" w:color="auto" w:fill="FFFFFF"/>
        </w:rPr>
        <w:t xml:space="preserve"> </w:t>
      </w:r>
    </w:p>
    <w:p w:rsidR="00AD2938" w:rsidRPr="00AD2938" w:rsidRDefault="00AD2938" w:rsidP="00AD2938">
      <w:pPr>
        <w:spacing w:line="276" w:lineRule="auto"/>
        <w:jc w:val="both"/>
        <w:rPr>
          <w:color w:val="000000"/>
          <w:shd w:val="clear" w:color="auto" w:fill="FFFFFF"/>
        </w:rPr>
      </w:pPr>
      <w:r w:rsidRPr="00AD2938">
        <w:rPr>
          <w:color w:val="000000"/>
          <w:shd w:val="clear" w:color="auto" w:fill="FFFFFF"/>
        </w:rPr>
        <w:t xml:space="preserve">– Не допускайте посторонних в свое хозяйство. </w:t>
      </w:r>
    </w:p>
    <w:p w:rsidR="00AD2938" w:rsidRPr="00AD2938" w:rsidRDefault="00AD2938" w:rsidP="00AD2938">
      <w:pPr>
        <w:pStyle w:val="afffff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hd w:val="clear" w:color="auto" w:fill="FFFFFF"/>
        </w:rPr>
      </w:pPr>
      <w:r w:rsidRPr="00AD2938">
        <w:rPr>
          <w:color w:val="000000"/>
          <w:shd w:val="clear" w:color="auto" w:fill="FFFFFF"/>
        </w:rPr>
        <w:t>– Не  осуществляйте  подворный  убой  и  реализацию  свинины  без ветеринарно-санитарной экспертизы мяса и продуктов убоя специалистами государственной ветеринарной службы Самарской области</w:t>
      </w:r>
    </w:p>
    <w:p w:rsidR="00AD2938" w:rsidRPr="00AD2938" w:rsidRDefault="00AD2938" w:rsidP="00AD2938">
      <w:pPr>
        <w:pStyle w:val="afffff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AD2938">
        <w:rPr>
          <w:color w:val="000000"/>
        </w:rPr>
        <w:t>– Не покупайте живых свиней, мясо и мясопродукты в местах несанкционированной торговли и без ветеринарных сопроводительных документов, подтверждающих благополучие места вывоза свиней и наличие вакцинации против классической чумы, не завозите свиней и продукцию свиноводства из других регионов без согласования с государственной ветеринарной службой Самарской области.</w:t>
      </w:r>
    </w:p>
    <w:p w:rsidR="00AD2938" w:rsidRPr="00AD2938" w:rsidRDefault="00AD2938" w:rsidP="00AD2938">
      <w:pPr>
        <w:pStyle w:val="afffff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AD2938">
        <w:rPr>
          <w:color w:val="000000"/>
          <w:shd w:val="clear" w:color="auto" w:fill="FFFFFF"/>
        </w:rPr>
        <w:t xml:space="preserve"> – Не выбрасывайте трупы животных, отходы от их содержания и переработки на свалки, обочины дорог; не захоранивайте их на своем огороде или другом земельном участке. 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AD2938" w:rsidRPr="00AD2938" w:rsidRDefault="00AD2938" w:rsidP="00AD2938">
      <w:pPr>
        <w:pStyle w:val="afffff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ac"/>
          <w:color w:val="000000"/>
          <w:bdr w:val="none" w:sz="0" w:space="0" w:color="auto" w:frame="1"/>
          <w:shd w:val="clear" w:color="auto" w:fill="FFFFFF"/>
        </w:rPr>
      </w:pPr>
      <w:r w:rsidRPr="00AD2938">
        <w:rPr>
          <w:color w:val="000000"/>
          <w:shd w:val="clear" w:color="auto" w:fill="FFFFFF"/>
        </w:rPr>
        <w:t xml:space="preserve"> – Обязательно предоставляйте поголовье свиней для осмотра, вакцинаций (против классической чумы свиней, рожи) и других обработок, проводимых ветеринарными специалистами.</w:t>
      </w:r>
      <w:r w:rsidRPr="00AD2938">
        <w:rPr>
          <w:rStyle w:val="ac"/>
          <w:color w:val="000000"/>
          <w:bdr w:val="none" w:sz="0" w:space="0" w:color="auto" w:frame="1"/>
          <w:shd w:val="clear" w:color="auto" w:fill="FFFFFF"/>
        </w:rPr>
        <w:t xml:space="preserve"> </w:t>
      </w:r>
    </w:p>
    <w:p w:rsidR="00AD2938" w:rsidRPr="00AD2938" w:rsidRDefault="00AD2938" w:rsidP="00AD2938">
      <w:pPr>
        <w:pStyle w:val="afffff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AD2938">
        <w:rPr>
          <w:rStyle w:val="ab"/>
          <w:color w:val="000000"/>
          <w:bdr w:val="none" w:sz="0" w:space="0" w:color="auto" w:frame="1"/>
          <w:shd w:val="clear" w:color="auto" w:fill="FFFFFF"/>
        </w:rPr>
        <w:t>Необходимо отметить, что денежная компенсация за отчужденных и уничтоженных, а также павших от АЧС животных выплачивается только за учтенных (зарегистрированных) в установленном порядке животных.</w:t>
      </w:r>
      <w:r w:rsidRPr="00AD2938">
        <w:rPr>
          <w:rStyle w:val="ac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AD2938">
        <w:rPr>
          <w:rStyle w:val="af5"/>
          <w:color w:val="000000"/>
          <w:bdr w:val="none" w:sz="0" w:space="0" w:color="auto" w:frame="1"/>
          <w:shd w:val="clear" w:color="auto" w:fill="FFFFFF"/>
        </w:rPr>
        <w:t>Африканская чума свиней является очень серьезной проблемой, поэтому отнестись к ней надо очень серьезно! Помните: </w:t>
      </w:r>
      <w:r w:rsidRPr="00AD2938">
        <w:rPr>
          <w:color w:val="000000"/>
          <w:shd w:val="clear" w:color="auto" w:fill="FFFFFF"/>
        </w:rPr>
        <w:t>за действия (бездействие), повлекшие за собой возникновение очагов АЧС и ее распространение, предусмотрена административная и уголовная ответственность в соответствии с действующим законодательством РФ!</w:t>
      </w:r>
      <w:r w:rsidRPr="00AD2938">
        <w:rPr>
          <w:color w:val="000000"/>
        </w:rPr>
        <w:br/>
      </w:r>
      <w:r w:rsidRPr="00AD2938">
        <w:rPr>
          <w:color w:val="000000"/>
          <w:shd w:val="clear" w:color="auto" w:fill="FFFFFF"/>
        </w:rPr>
        <w:t xml:space="preserve">       Выполнение требований и рекомендаций позволит избежать заноса АЧС на территорию ваших территорий, сохранит свиней от заболевания и предотвратит экономические убытки.</w:t>
      </w:r>
    </w:p>
    <w:p w:rsidR="00AD2938" w:rsidRPr="00AD2938" w:rsidRDefault="00AD2938" w:rsidP="00AD2938">
      <w:pPr>
        <w:spacing w:line="276" w:lineRule="auto"/>
        <w:jc w:val="both"/>
        <w:rPr>
          <w:rStyle w:val="af5"/>
          <w:b w:val="0"/>
          <w:bCs w:val="0"/>
          <w:color w:val="000000"/>
          <w:bdr w:val="none" w:sz="0" w:space="0" w:color="auto" w:frame="1"/>
          <w:shd w:val="clear" w:color="auto" w:fill="FFFFFF"/>
        </w:rPr>
      </w:pPr>
      <w:r w:rsidRPr="00AD2938">
        <w:rPr>
          <w:rStyle w:val="af5"/>
          <w:color w:val="000000"/>
          <w:bdr w:val="none" w:sz="0" w:space="0" w:color="auto" w:frame="1"/>
          <w:shd w:val="clear" w:color="auto" w:fill="FFFFFF"/>
        </w:rPr>
        <w:t>ОБО ВСЕХ СЛУЧАЯХ ЗАБОЛЕВАНИЯ И ВНЕЗАПНОГО ПАДЕЖА ЖИВОТНЫХ, А ТАКЖЕ ПРИ ОБНАРУЖЕНИИ ТРУПОВ СВИНЕЙ И ДИКИХ КАБАНОВ НЕМЕДЛЕННО СООБЩАЙТЕ в Кинель-Черкасскую СББЖ по телефону 4-06-53, 4-15-08.</w:t>
      </w:r>
    </w:p>
    <w:p w:rsidR="009F250E" w:rsidRPr="00B95CDB" w:rsidRDefault="00AD2938" w:rsidP="00B95CDB">
      <w:pPr>
        <w:rPr>
          <w:color w:val="000000"/>
        </w:rPr>
      </w:pPr>
      <w:r w:rsidRPr="00AD2938">
        <w:rPr>
          <w:color w:val="000000"/>
        </w:rPr>
        <w:t>Началь</w:t>
      </w:r>
      <w:r>
        <w:rPr>
          <w:color w:val="000000"/>
        </w:rPr>
        <w:t xml:space="preserve">ник структурного подразделения  </w:t>
      </w:r>
      <w:r w:rsidRPr="00AD2938">
        <w:rPr>
          <w:color w:val="000000"/>
        </w:rPr>
        <w:t xml:space="preserve">ГБУ СО СВО Кинель-Черкасская  СББЖ                </w:t>
      </w:r>
      <w:r>
        <w:rPr>
          <w:color w:val="000000"/>
        </w:rPr>
        <w:t xml:space="preserve">                               </w:t>
      </w:r>
      <w:r w:rsidR="00B95CDB">
        <w:rPr>
          <w:color w:val="000000"/>
        </w:rPr>
        <w:t>Кандалов А.</w:t>
      </w:r>
    </w:p>
    <w:p w:rsidR="002046FB" w:rsidRDefault="002046FB" w:rsidP="005D1B55">
      <w:pPr>
        <w:tabs>
          <w:tab w:val="left" w:pos="7951"/>
        </w:tabs>
        <w:rPr>
          <w:b/>
          <w:sz w:val="22"/>
          <w:szCs w:val="22"/>
        </w:rPr>
      </w:pPr>
    </w:p>
    <w:p w:rsidR="00AD2938" w:rsidRDefault="00B95CDB" w:rsidP="00B95CDB">
      <w:pPr>
        <w:tabs>
          <w:tab w:val="left" w:pos="7951"/>
        </w:tabs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483939" cy="2225615"/>
            <wp:effectExtent l="19050" t="0" r="0" b="0"/>
            <wp:docPr id="7" name="Рисунок 7" descr="C:\Users\1\Desktop\WCClLHE8fMfZniYtfUaU3uNlv-eEhbDRqiG-I_FNLQa5QuV8icTAsgsiOKVgXrPREzjMs-ID0iQDp_dV-bmN47U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WCClLHE8fMfZniYtfUaU3uNlv-eEhbDRqiG-I_FNLQa5QuV8icTAsgsiOKVgXrPREzjMs-ID0iQDp_dV-bmN47UY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480" cy="222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938" w:rsidRPr="00B95CDB" w:rsidRDefault="00AD2938" w:rsidP="00AD2938">
      <w:pPr>
        <w:rPr>
          <w:b/>
          <w:sz w:val="22"/>
          <w:szCs w:val="22"/>
        </w:rPr>
      </w:pPr>
      <w:r w:rsidRPr="00B95CDB">
        <w:rPr>
          <w:b/>
          <w:color w:val="000000"/>
          <w:sz w:val="22"/>
          <w:szCs w:val="22"/>
          <w:shd w:val="clear" w:color="auto" w:fill="FFFFFF"/>
        </w:rPr>
        <w:t>Как оперативно отреагировать на поломки в доме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Pr="00B95CDB" w:rsidRDefault="00AD2938" w:rsidP="00B95CDB">
      <w:pPr>
        <w:jc w:val="both"/>
        <w:rPr>
          <w:sz w:val="22"/>
          <w:szCs w:val="22"/>
        </w:rPr>
      </w:pPr>
      <w:r w:rsidRPr="00B95CDB">
        <w:rPr>
          <w:color w:val="000000"/>
          <w:sz w:val="22"/>
          <w:szCs w:val="22"/>
          <w:shd w:val="clear" w:color="auto" w:fill="FFFFFF"/>
        </w:rPr>
        <w:t>Прорыв трубы, запах газа, отключение света или сломанный лифт — такие ситуации требуют немедленного реагирования. В приложении «Госуслуги Дом» есть несколько способов быстро сообщить о проблеме.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Pr="00B95CDB" w:rsidRDefault="00AD2938" w:rsidP="00AD2938">
      <w:pPr>
        <w:rPr>
          <w:b/>
          <w:sz w:val="22"/>
          <w:szCs w:val="22"/>
        </w:rPr>
      </w:pPr>
      <w:r w:rsidRPr="00B95CDB">
        <w:rPr>
          <w:b/>
          <w:color w:val="000000"/>
          <w:sz w:val="22"/>
          <w:szCs w:val="22"/>
          <w:shd w:val="clear" w:color="auto" w:fill="FFFFFF"/>
        </w:rPr>
        <w:t>Если случилась авария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Pr="00B95CDB" w:rsidRDefault="00AD2938" w:rsidP="00B95CDB">
      <w:pPr>
        <w:jc w:val="both"/>
        <w:rPr>
          <w:sz w:val="22"/>
          <w:szCs w:val="22"/>
        </w:rPr>
      </w:pPr>
      <w:r w:rsidRPr="00B95CDB">
        <w:rPr>
          <w:color w:val="000000"/>
          <w:sz w:val="22"/>
          <w:szCs w:val="22"/>
          <w:shd w:val="clear" w:color="auto" w:fill="FFFFFF"/>
        </w:rPr>
        <w:t>На главном экране приложения находится кнопка «Авария». При нажатии отображается номер телефона аварийно-диспетчерской службы вашего дома, который управляющая организация внесла в ГИС ЖКХ. Звонок по этому номеру — самый быстрый способ сообщить об аварии. Диспетчер зафиксирует обращение и направит аварийную бригаду.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Pr="00B95CDB" w:rsidRDefault="00AD2938" w:rsidP="00AD2938">
      <w:pPr>
        <w:rPr>
          <w:b/>
          <w:sz w:val="22"/>
          <w:szCs w:val="22"/>
        </w:rPr>
      </w:pPr>
      <w:r w:rsidRPr="00B95CDB">
        <w:rPr>
          <w:b/>
          <w:color w:val="000000"/>
          <w:sz w:val="22"/>
          <w:szCs w:val="22"/>
          <w:shd w:val="clear" w:color="auto" w:fill="FFFFFF"/>
        </w:rPr>
        <w:t>Если проблема не аварийная, но требует решения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Pr="00B95CDB" w:rsidRDefault="00AD2938" w:rsidP="00B95CDB">
      <w:pPr>
        <w:jc w:val="both"/>
        <w:rPr>
          <w:sz w:val="22"/>
          <w:szCs w:val="22"/>
        </w:rPr>
      </w:pPr>
      <w:r w:rsidRPr="00B95CDB">
        <w:rPr>
          <w:color w:val="000000"/>
          <w:sz w:val="22"/>
          <w:szCs w:val="22"/>
          <w:shd w:val="clear" w:color="auto" w:fill="FFFFFF"/>
        </w:rPr>
        <w:t>Для бытовых неполадок — грязь в подъезде, неисправный доводчик на двери, переполненные контейнеры — используйте раздел «Заявки» → «Новая заявка». Опишите проблему, приложите фото или видео.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Pr="00B95CDB" w:rsidRDefault="00AD2938" w:rsidP="00AD2938">
      <w:pPr>
        <w:rPr>
          <w:b/>
          <w:sz w:val="22"/>
          <w:szCs w:val="22"/>
        </w:rPr>
      </w:pPr>
      <w:r w:rsidRPr="00B95CDB">
        <w:rPr>
          <w:b/>
          <w:color w:val="000000"/>
          <w:sz w:val="22"/>
          <w:szCs w:val="22"/>
          <w:shd w:val="clear" w:color="auto" w:fill="FFFFFF"/>
        </w:rPr>
        <w:t>Если проблема касается всего дома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Pr="00B95CDB" w:rsidRDefault="00AD2938" w:rsidP="00B95CDB">
      <w:pPr>
        <w:jc w:val="both"/>
        <w:rPr>
          <w:sz w:val="22"/>
          <w:szCs w:val="22"/>
        </w:rPr>
      </w:pPr>
      <w:r w:rsidRPr="00B95CDB">
        <w:rPr>
          <w:color w:val="000000"/>
          <w:sz w:val="22"/>
          <w:szCs w:val="22"/>
          <w:shd w:val="clear" w:color="auto" w:fill="FFFFFF"/>
        </w:rPr>
        <w:t>При составлении заявки поставьте галочку «Коллективная заявка». Тогда другие жильцы смогут присоединиться к ней. Когда заявку поддержит хотя бы один сосед, её можно направлять в УК. Коллективные обращения имеют больший вес и реже остаются без внимания.</w:t>
      </w:r>
    </w:p>
    <w:p w:rsidR="00AD2938" w:rsidRPr="00B95CDB" w:rsidRDefault="00AD2938" w:rsidP="00B95CD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AD2938" w:rsidRPr="00B95CDB" w:rsidRDefault="00AD2938" w:rsidP="00B95CDB">
      <w:pPr>
        <w:jc w:val="both"/>
        <w:rPr>
          <w:sz w:val="22"/>
          <w:szCs w:val="22"/>
        </w:rPr>
      </w:pPr>
      <w:r w:rsidRPr="00B95CDB">
        <w:rPr>
          <w:color w:val="000000"/>
          <w:sz w:val="22"/>
          <w:szCs w:val="22"/>
          <w:shd w:val="clear" w:color="auto" w:fill="FFFFFF"/>
        </w:rPr>
        <w:t>Все заявки фиксируются в системе, имеют официальный статус и не могут быть потеряны. А статус каждого обращения можно отслеживать в приложении.</w:t>
      </w:r>
    </w:p>
    <w:p w:rsidR="00AD2938" w:rsidRPr="00B95CDB" w:rsidRDefault="00AD2938" w:rsidP="00AD2938">
      <w:pPr>
        <w:shd w:val="clear" w:color="auto" w:fill="FFFFFF"/>
        <w:rPr>
          <w:color w:val="000000"/>
          <w:sz w:val="22"/>
          <w:szCs w:val="22"/>
        </w:rPr>
      </w:pPr>
    </w:p>
    <w:p w:rsidR="00AD2938" w:rsidRDefault="00AD2938" w:rsidP="005D1B55">
      <w:pPr>
        <w:tabs>
          <w:tab w:val="left" w:pos="7951"/>
        </w:tabs>
        <w:rPr>
          <w:sz w:val="22"/>
          <w:szCs w:val="22"/>
        </w:rPr>
      </w:pPr>
      <w:r w:rsidRPr="00B95CDB">
        <w:rPr>
          <w:color w:val="000000"/>
          <w:sz w:val="22"/>
          <w:szCs w:val="22"/>
          <w:shd w:val="clear" w:color="auto" w:fill="FFFFFF"/>
        </w:rPr>
        <w:t xml:space="preserve">Скачивайте </w:t>
      </w:r>
      <w:r w:rsidRPr="00B95CDB">
        <w:rPr>
          <w:b/>
          <w:color w:val="000000"/>
          <w:sz w:val="22"/>
          <w:szCs w:val="22"/>
          <w:shd w:val="clear" w:color="auto" w:fill="FFFFFF"/>
        </w:rPr>
        <w:t>«Госуслуги Дом»</w:t>
      </w:r>
      <w:r w:rsidRPr="00B95CDB">
        <w:rPr>
          <w:color w:val="000000"/>
          <w:sz w:val="22"/>
          <w:szCs w:val="22"/>
          <w:shd w:val="clear" w:color="auto" w:fill="FFFFFF"/>
        </w:rPr>
        <w:t xml:space="preserve"> и решайте вопросы по дому оперативно и официально: </w:t>
      </w:r>
      <w:hyperlink r:id="rId18" w:tgtFrame="_blank" w:history="1">
        <w:r w:rsidRPr="00B95CDB">
          <w:rPr>
            <w:rStyle w:val="a7"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</w:p>
    <w:p w:rsidR="00B95CDB" w:rsidRPr="00B95CDB" w:rsidRDefault="00B95CDB" w:rsidP="005D1B55">
      <w:pPr>
        <w:tabs>
          <w:tab w:val="left" w:pos="7951"/>
        </w:tabs>
        <w:rPr>
          <w:b/>
          <w:sz w:val="22"/>
          <w:szCs w:val="22"/>
        </w:rPr>
      </w:pPr>
    </w:p>
    <w:p w:rsidR="00AD2938" w:rsidRPr="00B21CC7" w:rsidRDefault="00AD2938" w:rsidP="005D1B55">
      <w:pPr>
        <w:tabs>
          <w:tab w:val="left" w:pos="7951"/>
        </w:tabs>
        <w:rPr>
          <w:b/>
          <w:sz w:val="22"/>
          <w:szCs w:val="22"/>
        </w:rPr>
      </w:pP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 xml:space="preserve">Соучредители газеты «Черновские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 w:rsidR="002A635A">
        <w:rPr>
          <w:sz w:val="16"/>
          <w:szCs w:val="16"/>
        </w:rPr>
        <w:t xml:space="preserve">                        </w:t>
      </w:r>
      <w:r w:rsidRPr="008112F3">
        <w:rPr>
          <w:sz w:val="16"/>
          <w:szCs w:val="16"/>
        </w:rPr>
        <w:t xml:space="preserve">Кинель-Черкасский Самарской области, Собрание представителей сельского поселения Черновка муниципального района </w:t>
      </w:r>
      <w:r w:rsidR="004649AA">
        <w:rPr>
          <w:sz w:val="16"/>
          <w:szCs w:val="16"/>
        </w:rPr>
        <w:t xml:space="preserve">                                       </w:t>
      </w:r>
      <w:r w:rsidRPr="008112F3">
        <w:rPr>
          <w:sz w:val="16"/>
          <w:szCs w:val="16"/>
        </w:rPr>
        <w:t>Кинель-Черкасский Самарской области.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r w:rsidRPr="008112F3">
        <w:rPr>
          <w:sz w:val="16"/>
          <w:szCs w:val="16"/>
        </w:rPr>
        <w:t>Кинель-Черкасский Самарской области</w:t>
      </w:r>
      <w:r w:rsidRPr="008112F3">
        <w:rPr>
          <w:i/>
          <w:sz w:val="16"/>
          <w:szCs w:val="16"/>
        </w:rPr>
        <w:t>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Самарская обл., Кинель-Черкасский р-н, с. Черновка, ул. Школьная, 30. тел. 2-66-43</w:t>
      </w:r>
    </w:p>
    <w:p w:rsidR="00054632" w:rsidRPr="009F250E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val="en-US"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9F250E">
        <w:rPr>
          <w:rFonts w:eastAsiaTheme="minorHAnsi"/>
          <w:sz w:val="16"/>
          <w:szCs w:val="16"/>
          <w:lang w:val="en-US"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9F250E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9F250E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9F250E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9F250E">
        <w:rPr>
          <w:rFonts w:eastAsiaTheme="minorHAnsi"/>
          <w:sz w:val="16"/>
          <w:szCs w:val="16"/>
          <w:lang w:val="en-US"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9F250E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 w:rsidR="00DC3287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83" type="#_x0000_t32" style="position:absolute;left:0;text-align:left;margin-left:560.35pt;margin-top:515.9pt;width:472.5pt;height:0;z-index:25171763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054632" w:rsidRPr="00F63682" w:rsidRDefault="003F3BEE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  <w:sectPr w:rsidR="00054632" w:rsidRPr="00F63682" w:rsidSect="00AE693A">
          <w:footerReference w:type="default" r:id="rId19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  <w:r w:rsidRPr="008112F3">
        <w:rPr>
          <w:sz w:val="16"/>
          <w:szCs w:val="16"/>
        </w:rPr>
        <w:t>Тираж 100 экз</w:t>
      </w:r>
      <w:r w:rsidR="002A635A">
        <w:rPr>
          <w:sz w:val="16"/>
          <w:szCs w:val="16"/>
        </w:rPr>
        <w:t>.</w:t>
      </w:r>
    </w:p>
    <w:p w:rsidR="00837B34" w:rsidRPr="00837B34" w:rsidRDefault="00837B34" w:rsidP="003F3BEE">
      <w:pPr>
        <w:pStyle w:val="af3"/>
        <w:rPr>
          <w:sz w:val="22"/>
          <w:szCs w:val="22"/>
        </w:rPr>
      </w:pPr>
    </w:p>
    <w:sectPr w:rsidR="00837B34" w:rsidRPr="00837B34" w:rsidSect="002F44BB">
      <w:headerReference w:type="default" r:id="rId20"/>
      <w:footerReference w:type="default" r:id="rId21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CBA" w:rsidRDefault="00FC0CBA" w:rsidP="00B11DEB">
      <w:r>
        <w:separator/>
      </w:r>
    </w:p>
  </w:endnote>
  <w:endnote w:type="continuationSeparator" w:id="1">
    <w:p w:rsidR="00FC0CBA" w:rsidRDefault="00FC0CBA" w:rsidP="00B1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372577"/>
      <w:docPartObj>
        <w:docPartGallery w:val="Page Numbers (Bottom of Page)"/>
        <w:docPartUnique/>
      </w:docPartObj>
    </w:sdtPr>
    <w:sdtContent>
      <w:p w:rsidR="004649AA" w:rsidRDefault="004649AA" w:rsidP="001E62B5">
        <w:pPr>
          <w:pStyle w:val="af0"/>
        </w:pPr>
        <w:r>
          <w:t xml:space="preserve">                                                                                </w:t>
        </w:r>
        <w:fldSimple w:instr="PAGE   \* MERGEFORMAT">
          <w:r w:rsidR="00B95CDB">
            <w:rPr>
              <w:noProof/>
            </w:rPr>
            <w:t>8</w:t>
          </w:r>
        </w:fldSimple>
      </w:p>
    </w:sdtContent>
  </w:sdt>
  <w:p w:rsidR="004649AA" w:rsidRDefault="004649AA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AA" w:rsidRDefault="00DC3287">
    <w:pPr>
      <w:pStyle w:val="af0"/>
      <w:jc w:val="center"/>
    </w:pPr>
    <w:fldSimple w:instr=" PAGE   \* MERGEFORMAT ">
      <w:r w:rsidR="00B95CDB">
        <w:rPr>
          <w:noProof/>
        </w:rPr>
        <w:t>9</w:t>
      </w:r>
    </w:fldSimple>
  </w:p>
  <w:p w:rsidR="004649AA" w:rsidRDefault="004649AA"/>
  <w:p w:rsidR="004649AA" w:rsidRDefault="004649AA"/>
  <w:p w:rsidR="004649AA" w:rsidRDefault="004649AA"/>
  <w:p w:rsidR="004649AA" w:rsidRDefault="004649A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CBA" w:rsidRDefault="00FC0CBA" w:rsidP="00B11DEB">
      <w:r>
        <w:separator/>
      </w:r>
    </w:p>
  </w:footnote>
  <w:footnote w:type="continuationSeparator" w:id="1">
    <w:p w:rsidR="00FC0CBA" w:rsidRDefault="00FC0CBA" w:rsidP="00B1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AA" w:rsidRDefault="004649A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5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8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A45D1A"/>
    <w:rsid w:val="00000047"/>
    <w:rsid w:val="000011A5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EF3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13E3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6304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6DE"/>
    <w:rsid w:val="004C7297"/>
    <w:rsid w:val="004D1347"/>
    <w:rsid w:val="004D3210"/>
    <w:rsid w:val="004D35D8"/>
    <w:rsid w:val="004D556A"/>
    <w:rsid w:val="004D6254"/>
    <w:rsid w:val="004D722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225D"/>
    <w:rsid w:val="005D3E10"/>
    <w:rsid w:val="005E0305"/>
    <w:rsid w:val="005E11F0"/>
    <w:rsid w:val="005E260F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5A89"/>
    <w:rsid w:val="00705A9E"/>
    <w:rsid w:val="00705B4A"/>
    <w:rsid w:val="00707EC7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2587A"/>
    <w:rsid w:val="008258F6"/>
    <w:rsid w:val="0083056A"/>
    <w:rsid w:val="00830BB6"/>
    <w:rsid w:val="00832408"/>
    <w:rsid w:val="0083398A"/>
    <w:rsid w:val="00835DCF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17ED"/>
    <w:rsid w:val="0094232D"/>
    <w:rsid w:val="00945B99"/>
    <w:rsid w:val="00945F7D"/>
    <w:rsid w:val="00946B17"/>
    <w:rsid w:val="00955093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712"/>
    <w:rsid w:val="0099313C"/>
    <w:rsid w:val="009937BB"/>
    <w:rsid w:val="009975C4"/>
    <w:rsid w:val="00997932"/>
    <w:rsid w:val="009A0BE2"/>
    <w:rsid w:val="009A0CC3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7068"/>
    <w:rsid w:val="009F01D2"/>
    <w:rsid w:val="009F03CC"/>
    <w:rsid w:val="009F250E"/>
    <w:rsid w:val="009F2C3E"/>
    <w:rsid w:val="009F32C4"/>
    <w:rsid w:val="009F3A5B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50007"/>
    <w:rsid w:val="00A50149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31"/>
    <w:rsid w:val="00A87827"/>
    <w:rsid w:val="00A90326"/>
    <w:rsid w:val="00A90CA1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2938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3CE3"/>
    <w:rsid w:val="00B53D2C"/>
    <w:rsid w:val="00B54C1D"/>
    <w:rsid w:val="00B55823"/>
    <w:rsid w:val="00B62631"/>
    <w:rsid w:val="00B628FE"/>
    <w:rsid w:val="00B62F08"/>
    <w:rsid w:val="00B66398"/>
    <w:rsid w:val="00B674FB"/>
    <w:rsid w:val="00B67EA5"/>
    <w:rsid w:val="00B70D76"/>
    <w:rsid w:val="00B742E4"/>
    <w:rsid w:val="00B7559C"/>
    <w:rsid w:val="00B76337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5CDB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6556"/>
    <w:rsid w:val="00CA6E18"/>
    <w:rsid w:val="00CA712E"/>
    <w:rsid w:val="00CB1831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6D88"/>
    <w:rsid w:val="00CF6ECD"/>
    <w:rsid w:val="00CF752A"/>
    <w:rsid w:val="00D01093"/>
    <w:rsid w:val="00D02D59"/>
    <w:rsid w:val="00D05865"/>
    <w:rsid w:val="00D0787C"/>
    <w:rsid w:val="00D10145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3287"/>
    <w:rsid w:val="00DC4C33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FC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60A2A"/>
    <w:rsid w:val="00F60B91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0CBA"/>
    <w:rsid w:val="00FC29F8"/>
    <w:rsid w:val="00FC2D46"/>
    <w:rsid w:val="00FC3605"/>
    <w:rsid w:val="00FC43DD"/>
    <w:rsid w:val="00FC693D"/>
    <w:rsid w:val="00FD08B6"/>
    <w:rsid w:val="00FD20EF"/>
    <w:rsid w:val="00FD2A43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  <o:rules v:ext="edit">
        <o:r id="V:Rule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uiPriority w:val="20"/>
    <w:qFormat/>
    <w:rsid w:val="00B11DEB"/>
    <w:rPr>
      <w:i/>
      <w:iCs/>
    </w:rPr>
  </w:style>
  <w:style w:type="paragraph" w:styleId="ac">
    <w:name w:val="Balloon Text"/>
    <w:basedOn w:val="a0"/>
    <w:link w:val="ad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uiPriority w:val="11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  <w:style w:type="paragraph" w:customStyle="1" w:styleId="normal">
    <w:name w:val="normal"/>
    <w:rsid w:val="009F250E"/>
    <w:pPr>
      <w:ind w:hanging="1"/>
    </w:pPr>
    <w:rPr>
      <w:rFonts w:ascii="Calibri" w:eastAsia="Calibri" w:hAnsi="Calibri" w:cs="Calibri"/>
      <w:lang w:eastAsia="ru-RU"/>
    </w:rPr>
  </w:style>
  <w:style w:type="paragraph" w:styleId="afffffb">
    <w:basedOn w:val="a0"/>
    <w:next w:val="aa"/>
    <w:uiPriority w:val="99"/>
    <w:unhideWhenUsed/>
    <w:rsid w:val="00AD293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xn--80aaaddjb7b2a7b2ad.xn--p1ai/" TargetMode="External"/><Relationship Id="rId18" Type="http://schemas.openxmlformats.org/officeDocument/2006/relationships/hyperlink" Target="https://vk.ru/away.php?to=http%3A%2F%2Fclck.ru%2F3QnbZq&amp;utf=1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sdai-bumagu.com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xn--80aaaddjb7b2a7b2ad.xn--p1ai/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http://xn--80aaaddjb7b2a7b2ad.xn--p1ai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02521-58AB-4586-90FE-49A49BF0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</Pages>
  <Words>1898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47</cp:revision>
  <cp:lastPrinted>2026-07-15T11:09:00Z</cp:lastPrinted>
  <dcterms:created xsi:type="dcterms:W3CDTF">2023-12-06T15:53:00Z</dcterms:created>
  <dcterms:modified xsi:type="dcterms:W3CDTF">2026-08-20T08:42:00Z</dcterms:modified>
</cp:coreProperties>
</file>