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4000000">
      <w:pPr>
        <w:keepNext w:val="1"/>
        <w:keepLines w:val="1"/>
        <w:tabs>
          <w:tab w:leader="none" w:pos="3969" w:val="left"/>
        </w:tabs>
        <w:spacing w:after="0" w:line="240" w:lineRule="auto"/>
        <w:ind w:right="5526"/>
        <w:jc w:val="center"/>
        <w:rPr>
          <w:rFonts w:ascii="Times New Roman" w:hAnsi="Times New Roman"/>
          <w:sz w:val="28"/>
        </w:rPr>
      </w:pPr>
      <w:r>
        <w:rPr>
          <w:rFonts w:ascii="Times New Roman" w:hAnsi="Times New Roman"/>
          <w:sz w:val="28"/>
        </w:rPr>
        <w:t>РОССИЙСКАЯ ФЕДЕРАЦИЯ</w:t>
      </w:r>
    </w:p>
    <w:p w14:paraId="05000000">
      <w:pPr>
        <w:keepNext w:val="1"/>
        <w:keepLines w:val="1"/>
        <w:tabs>
          <w:tab w:leader="none" w:pos="3969" w:val="left"/>
        </w:tabs>
        <w:spacing w:after="0" w:line="240" w:lineRule="auto"/>
        <w:ind w:right="5526"/>
        <w:jc w:val="center"/>
        <w:rPr>
          <w:rFonts w:ascii="Times New Roman" w:hAnsi="Times New Roman"/>
          <w:b w:val="1"/>
          <w:sz w:val="28"/>
        </w:rPr>
      </w:pPr>
      <w:r>
        <w:rPr>
          <w:rFonts w:ascii="Times New Roman" w:hAnsi="Times New Roman"/>
          <w:b w:val="1"/>
          <w:sz w:val="28"/>
        </w:rPr>
        <w:t>Администрация</w:t>
      </w:r>
    </w:p>
    <w:p w14:paraId="06000000">
      <w:pPr>
        <w:keepNext w:val="1"/>
        <w:keepLines w:val="1"/>
        <w:tabs>
          <w:tab w:leader="none" w:pos="3969" w:val="left"/>
        </w:tabs>
        <w:spacing w:after="0" w:line="240" w:lineRule="auto"/>
        <w:ind w:right="5526"/>
        <w:jc w:val="center"/>
        <w:rPr>
          <w:rFonts w:ascii="Times New Roman" w:hAnsi="Times New Roman"/>
          <w:b w:val="1"/>
          <w:sz w:val="28"/>
        </w:rPr>
      </w:pPr>
      <w:r>
        <w:rPr>
          <w:rFonts w:ascii="Times New Roman" w:hAnsi="Times New Roman"/>
          <w:b w:val="1"/>
          <w:sz w:val="28"/>
        </w:rPr>
        <w:t>сельского поселения</w:t>
      </w:r>
    </w:p>
    <w:p w14:paraId="07000000">
      <w:pPr>
        <w:keepNext w:val="1"/>
        <w:keepLines w:val="1"/>
        <w:tabs>
          <w:tab w:leader="none" w:pos="3969" w:val="left"/>
        </w:tabs>
        <w:spacing w:after="0" w:line="240" w:lineRule="auto"/>
        <w:ind w:right="5526"/>
        <w:jc w:val="center"/>
        <w:rPr>
          <w:rFonts w:ascii="Times New Roman" w:hAnsi="Times New Roman"/>
          <w:b w:val="1"/>
          <w:sz w:val="28"/>
        </w:rPr>
      </w:pPr>
      <w:r>
        <w:rPr>
          <w:rFonts w:ascii="Times New Roman" w:hAnsi="Times New Roman"/>
          <w:b w:val="1"/>
          <w:sz w:val="28"/>
        </w:rPr>
        <w:t>Черновка</w:t>
      </w:r>
    </w:p>
    <w:p w14:paraId="08000000">
      <w:pPr>
        <w:keepNext w:val="1"/>
        <w:keepLines w:val="1"/>
        <w:tabs>
          <w:tab w:leader="none" w:pos="3969" w:val="left"/>
        </w:tabs>
        <w:spacing w:after="0" w:line="240" w:lineRule="auto"/>
        <w:ind w:right="5526"/>
        <w:jc w:val="center"/>
        <w:rPr>
          <w:rFonts w:ascii="Times New Roman" w:hAnsi="Times New Roman"/>
          <w:b w:val="1"/>
          <w:sz w:val="28"/>
        </w:rPr>
      </w:pPr>
      <w:r>
        <w:rPr>
          <w:rFonts w:ascii="Times New Roman" w:hAnsi="Times New Roman"/>
          <w:b w:val="1"/>
          <w:sz w:val="28"/>
        </w:rPr>
        <w:t>муниципального района</w:t>
      </w:r>
    </w:p>
    <w:p w14:paraId="09000000">
      <w:pPr>
        <w:keepNext w:val="1"/>
        <w:keepLines w:val="1"/>
        <w:spacing w:after="0" w:line="240" w:lineRule="auto"/>
        <w:ind w:right="5526"/>
        <w:jc w:val="center"/>
        <w:rPr>
          <w:rFonts w:ascii="Times New Roman" w:hAnsi="Times New Roman"/>
          <w:b w:val="1"/>
          <w:sz w:val="28"/>
        </w:rPr>
      </w:pPr>
      <w:r>
        <w:rPr>
          <w:rFonts w:ascii="Times New Roman" w:hAnsi="Times New Roman"/>
          <w:b w:val="1"/>
          <w:sz w:val="28"/>
        </w:rPr>
        <w:t>Кинель-Черкасский</w:t>
      </w:r>
    </w:p>
    <w:p w14:paraId="0A000000">
      <w:pPr>
        <w:keepNext w:val="1"/>
        <w:keepLines w:val="1"/>
        <w:spacing w:after="0" w:line="240" w:lineRule="auto"/>
        <w:ind w:right="5526"/>
        <w:jc w:val="center"/>
        <w:rPr>
          <w:rFonts w:ascii="Times New Roman" w:hAnsi="Times New Roman"/>
          <w:b w:val="1"/>
          <w:sz w:val="28"/>
        </w:rPr>
      </w:pPr>
      <w:r>
        <w:rPr>
          <w:rFonts w:ascii="Times New Roman" w:hAnsi="Times New Roman"/>
          <w:b w:val="1"/>
          <w:sz w:val="28"/>
        </w:rPr>
        <w:t>Самарской области</w:t>
      </w:r>
    </w:p>
    <w:p w14:paraId="0B000000">
      <w:pPr>
        <w:keepNext w:val="1"/>
        <w:keepLines w:val="1"/>
        <w:spacing w:after="0" w:line="240" w:lineRule="auto"/>
        <w:ind w:right="5526"/>
        <w:jc w:val="center"/>
        <w:rPr>
          <w:rFonts w:ascii="Times New Roman" w:hAnsi="Times New Roman"/>
          <w:b w:val="1"/>
          <w:sz w:val="28"/>
        </w:rPr>
      </w:pPr>
      <w:r>
        <w:rPr>
          <w:rFonts w:ascii="Times New Roman" w:hAnsi="Times New Roman"/>
          <w:b w:val="1"/>
          <w:sz w:val="28"/>
        </w:rPr>
        <w:t>ПОСТАНОВЛЕНИЕ</w:t>
      </w:r>
    </w:p>
    <w:p w14:paraId="0C000000">
      <w:pPr>
        <w:keepNext w:val="1"/>
        <w:keepLines w:val="1"/>
        <w:spacing w:after="0" w:line="240" w:lineRule="auto"/>
        <w:ind w:right="5526"/>
        <w:jc w:val="center"/>
        <w:rPr>
          <w:rFonts w:ascii="Times New Roman" w:hAnsi="Times New Roman"/>
          <w:sz w:val="28"/>
        </w:rPr>
      </w:pPr>
      <w:r>
        <w:rPr>
          <w:rFonts w:ascii="Times New Roman" w:hAnsi="Times New Roman"/>
          <w:color w:val="000000"/>
          <w:sz w:val="28"/>
        </w:rPr>
        <w:t xml:space="preserve">от </w:t>
      </w:r>
      <w:r>
        <w:rPr>
          <w:rFonts w:ascii="Times New Roman" w:hAnsi="Times New Roman"/>
          <w:color w:val="000000"/>
          <w:sz w:val="28"/>
        </w:rPr>
        <w:t>27.10.2026</w:t>
      </w:r>
      <w:r>
        <w:rPr>
          <w:rFonts w:ascii="Times New Roman" w:hAnsi="Times New Roman"/>
          <w:color w:val="000000"/>
          <w:sz w:val="28"/>
        </w:rPr>
        <w:t xml:space="preserve"> № </w:t>
      </w:r>
      <w:r>
        <w:rPr>
          <w:rFonts w:ascii="Times New Roman" w:hAnsi="Times New Roman"/>
          <w:color w:val="000000"/>
          <w:sz w:val="28"/>
        </w:rPr>
        <w:t>9</w:t>
      </w:r>
      <w:r>
        <w:rPr>
          <w:rFonts w:ascii="Times New Roman" w:hAnsi="Times New Roman"/>
          <w:sz w:val="28"/>
        </w:rPr>
        <w:t>5</w:t>
      </w:r>
    </w:p>
    <w:p w14:paraId="0D000000">
      <w:pPr>
        <w:spacing w:after="0" w:line="240" w:lineRule="auto"/>
        <w:ind/>
        <w:rPr>
          <w:rFonts w:ascii="Times New Roman" w:hAnsi="Times New Roman"/>
          <w:b w:val="1"/>
          <w:sz w:val="28"/>
        </w:rPr>
      </w:pPr>
    </w:p>
    <w:p w14:paraId="0E000000">
      <w:pPr>
        <w:spacing w:after="0" w:line="240" w:lineRule="auto"/>
        <w:ind/>
        <w:rPr>
          <w:rFonts w:ascii="Times New Roman" w:hAnsi="Times New Roman"/>
          <w:b w:val="1"/>
          <w:sz w:val="28"/>
        </w:rPr>
      </w:pPr>
    </w:p>
    <w:p w14:paraId="0F000000">
      <w:pPr>
        <w:tabs>
          <w:tab w:leader="none" w:pos="1369" w:val="left"/>
          <w:tab w:leader="none" w:pos="4674" w:val="center"/>
        </w:tabs>
        <w:spacing w:after="0" w:line="240" w:lineRule="auto"/>
        <w:ind/>
        <w:rPr>
          <w:rFonts w:ascii="Times New Roman" w:hAnsi="Times New Roman"/>
          <w:b w:val="1"/>
          <w:sz w:val="28"/>
        </w:rPr>
      </w:pPr>
      <w:r>
        <w:rPr>
          <w:rFonts w:ascii="Times New Roman" w:hAnsi="Times New Roman"/>
          <w:b w:val="1"/>
          <w:sz w:val="28"/>
        </w:rPr>
        <w:t>О</w:t>
      </w:r>
      <w:bookmarkStart w:id="1" w:name="_Hlk57105802"/>
      <w:r>
        <w:rPr>
          <w:rFonts w:ascii="Times New Roman" w:hAnsi="Times New Roman"/>
          <w:b w:val="1"/>
          <w:sz w:val="28"/>
        </w:rPr>
        <w:t>б утверждении</w:t>
      </w:r>
      <w:bookmarkStart w:id="2" w:name="_Hlk155955141"/>
      <w:bookmarkStart w:id="3" w:name="_Hlk155954939"/>
      <w:r>
        <w:rPr>
          <w:rFonts w:ascii="Times New Roman" w:hAnsi="Times New Roman"/>
          <w:b w:val="1"/>
          <w:sz w:val="28"/>
        </w:rPr>
        <w:t xml:space="preserve"> </w:t>
      </w:r>
      <w:r>
        <w:rPr>
          <w:rFonts w:ascii="Times New Roman" w:hAnsi="Times New Roman"/>
          <w:b w:val="1"/>
          <w:sz w:val="28"/>
        </w:rPr>
        <w:t xml:space="preserve">Порядка </w:t>
      </w:r>
      <w:bookmarkEnd w:id="1"/>
      <w:bookmarkEnd w:id="2"/>
      <w:bookmarkEnd w:id="3"/>
      <w:r>
        <w:rPr>
          <w:rFonts w:ascii="Times New Roman" w:hAnsi="Times New Roman"/>
          <w:b w:val="1"/>
          <w:sz w:val="28"/>
        </w:rPr>
        <w:t>предоставления</w:t>
      </w:r>
      <w:r>
        <w:rPr>
          <w:rFonts w:ascii="Times New Roman" w:hAnsi="Times New Roman"/>
          <w:b w:val="1"/>
          <w:sz w:val="28"/>
        </w:rPr>
        <w:t xml:space="preserve">                                                             </w:t>
      </w:r>
      <w:r>
        <w:rPr>
          <w:rFonts w:ascii="Times New Roman" w:hAnsi="Times New Roman"/>
          <w:b w:val="1"/>
          <w:sz w:val="28"/>
        </w:rPr>
        <w:t xml:space="preserve"> гражданами,</w:t>
      </w:r>
      <w:r>
        <w:rPr>
          <w:rFonts w:ascii="Times New Roman" w:hAnsi="Times New Roman"/>
          <w:b w:val="1"/>
          <w:sz w:val="28"/>
        </w:rPr>
        <w:t xml:space="preserve"> </w:t>
      </w:r>
      <w:r>
        <w:rPr>
          <w:rFonts w:ascii="Times New Roman" w:hAnsi="Times New Roman"/>
          <w:b w:val="1"/>
          <w:sz w:val="28"/>
        </w:rPr>
        <w:t>претендующими на замещение</w:t>
      </w:r>
    </w:p>
    <w:p w14:paraId="10000000">
      <w:pPr>
        <w:tabs>
          <w:tab w:leader="none" w:pos="1369" w:val="left"/>
          <w:tab w:leader="none" w:pos="4674" w:val="center"/>
        </w:tabs>
        <w:spacing w:after="0" w:line="240" w:lineRule="auto"/>
        <w:ind/>
        <w:rPr>
          <w:rFonts w:ascii="Times New Roman" w:hAnsi="Times New Roman"/>
          <w:b w:val="1"/>
          <w:sz w:val="28"/>
        </w:rPr>
      </w:pPr>
      <w:r>
        <w:rPr>
          <w:rFonts w:ascii="Times New Roman" w:hAnsi="Times New Roman"/>
          <w:b w:val="1"/>
          <w:sz w:val="28"/>
        </w:rPr>
        <w:t>отдельных должностей муниципальной службы,</w:t>
      </w:r>
    </w:p>
    <w:p w14:paraId="11000000">
      <w:pPr>
        <w:tabs>
          <w:tab w:leader="none" w:pos="1369" w:val="left"/>
          <w:tab w:leader="none" w:pos="4674" w:val="center"/>
        </w:tabs>
        <w:spacing w:after="0" w:line="240" w:lineRule="auto"/>
        <w:ind/>
        <w:rPr>
          <w:rFonts w:ascii="Times New Roman" w:hAnsi="Times New Roman"/>
          <w:b w:val="1"/>
          <w:sz w:val="28"/>
        </w:rPr>
      </w:pPr>
      <w:r>
        <w:rPr>
          <w:rFonts w:ascii="Times New Roman" w:hAnsi="Times New Roman"/>
          <w:b w:val="1"/>
          <w:sz w:val="28"/>
        </w:rPr>
        <w:t>муниципальными служащими,</w:t>
      </w:r>
      <w:r>
        <w:rPr>
          <w:rFonts w:ascii="Times New Roman" w:hAnsi="Times New Roman"/>
          <w:b w:val="1"/>
          <w:sz w:val="28"/>
        </w:rPr>
        <w:t xml:space="preserve"> </w:t>
      </w:r>
      <w:r>
        <w:rPr>
          <w:rFonts w:ascii="Times New Roman" w:hAnsi="Times New Roman"/>
          <w:b w:val="1"/>
          <w:sz w:val="28"/>
        </w:rPr>
        <w:t>замещающими</w:t>
      </w:r>
      <w:r>
        <w:rPr>
          <w:rFonts w:ascii="Times New Roman" w:hAnsi="Times New Roman"/>
          <w:b w:val="1"/>
          <w:sz w:val="28"/>
        </w:rPr>
        <w:t xml:space="preserve">                                                  </w:t>
      </w:r>
      <w:r>
        <w:rPr>
          <w:rFonts w:ascii="Times New Roman" w:hAnsi="Times New Roman"/>
          <w:b w:val="1"/>
          <w:sz w:val="28"/>
        </w:rPr>
        <w:t xml:space="preserve"> </w:t>
      </w:r>
      <w:r>
        <w:rPr>
          <w:rFonts w:ascii="Times New Roman" w:hAnsi="Times New Roman"/>
          <w:b w:val="1"/>
          <w:sz w:val="28"/>
        </w:rPr>
        <w:t>отдельные должности, сведений о своих доходах,</w:t>
      </w:r>
    </w:p>
    <w:p w14:paraId="12000000">
      <w:pPr>
        <w:tabs>
          <w:tab w:leader="none" w:pos="1369" w:val="left"/>
          <w:tab w:leader="none" w:pos="4674" w:val="center"/>
        </w:tabs>
        <w:spacing w:after="0" w:line="240" w:lineRule="auto"/>
        <w:ind/>
        <w:rPr>
          <w:rFonts w:ascii="Times New Roman" w:hAnsi="Times New Roman"/>
          <w:b w:val="1"/>
          <w:sz w:val="28"/>
        </w:rPr>
      </w:pPr>
      <w:r>
        <w:rPr>
          <w:rFonts w:ascii="Times New Roman" w:hAnsi="Times New Roman"/>
          <w:b w:val="1"/>
          <w:sz w:val="28"/>
        </w:rPr>
        <w:t>расходах, об имуществе и обязательствах</w:t>
      </w:r>
    </w:p>
    <w:p w14:paraId="13000000">
      <w:pPr>
        <w:tabs>
          <w:tab w:leader="none" w:pos="1369" w:val="left"/>
          <w:tab w:leader="none" w:pos="4674" w:val="center"/>
        </w:tabs>
        <w:spacing w:after="0" w:line="240" w:lineRule="auto"/>
        <w:ind/>
        <w:rPr>
          <w:rFonts w:ascii="Times New Roman" w:hAnsi="Times New Roman"/>
          <w:b w:val="1"/>
          <w:sz w:val="28"/>
        </w:rPr>
      </w:pPr>
      <w:r>
        <w:rPr>
          <w:rFonts w:ascii="Times New Roman" w:hAnsi="Times New Roman"/>
          <w:b w:val="1"/>
          <w:sz w:val="28"/>
        </w:rPr>
        <w:t>имущественного характера, а также сведения о доходах,</w:t>
      </w:r>
    </w:p>
    <w:p w14:paraId="14000000">
      <w:pPr>
        <w:tabs>
          <w:tab w:leader="none" w:pos="1369" w:val="left"/>
          <w:tab w:leader="none" w:pos="4674" w:val="center"/>
        </w:tabs>
        <w:spacing w:after="0" w:line="240" w:lineRule="auto"/>
        <w:ind/>
        <w:rPr>
          <w:rFonts w:ascii="Times New Roman" w:hAnsi="Times New Roman"/>
          <w:b w:val="1"/>
          <w:sz w:val="28"/>
        </w:rPr>
      </w:pPr>
      <w:r>
        <w:rPr>
          <w:rFonts w:ascii="Times New Roman" w:hAnsi="Times New Roman"/>
          <w:b w:val="1"/>
          <w:sz w:val="28"/>
        </w:rPr>
        <w:t>расходах, об имуществе и обязательствах</w:t>
      </w:r>
    </w:p>
    <w:p w14:paraId="15000000">
      <w:pPr>
        <w:tabs>
          <w:tab w:leader="none" w:pos="1369" w:val="left"/>
          <w:tab w:leader="none" w:pos="4674" w:val="center"/>
        </w:tabs>
        <w:spacing w:after="0" w:line="240" w:lineRule="auto"/>
        <w:ind/>
        <w:rPr>
          <w:rFonts w:ascii="Times New Roman" w:hAnsi="Times New Roman"/>
          <w:b w:val="1"/>
          <w:sz w:val="28"/>
        </w:rPr>
      </w:pPr>
      <w:r>
        <w:rPr>
          <w:rFonts w:ascii="Times New Roman" w:hAnsi="Times New Roman"/>
          <w:b w:val="1"/>
          <w:sz w:val="28"/>
        </w:rPr>
        <w:t>имущественного характера своих супруги (супруга)</w:t>
      </w:r>
    </w:p>
    <w:p w14:paraId="16000000">
      <w:pPr>
        <w:tabs>
          <w:tab w:leader="none" w:pos="1369" w:val="left"/>
          <w:tab w:leader="none" w:pos="4674" w:val="center"/>
        </w:tabs>
        <w:spacing w:after="0" w:line="240" w:lineRule="auto"/>
        <w:ind/>
        <w:rPr>
          <w:rFonts w:ascii="Times New Roman" w:hAnsi="Times New Roman"/>
          <w:sz w:val="28"/>
        </w:rPr>
      </w:pPr>
      <w:r>
        <w:rPr>
          <w:rFonts w:ascii="Times New Roman" w:hAnsi="Times New Roman"/>
          <w:b w:val="1"/>
          <w:sz w:val="28"/>
        </w:rPr>
        <w:t>и несовершеннолетних детей</w:t>
      </w:r>
    </w:p>
    <w:p w14:paraId="17000000">
      <w:pPr>
        <w:spacing w:after="0" w:line="240" w:lineRule="auto"/>
        <w:ind/>
        <w:rPr>
          <w:rFonts w:ascii="Times New Roman" w:hAnsi="Times New Roman"/>
          <w:sz w:val="24"/>
        </w:rPr>
      </w:pPr>
    </w:p>
    <w:p w14:paraId="18000000">
      <w:pPr>
        <w:spacing w:after="0" w:line="240" w:lineRule="auto"/>
        <w:ind w:firstLine="709" w:left="0"/>
        <w:jc w:val="both"/>
        <w:outlineLvl w:val="0"/>
        <w:rPr>
          <w:rFonts w:ascii="Times New Roman" w:hAnsi="Times New Roman"/>
          <w:sz w:val="28"/>
        </w:rPr>
      </w:pPr>
      <w:r>
        <w:rPr>
          <w:rFonts w:ascii="Times New Roman" w:hAnsi="Times New Roman"/>
          <w:sz w:val="28"/>
        </w:rPr>
        <w:t xml:space="preserve">В соответствии с Указом Президента Российской Федерации от 29.12.2022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rPr>
        <w:t>Федеральны</w:t>
      </w:r>
      <w:r>
        <w:rPr>
          <w:rFonts w:ascii="Times New Roman" w:hAnsi="Times New Roman"/>
          <w:sz w:val="28"/>
        </w:rPr>
        <w:t>м</w:t>
      </w:r>
      <w:r>
        <w:rPr>
          <w:rFonts w:ascii="Times New Roman" w:hAnsi="Times New Roman"/>
          <w:sz w:val="28"/>
        </w:rPr>
        <w:t xml:space="preserve"> закон</w:t>
      </w:r>
      <w:r>
        <w:rPr>
          <w:rFonts w:ascii="Times New Roman" w:hAnsi="Times New Roman"/>
          <w:sz w:val="28"/>
        </w:rPr>
        <w:t>ом</w:t>
      </w:r>
      <w:r>
        <w:rPr>
          <w:rFonts w:ascii="Times New Roman" w:hAnsi="Times New Roman"/>
          <w:sz w:val="28"/>
        </w:rPr>
        <w:t xml:space="preserve"> от </w:t>
      </w:r>
      <w:r>
        <w:rPr>
          <w:rFonts w:ascii="Times New Roman" w:hAnsi="Times New Roman"/>
          <w:sz w:val="28"/>
        </w:rPr>
        <w:t>0</w:t>
      </w:r>
      <w:r>
        <w:rPr>
          <w:rFonts w:ascii="Times New Roman" w:hAnsi="Times New Roman"/>
          <w:sz w:val="28"/>
        </w:rPr>
        <w:t>2</w:t>
      </w:r>
      <w:r>
        <w:rPr>
          <w:rFonts w:ascii="Times New Roman" w:hAnsi="Times New Roman"/>
          <w:sz w:val="28"/>
        </w:rPr>
        <w:t>.03.</w:t>
      </w:r>
      <w:r>
        <w:rPr>
          <w:rFonts w:ascii="Times New Roman" w:hAnsi="Times New Roman"/>
          <w:sz w:val="28"/>
        </w:rPr>
        <w:t xml:space="preserve">2007 </w:t>
      </w:r>
      <w:r>
        <w:rPr>
          <w:rFonts w:ascii="Times New Roman" w:hAnsi="Times New Roman"/>
          <w:sz w:val="28"/>
        </w:rPr>
        <w:t xml:space="preserve">№ </w:t>
      </w:r>
      <w:r>
        <w:rPr>
          <w:rFonts w:ascii="Times New Roman" w:hAnsi="Times New Roman"/>
          <w:sz w:val="28"/>
        </w:rPr>
        <w:t xml:space="preserve">25-ФЗ </w:t>
      </w:r>
      <w:r>
        <w:rPr>
          <w:rFonts w:ascii="Times New Roman" w:hAnsi="Times New Roman"/>
          <w:sz w:val="28"/>
        </w:rPr>
        <w:t>«</w:t>
      </w:r>
      <w:r>
        <w:rPr>
          <w:rFonts w:ascii="Times New Roman" w:hAnsi="Times New Roman"/>
          <w:sz w:val="28"/>
        </w:rPr>
        <w:t>О муниципальной службе в Российской Федерации</w:t>
      </w:r>
      <w:r>
        <w:rPr>
          <w:rFonts w:ascii="Times New Roman" w:hAnsi="Times New Roman"/>
          <w:sz w:val="28"/>
        </w:rPr>
        <w:t xml:space="preserve">», </w:t>
      </w:r>
      <w:r>
        <w:rPr>
          <w:rFonts w:ascii="Times New Roman" w:hAnsi="Times New Roman"/>
          <w:sz w:val="28"/>
        </w:rPr>
        <w:t>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w:t>
      </w:r>
    </w:p>
    <w:p w14:paraId="19000000">
      <w:pPr>
        <w:spacing w:after="0" w:line="240" w:lineRule="auto"/>
        <w:ind/>
        <w:jc w:val="both"/>
        <w:outlineLvl w:val="0"/>
        <w:rPr>
          <w:rFonts w:ascii="Times New Roman" w:hAnsi="Times New Roman"/>
          <w:sz w:val="28"/>
        </w:rPr>
      </w:pPr>
    </w:p>
    <w:p w14:paraId="1A000000">
      <w:pPr>
        <w:spacing w:after="0" w:line="240" w:lineRule="auto"/>
        <w:ind/>
        <w:jc w:val="center"/>
        <w:outlineLvl w:val="0"/>
        <w:rPr>
          <w:rFonts w:ascii="Times New Roman" w:hAnsi="Times New Roman"/>
          <w:sz w:val="28"/>
        </w:rPr>
      </w:pPr>
      <w:r>
        <w:rPr>
          <w:rFonts w:ascii="Times New Roman" w:hAnsi="Times New Roman"/>
          <w:b w:val="1"/>
          <w:sz w:val="28"/>
        </w:rPr>
        <w:t>ПОСТАНОВЛЯЮ</w:t>
      </w:r>
      <w:r>
        <w:rPr>
          <w:rFonts w:ascii="Times New Roman" w:hAnsi="Times New Roman"/>
          <w:b w:val="1"/>
          <w:sz w:val="28"/>
        </w:rPr>
        <w:t>:</w:t>
      </w:r>
    </w:p>
    <w:p w14:paraId="1B000000">
      <w:pPr>
        <w:spacing w:after="0" w:line="240" w:lineRule="auto"/>
        <w:ind/>
        <w:rPr>
          <w:rFonts w:ascii="Times New Roman" w:hAnsi="Times New Roman"/>
          <w:sz w:val="28"/>
        </w:rPr>
      </w:pPr>
    </w:p>
    <w:p w14:paraId="1C000000">
      <w:pPr>
        <w:tabs>
          <w:tab w:leader="none" w:pos="993" w:val="left"/>
        </w:tabs>
        <w:spacing w:after="0" w:line="240" w:lineRule="auto"/>
        <w:ind w:firstLine="709" w:left="0"/>
        <w:jc w:val="both"/>
        <w:rPr>
          <w:rFonts w:ascii="Times New Roman" w:hAnsi="Times New Roman"/>
          <w:sz w:val="28"/>
        </w:rPr>
      </w:pPr>
      <w:r>
        <w:rPr>
          <w:rFonts w:ascii="Times New Roman" w:hAnsi="Times New Roman"/>
          <w:sz w:val="28"/>
        </w:rPr>
        <w:t xml:space="preserve">1. </w:t>
      </w:r>
      <w:bookmarkStart w:id="4" w:name="_Hlk57807251"/>
      <w:r>
        <w:rPr>
          <w:rFonts w:ascii="Times New Roman" w:hAnsi="Times New Roman"/>
          <w:sz w:val="28"/>
        </w:rPr>
        <w:t xml:space="preserve">Утвердить Порядок </w:t>
      </w:r>
      <w:bookmarkStart w:id="5" w:name="_Hlk221700898"/>
      <w:r>
        <w:rPr>
          <w:rFonts w:ascii="Times New Roman" w:hAnsi="Times New Roman"/>
          <w:sz w:val="28"/>
        </w:rPr>
        <w:t>предоставления гражданами, претендующими на замещение отдельных должностей муниципальной службы, муниципальными служащими, замещающими отдельные должности, сведений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rPr>
        <w:t xml:space="preserve"> </w:t>
      </w:r>
      <w:bookmarkEnd w:id="5"/>
      <w:r>
        <w:rPr>
          <w:rFonts w:ascii="Times New Roman" w:hAnsi="Times New Roman"/>
          <w:sz w:val="28"/>
        </w:rPr>
        <w:t xml:space="preserve">согласно приложению к настоящему </w:t>
      </w:r>
      <w:r>
        <w:rPr>
          <w:rFonts w:ascii="Times New Roman" w:hAnsi="Times New Roman"/>
          <w:sz w:val="28"/>
        </w:rPr>
        <w:t>постановлению</w:t>
      </w:r>
      <w:r>
        <w:rPr>
          <w:rFonts w:ascii="Times New Roman" w:hAnsi="Times New Roman"/>
          <w:sz w:val="28"/>
        </w:rPr>
        <w:t>.</w:t>
      </w:r>
    </w:p>
    <w:p w14:paraId="1D000000">
      <w:pPr>
        <w:spacing w:after="0" w:line="240" w:lineRule="auto"/>
        <w:ind w:firstLine="709" w:left="0"/>
        <w:jc w:val="both"/>
        <w:rPr>
          <w:rFonts w:ascii="Times New Roman" w:hAnsi="Times New Roman"/>
          <w:color w:val="000000"/>
          <w:sz w:val="28"/>
          <w:highlight w:val="yellow"/>
        </w:rPr>
      </w:pPr>
      <w:r>
        <w:rPr>
          <w:rFonts w:ascii="Times New Roman" w:hAnsi="Times New Roman"/>
          <w:sz w:val="28"/>
        </w:rPr>
        <w:t xml:space="preserve">2. </w:t>
      </w:r>
      <w:bookmarkStart w:id="6" w:name="_Hlk142379528"/>
      <w:r>
        <w:rPr>
          <w:rFonts w:ascii="Times New Roman" w:hAnsi="Times New Roman"/>
          <w:color w:val="000000"/>
          <w:sz w:val="28"/>
        </w:rPr>
        <w:t>Со дня вступления в силу настоящего постановления признать утратившими силу:</w:t>
      </w:r>
    </w:p>
    <w:p w14:paraId="1E000000">
      <w:pPr>
        <w:spacing w:after="0" w:line="240" w:lineRule="auto"/>
        <w:ind w:firstLine="709" w:left="0"/>
        <w:jc w:val="both"/>
        <w:rPr>
          <w:rFonts w:ascii="Times New Roman" w:hAnsi="Times New Roman"/>
          <w:sz w:val="28"/>
        </w:rPr>
      </w:pPr>
      <w:r>
        <w:rPr>
          <w:rFonts w:ascii="Times New Roman" w:hAnsi="Times New Roman"/>
          <w:color w:val="000000"/>
          <w:sz w:val="28"/>
        </w:rPr>
        <w:t xml:space="preserve">- </w:t>
      </w:r>
      <w:r>
        <w:rPr>
          <w:rFonts w:ascii="Times New Roman" w:hAnsi="Times New Roman"/>
          <w:color w:val="000000"/>
          <w:sz w:val="28"/>
        </w:rPr>
        <w:t>п</w:t>
      </w:r>
      <w:r>
        <w:rPr>
          <w:rFonts w:ascii="Times New Roman" w:hAnsi="Times New Roman"/>
          <w:color w:val="000000"/>
          <w:sz w:val="28"/>
        </w:rPr>
        <w:t xml:space="preserve">остановление Администрации сельского поселения Черновка </w:t>
      </w:r>
      <w:r>
        <w:rPr>
          <w:rStyle w:val="Style_2_ch"/>
          <w:rFonts w:ascii="Times New Roman" w:hAnsi="Times New Roman"/>
          <w:color w:val="000000"/>
          <w:sz w:val="28"/>
          <w:highlight w:val="white"/>
          <w:u w:val="none"/>
        </w:rPr>
        <w:fldChar w:fldCharType="begin"/>
      </w:r>
      <w:r>
        <w:rPr>
          <w:rStyle w:val="Style_2_ch"/>
          <w:rFonts w:ascii="Times New Roman" w:hAnsi="Times New Roman"/>
          <w:color w:val="000000"/>
          <w:sz w:val="28"/>
          <w:highlight w:val="white"/>
          <w:u w:val="none"/>
        </w:rPr>
        <w:instrText>HYPERLINK "http://chernovka.kinel-cherkassy.ru/wp-content/uploads/2024/03/67-22-%D0%BE-%D0%BF%D1%80%D0%B5%D0%B4%D0%BE%D1%81%D1%82%D0%B0%D0%B2%D0%BB-%D1%81%D0%B2%D0%B5%D0%B4%D0%B5%D0%BD-%D0%BE-%D0%B4%D0%BE%D1%85%D0%BE%D0%B4%D0%B0%D1%85-1.docx"</w:instrText>
      </w:r>
      <w:r>
        <w:rPr>
          <w:rStyle w:val="Style_2_ch"/>
          <w:rFonts w:ascii="Times New Roman" w:hAnsi="Times New Roman"/>
          <w:color w:val="000000"/>
          <w:sz w:val="28"/>
          <w:highlight w:val="white"/>
          <w:u w:val="none"/>
        </w:rPr>
        <w:fldChar w:fldCharType="separate"/>
      </w:r>
      <w:r>
        <w:rPr>
          <w:rStyle w:val="Style_2_ch"/>
          <w:rFonts w:ascii="Times New Roman" w:hAnsi="Times New Roman"/>
          <w:color w:val="000000"/>
          <w:sz w:val="28"/>
          <w:highlight w:val="white"/>
          <w:u w:val="none"/>
        </w:rPr>
        <w:t xml:space="preserve"> от </w:t>
      </w:r>
      <w:r>
        <w:rPr>
          <w:rStyle w:val="Style_2_ch"/>
          <w:rFonts w:ascii="Times New Roman" w:hAnsi="Times New Roman"/>
          <w:color w:val="000000"/>
          <w:sz w:val="28"/>
          <w:highlight w:val="white"/>
          <w:u w:val="none"/>
        </w:rPr>
        <w:t>муниципального района Кинель-Черкасский Самарской области от 20.07.2022 №67</w:t>
      </w:r>
      <w:r>
        <w:rPr>
          <w:rStyle w:val="Style_2_ch"/>
          <w:rFonts w:ascii="Times New Roman" w:hAnsi="Times New Roman"/>
          <w:color w:val="000000"/>
          <w:sz w:val="28"/>
          <w:highlight w:val="white"/>
          <w:u w:val="none"/>
        </w:rPr>
        <w:fldChar w:fldCharType="end"/>
      </w:r>
      <w:r>
        <w:rPr>
          <w:rFonts w:ascii="Times New Roman" w:hAnsi="Times New Roman"/>
          <w:sz w:val="28"/>
        </w:rPr>
        <w:t xml:space="preserve"> «Об утверждении </w:t>
      </w:r>
      <w:r>
        <w:rPr>
          <w:rFonts w:ascii="Times New Roman" w:hAnsi="Times New Roman"/>
          <w:sz w:val="28"/>
        </w:rPr>
        <w:t>Положения о порядке представления гражданами,</w:t>
      </w:r>
      <w:r>
        <w:rPr>
          <w:rFonts w:ascii="Times New Roman" w:hAnsi="Times New Roman"/>
          <w:sz w:val="28"/>
        </w:rPr>
        <w:t xml:space="preserve"> </w:t>
      </w:r>
      <w:r>
        <w:rPr>
          <w:rFonts w:ascii="Times New Roman" w:hAnsi="Times New Roman"/>
          <w:sz w:val="28"/>
        </w:rPr>
        <w:t xml:space="preserve">претендующими на замещение должностей муниципальной службы в органах местного самоуправления </w:t>
      </w:r>
      <w:r>
        <w:rPr>
          <w:rFonts w:ascii="Times New Roman" w:hAnsi="Times New Roman"/>
          <w:sz w:val="28"/>
        </w:rPr>
        <w:t>сельского поселения Черновка муниципального</w:t>
      </w:r>
      <w:r>
        <w:rPr>
          <w:rFonts w:ascii="Times New Roman" w:hAnsi="Times New Roman"/>
          <w:sz w:val="28"/>
        </w:rPr>
        <w:t xml:space="preserve"> района</w:t>
      </w:r>
      <w:r>
        <w:rPr>
          <w:rFonts w:ascii="Times New Roman" w:hAnsi="Times New Roman"/>
          <w:sz w:val="28"/>
        </w:rPr>
        <w:t xml:space="preserve"> Кинель-Черкасский </w:t>
      </w:r>
      <w:r>
        <w:rPr>
          <w:rFonts w:ascii="Times New Roman" w:hAnsi="Times New Roman"/>
          <w:sz w:val="28"/>
        </w:rPr>
        <w:t xml:space="preserve"> Самарской области, и муниципальными служащими органов местного самоуправления</w:t>
      </w:r>
      <w:r>
        <w:rPr>
          <w:rFonts w:ascii="Times New Roman" w:hAnsi="Times New Roman"/>
          <w:sz w:val="28"/>
        </w:rPr>
        <w:t xml:space="preserve"> сельского поселения Черновка муниципального</w:t>
      </w:r>
      <w:r>
        <w:rPr>
          <w:rFonts w:ascii="Times New Roman" w:hAnsi="Times New Roman"/>
          <w:sz w:val="28"/>
        </w:rPr>
        <w:t xml:space="preserve"> района</w:t>
      </w:r>
      <w:r>
        <w:rPr>
          <w:rFonts w:ascii="Times New Roman" w:hAnsi="Times New Roman"/>
          <w:sz w:val="28"/>
        </w:rPr>
        <w:t xml:space="preserve"> Кинель-Черкасский </w:t>
      </w:r>
      <w:r>
        <w:rPr>
          <w:rFonts w:ascii="Times New Roman" w:hAnsi="Times New Roman"/>
          <w:sz w:val="28"/>
        </w:rPr>
        <w:t xml:space="preserve"> Самарской области сведений о доходах, расходах, об имуществе и обязательствах имущественного характера</w:t>
      </w:r>
      <w:r>
        <w:rPr>
          <w:rFonts w:ascii="Times New Roman" w:hAnsi="Times New Roman"/>
          <w:sz w:val="28"/>
        </w:rPr>
        <w:t>».</w:t>
      </w:r>
    </w:p>
    <w:p w14:paraId="1F000000">
      <w:pPr>
        <w:tabs>
          <w:tab w:leader="none" w:pos="9498" w:val="left"/>
        </w:tabs>
        <w:spacing w:after="0" w:line="240" w:lineRule="auto"/>
        <w:ind w:right="42"/>
        <w:jc w:val="both"/>
        <w:rPr>
          <w:rFonts w:ascii="Times New Roman" w:hAnsi="Times New Roman"/>
          <w:sz w:val="28"/>
        </w:rPr>
      </w:pPr>
      <w:r>
        <w:rPr>
          <w:rFonts w:ascii="Times New Roman" w:hAnsi="Times New Roman"/>
          <w:sz w:val="28"/>
        </w:rPr>
        <w:t xml:space="preserve">          - </w:t>
      </w:r>
      <w:r>
        <w:rPr>
          <w:rFonts w:ascii="Times New Roman" w:hAnsi="Times New Roman"/>
          <w:color w:val="000000"/>
          <w:sz w:val="28"/>
        </w:rPr>
        <w:t xml:space="preserve">постановление Администрации сельского поселения Черновка </w:t>
      </w:r>
      <w:r>
        <w:rPr>
          <w:rStyle w:val="Style_2_ch"/>
          <w:rFonts w:ascii="Times New Roman" w:hAnsi="Times New Roman"/>
          <w:color w:val="000000"/>
          <w:sz w:val="28"/>
          <w:highlight w:val="white"/>
          <w:u w:val="none"/>
        </w:rPr>
        <w:fldChar w:fldCharType="begin"/>
      </w:r>
      <w:r>
        <w:rPr>
          <w:rStyle w:val="Style_2_ch"/>
          <w:rFonts w:ascii="Times New Roman" w:hAnsi="Times New Roman"/>
          <w:color w:val="000000"/>
          <w:sz w:val="28"/>
          <w:highlight w:val="white"/>
          <w:u w:val="none"/>
        </w:rPr>
        <w:instrText>HYPERLINK "http://chernovka.kinel-cherkassy.ru/wp-content/uploads/2024/03/67-22-%D0%BE-%D0%BF%D1%80%D0%B5%D0%B4%D0%BE%D1%81%D1%82%D0%B0%D0%B2%D0%BB-%D1%81%D0%B2%D0%B5%D0%B4%D0%B5%D0%BD-%D0%BE-%D0%B4%D0%BE%D1%85%D0%BE%D0%B4%D0%B0%D1%85-1.docx"</w:instrText>
      </w:r>
      <w:r>
        <w:rPr>
          <w:rStyle w:val="Style_2_ch"/>
          <w:rFonts w:ascii="Times New Roman" w:hAnsi="Times New Roman"/>
          <w:color w:val="000000"/>
          <w:sz w:val="28"/>
          <w:highlight w:val="white"/>
          <w:u w:val="none"/>
        </w:rPr>
        <w:fldChar w:fldCharType="separate"/>
      </w:r>
      <w:r>
        <w:rPr>
          <w:rStyle w:val="Style_2_ch"/>
          <w:rFonts w:ascii="Times New Roman" w:hAnsi="Times New Roman"/>
          <w:color w:val="000000"/>
          <w:sz w:val="28"/>
          <w:highlight w:val="white"/>
          <w:u w:val="none"/>
        </w:rPr>
        <w:t xml:space="preserve"> от </w:t>
      </w:r>
      <w:r>
        <w:rPr>
          <w:rStyle w:val="Style_2_ch"/>
          <w:rFonts w:ascii="Times New Roman" w:hAnsi="Times New Roman"/>
          <w:color w:val="000000"/>
          <w:sz w:val="28"/>
          <w:highlight w:val="white"/>
          <w:u w:val="none"/>
        </w:rPr>
        <w:t>муниципального района Кинель-Черкасский Самарской области от 04.03.2024 №2</w:t>
      </w:r>
      <w:r>
        <w:rPr>
          <w:rStyle w:val="Style_2_ch"/>
          <w:rFonts w:ascii="Times New Roman" w:hAnsi="Times New Roman"/>
          <w:color w:val="000000"/>
          <w:sz w:val="28"/>
          <w:highlight w:val="white"/>
          <w:u w:val="none"/>
        </w:rPr>
        <w:fldChar w:fldCharType="end"/>
      </w:r>
      <w:r>
        <w:rPr>
          <w:rFonts w:ascii="Times New Roman" w:hAnsi="Times New Roman"/>
          <w:sz w:val="28"/>
        </w:rPr>
        <w:t xml:space="preserve"> «</w:t>
      </w:r>
      <w:r>
        <w:rPr>
          <w:rFonts w:ascii="Times New Roman" w:hAnsi="Times New Roman"/>
          <w:sz w:val="28"/>
        </w:rPr>
        <w:t>О внесении изменений</w:t>
      </w:r>
      <w:r>
        <w:rPr>
          <w:rFonts w:ascii="Times New Roman" w:hAnsi="Times New Roman"/>
          <w:sz w:val="28"/>
        </w:rPr>
        <w:t xml:space="preserve"> в постановление</w:t>
      </w:r>
      <w:r>
        <w:rPr>
          <w:rFonts w:ascii="Times New Roman" w:hAnsi="Times New Roman"/>
          <w:sz w:val="28"/>
        </w:rPr>
        <w:t xml:space="preserve"> </w:t>
      </w:r>
      <w:r>
        <w:rPr>
          <w:rFonts w:ascii="Times New Roman" w:hAnsi="Times New Roman"/>
          <w:sz w:val="28"/>
        </w:rPr>
        <w:t>Админист</w:t>
      </w:r>
      <w:r>
        <w:rPr>
          <w:rFonts w:ascii="Times New Roman" w:hAnsi="Times New Roman"/>
          <w:sz w:val="28"/>
        </w:rPr>
        <w:t xml:space="preserve">рации сельского поселения Черновка  </w:t>
      </w:r>
      <w:r>
        <w:rPr>
          <w:rFonts w:ascii="Times New Roman" w:hAnsi="Times New Roman"/>
          <w:sz w:val="28"/>
        </w:rPr>
        <w:t xml:space="preserve">от </w:t>
      </w:r>
      <w:r>
        <w:rPr>
          <w:rFonts w:ascii="Times New Roman" w:hAnsi="Times New Roman"/>
          <w:sz w:val="28"/>
        </w:rPr>
        <w:t>20.07.2022</w:t>
      </w:r>
      <w:r>
        <w:rPr>
          <w:rFonts w:ascii="Times New Roman" w:hAnsi="Times New Roman"/>
          <w:sz w:val="28"/>
        </w:rPr>
        <w:t xml:space="preserve"> № </w:t>
      </w:r>
      <w:r>
        <w:rPr>
          <w:rFonts w:ascii="Times New Roman" w:hAnsi="Times New Roman"/>
          <w:sz w:val="28"/>
        </w:rPr>
        <w:t>67</w:t>
      </w:r>
      <w:r>
        <w:rPr>
          <w:rFonts w:ascii="Times New Roman" w:hAnsi="Times New Roman"/>
          <w:sz w:val="28"/>
        </w:rPr>
        <w:t xml:space="preserve"> «Об утверждении П</w:t>
      </w:r>
      <w:r>
        <w:rPr>
          <w:rFonts w:ascii="Times New Roman" w:hAnsi="Times New Roman"/>
          <w:sz w:val="28"/>
        </w:rPr>
        <w:t>оложения</w:t>
      </w:r>
      <w:r>
        <w:rPr>
          <w:rFonts w:ascii="Times New Roman" w:hAnsi="Times New Roman"/>
          <w:sz w:val="28"/>
        </w:rPr>
        <w:t xml:space="preserve"> </w:t>
      </w:r>
      <w:r>
        <w:rPr>
          <w:rFonts w:ascii="Times New Roman" w:hAnsi="Times New Roman"/>
          <w:sz w:val="28"/>
        </w:rPr>
        <w:t xml:space="preserve">о порядке представления гражданами, претендующими на замещение должностей муниципальной службы в органах местного самоуправления сельского поселения Черновка муниципального района Кинель-Черкасский Самарской области, и муниципальными служащими органов местного самоуправления </w:t>
      </w:r>
      <w:r>
        <w:rPr>
          <w:rFonts w:ascii="Times New Roman" w:hAnsi="Times New Roman"/>
          <w:sz w:val="28"/>
        </w:rPr>
        <w:t xml:space="preserve">сельского поселения </w:t>
      </w:r>
      <w:r>
        <w:rPr>
          <w:rFonts w:ascii="Times New Roman" w:hAnsi="Times New Roman"/>
          <w:sz w:val="28"/>
        </w:rPr>
        <w:t>Черновка</w:t>
      </w:r>
      <w:r>
        <w:rPr>
          <w:rFonts w:ascii="Times New Roman" w:hAnsi="Times New Roman"/>
          <w:sz w:val="28"/>
        </w:rPr>
        <w:t xml:space="preserve"> муниципального района Кинель-Черкасский</w:t>
      </w:r>
      <w:r>
        <w:rPr>
          <w:rFonts w:ascii="Times New Roman" w:hAnsi="Times New Roman"/>
          <w:sz w:val="28"/>
        </w:rPr>
        <w:t xml:space="preserve"> Самарской области сведений о доходах, расходах, об имуществе и обязательствах имущественного характера своих супруги (супруга) и несовершеннолетних детей».</w:t>
      </w:r>
    </w:p>
    <w:p w14:paraId="20000000">
      <w:pPr>
        <w:tabs>
          <w:tab w:leader="none" w:pos="993" w:val="left"/>
        </w:tabs>
        <w:spacing w:after="0" w:line="240" w:lineRule="auto"/>
        <w:ind w:firstLine="709" w:left="0"/>
        <w:jc w:val="both"/>
        <w:rPr>
          <w:rFonts w:ascii="Times New Roman" w:hAnsi="Times New Roman"/>
          <w:sz w:val="28"/>
        </w:rPr>
      </w:pPr>
      <w:bookmarkEnd w:id="6"/>
      <w:r>
        <w:rPr>
          <w:rFonts w:ascii="Times New Roman" w:hAnsi="Times New Roman"/>
          <w:sz w:val="28"/>
        </w:rPr>
        <w:t xml:space="preserve">3. Опубликовать настоящее </w:t>
      </w:r>
      <w:r>
        <w:rPr>
          <w:rFonts w:ascii="Times New Roman" w:hAnsi="Times New Roman"/>
          <w:sz w:val="28"/>
        </w:rPr>
        <w:t>постановление</w:t>
      </w:r>
      <w:r>
        <w:rPr>
          <w:rFonts w:ascii="Times New Roman" w:hAnsi="Times New Roman"/>
          <w:sz w:val="28"/>
        </w:rPr>
        <w:t xml:space="preserve"> </w:t>
      </w:r>
      <w:r>
        <w:rPr>
          <w:rFonts w:ascii="Times New Roman" w:hAnsi="Times New Roman"/>
          <w:sz w:val="28"/>
        </w:rPr>
        <w:t xml:space="preserve">в газете сельского поселения </w:t>
      </w:r>
      <w:r>
        <w:rPr>
          <w:rFonts w:ascii="Times New Roman" w:hAnsi="Times New Roman"/>
          <w:sz w:val="28"/>
        </w:rPr>
        <w:t>Черновка</w:t>
      </w:r>
      <w:r>
        <w:rPr>
          <w:rFonts w:ascii="Times New Roman" w:hAnsi="Times New Roman"/>
          <w:sz w:val="28"/>
        </w:rPr>
        <w:t xml:space="preserve"> муниципального района </w:t>
      </w:r>
      <w:r>
        <w:rPr>
          <w:rFonts w:ascii="Times New Roman" w:hAnsi="Times New Roman"/>
          <w:sz w:val="28"/>
        </w:rPr>
        <w:t>Кинель-Черкасский</w:t>
      </w:r>
      <w:r>
        <w:rPr>
          <w:rFonts w:ascii="Times New Roman" w:hAnsi="Times New Roman"/>
          <w:sz w:val="28"/>
        </w:rPr>
        <w:t xml:space="preserve"> Самарской области </w:t>
      </w:r>
      <w:r>
        <w:rPr>
          <w:rFonts w:ascii="Times New Roman" w:hAnsi="Times New Roman"/>
          <w:sz w:val="28"/>
        </w:rPr>
        <w:t>«</w:t>
      </w:r>
      <w:r>
        <w:rPr>
          <w:rFonts w:ascii="Times New Roman" w:hAnsi="Times New Roman"/>
          <w:sz w:val="28"/>
        </w:rPr>
        <w:t>Черновские вести</w:t>
      </w:r>
      <w:r>
        <w:rPr>
          <w:rFonts w:ascii="Times New Roman" w:hAnsi="Times New Roman"/>
          <w:sz w:val="28"/>
        </w:rPr>
        <w:t>»</w:t>
      </w:r>
      <w:r>
        <w:rPr>
          <w:rFonts w:ascii="Times New Roman" w:hAnsi="Times New Roman"/>
          <w:sz w:val="28"/>
        </w:rPr>
        <w:t xml:space="preserve"> и разместить на официальном сайте Администрации сельского поселения </w:t>
      </w:r>
      <w:r>
        <w:rPr>
          <w:rFonts w:ascii="Times New Roman" w:hAnsi="Times New Roman"/>
          <w:sz w:val="28"/>
        </w:rPr>
        <w:t>Черновка</w:t>
      </w:r>
      <w:r>
        <w:rPr>
          <w:rFonts w:ascii="Times New Roman" w:hAnsi="Times New Roman"/>
          <w:sz w:val="28"/>
        </w:rPr>
        <w:t xml:space="preserve"> муниципального района </w:t>
      </w:r>
      <w:r>
        <w:rPr>
          <w:rFonts w:ascii="Times New Roman" w:hAnsi="Times New Roman"/>
          <w:sz w:val="28"/>
        </w:rPr>
        <w:t>Кинель-Черкасский</w:t>
      </w:r>
      <w:r>
        <w:rPr>
          <w:rFonts w:ascii="Times New Roman" w:hAnsi="Times New Roman"/>
          <w:sz w:val="28"/>
        </w:rPr>
        <w:t xml:space="preserve"> Самарской области в информационно-телекоммуникационной сети «Интернет».</w:t>
      </w:r>
    </w:p>
    <w:p w14:paraId="21000000">
      <w:pPr>
        <w:tabs>
          <w:tab w:leader="none" w:pos="993" w:val="left"/>
        </w:tabs>
        <w:spacing w:after="0" w:line="240" w:lineRule="auto"/>
        <w:ind w:firstLine="709" w:left="0"/>
        <w:jc w:val="both"/>
        <w:rPr>
          <w:rFonts w:ascii="Times New Roman" w:hAnsi="Times New Roman"/>
          <w:sz w:val="28"/>
        </w:rPr>
      </w:pPr>
      <w:r>
        <w:rPr>
          <w:rFonts w:ascii="Times New Roman" w:hAnsi="Times New Roman"/>
          <w:sz w:val="28"/>
        </w:rPr>
        <w:t xml:space="preserve">4. Настоящее </w:t>
      </w:r>
      <w:r>
        <w:rPr>
          <w:rFonts w:ascii="Times New Roman" w:hAnsi="Times New Roman"/>
          <w:sz w:val="28"/>
        </w:rPr>
        <w:t>постановление</w:t>
      </w:r>
      <w:r>
        <w:rPr>
          <w:rFonts w:ascii="Times New Roman" w:hAnsi="Times New Roman"/>
          <w:sz w:val="28"/>
        </w:rPr>
        <w:t xml:space="preserve"> вступает в силу со дня его официального опубликования.</w:t>
      </w:r>
    </w:p>
    <w:p w14:paraId="22000000">
      <w:pPr>
        <w:tabs>
          <w:tab w:leader="none" w:pos="993" w:val="left"/>
        </w:tabs>
        <w:spacing w:after="0" w:line="240" w:lineRule="auto"/>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Контроль за исполнением настоящего постановления оставляю за собой</w:t>
      </w:r>
      <w:r>
        <w:rPr>
          <w:rFonts w:ascii="Times New Roman" w:hAnsi="Times New Roman"/>
          <w:sz w:val="28"/>
        </w:rPr>
        <w:t>.</w:t>
      </w:r>
      <w:bookmarkEnd w:id="4"/>
    </w:p>
    <w:p w14:paraId="23000000">
      <w:pPr>
        <w:spacing w:after="0" w:line="240" w:lineRule="auto"/>
        <w:ind/>
        <w:rPr>
          <w:rFonts w:ascii="Times New Roman" w:hAnsi="Times New Roman"/>
          <w:sz w:val="24"/>
        </w:rPr>
      </w:pPr>
    </w:p>
    <w:p w14:paraId="24000000">
      <w:pPr>
        <w:spacing w:after="0" w:line="240" w:lineRule="auto"/>
        <w:ind/>
        <w:jc w:val="both"/>
        <w:rPr>
          <w:rFonts w:ascii="Times New Roman" w:hAnsi="Times New Roman"/>
          <w:b w:val="1"/>
          <w:sz w:val="28"/>
        </w:rPr>
      </w:pPr>
    </w:p>
    <w:p w14:paraId="25000000">
      <w:pPr>
        <w:spacing w:after="0" w:line="240" w:lineRule="auto"/>
        <w:ind/>
        <w:jc w:val="both"/>
        <w:rPr>
          <w:rFonts w:ascii="Times New Roman" w:hAnsi="Times New Roman"/>
          <w:b w:val="1"/>
          <w:sz w:val="28"/>
        </w:rPr>
      </w:pPr>
      <w:r>
        <w:rPr>
          <w:rFonts w:ascii="Times New Roman" w:hAnsi="Times New Roman"/>
          <w:b w:val="1"/>
          <w:sz w:val="28"/>
        </w:rPr>
        <w:t>Глава</w:t>
      </w:r>
    </w:p>
    <w:p w14:paraId="26000000">
      <w:pPr>
        <w:spacing w:after="0" w:line="240" w:lineRule="auto"/>
        <w:ind/>
        <w:jc w:val="both"/>
        <w:rPr>
          <w:rFonts w:ascii="Times New Roman" w:hAnsi="Times New Roman"/>
          <w:b w:val="1"/>
          <w:sz w:val="28"/>
        </w:rPr>
      </w:pPr>
      <w:r>
        <w:rPr>
          <w:rFonts w:ascii="Times New Roman" w:hAnsi="Times New Roman"/>
          <w:b w:val="1"/>
          <w:sz w:val="28"/>
        </w:rPr>
        <w:t xml:space="preserve">сельского поселения </w:t>
      </w:r>
      <w:r>
        <w:rPr>
          <w:rFonts w:ascii="Times New Roman" w:hAnsi="Times New Roman"/>
          <w:b w:val="1"/>
          <w:sz w:val="28"/>
        </w:rPr>
        <w:t>Черновка</w:t>
      </w:r>
    </w:p>
    <w:p w14:paraId="27000000">
      <w:pPr>
        <w:spacing w:after="0" w:line="240" w:lineRule="auto"/>
        <w:ind/>
        <w:jc w:val="both"/>
        <w:rPr>
          <w:rFonts w:ascii="Times New Roman" w:hAnsi="Times New Roman"/>
          <w:b w:val="1"/>
          <w:sz w:val="28"/>
        </w:rPr>
      </w:pPr>
      <w:r>
        <w:rPr>
          <w:rFonts w:ascii="Times New Roman" w:hAnsi="Times New Roman"/>
          <w:b w:val="1"/>
          <w:sz w:val="28"/>
        </w:rPr>
        <w:t xml:space="preserve">муниципального района </w:t>
      </w:r>
      <w:r>
        <w:rPr>
          <w:rFonts w:ascii="Times New Roman" w:hAnsi="Times New Roman"/>
          <w:b w:val="1"/>
          <w:sz w:val="28"/>
        </w:rPr>
        <w:t>Кинель-Черкасский</w:t>
      </w:r>
    </w:p>
    <w:p w14:paraId="28000000">
      <w:pPr>
        <w:spacing w:after="0" w:line="240" w:lineRule="auto"/>
        <w:ind/>
        <w:jc w:val="both"/>
        <w:rPr>
          <w:rFonts w:ascii="Times New Roman" w:hAnsi="Times New Roman"/>
          <w:sz w:val="28"/>
        </w:rPr>
      </w:pPr>
      <w:r>
        <w:rPr>
          <w:rFonts w:ascii="Times New Roman" w:hAnsi="Times New Roman"/>
          <w:b w:val="1"/>
          <w:sz w:val="28"/>
        </w:rPr>
        <w:t xml:space="preserve">Самарской области                                                                   </w:t>
      </w:r>
      <w:r>
        <w:rPr>
          <w:rFonts w:ascii="Times New Roman" w:hAnsi="Times New Roman"/>
          <w:b w:val="1"/>
          <w:sz w:val="28"/>
        </w:rPr>
        <w:t>А.Е. Казаев</w:t>
      </w:r>
    </w:p>
    <w:p w14:paraId="29000000">
      <w:pPr>
        <w:spacing w:after="0" w:line="240" w:lineRule="auto"/>
        <w:ind/>
        <w:jc w:val="both"/>
        <w:rPr>
          <w:rFonts w:ascii="Times New Roman" w:hAnsi="Times New Roman"/>
          <w:b w:val="1"/>
          <w:color w:val="000000"/>
          <w:sz w:val="28"/>
        </w:rPr>
      </w:pPr>
      <w:bookmarkStart w:id="7" w:name="_Hlk226455640"/>
    </w:p>
    <w:p w14:paraId="2A000000">
      <w:pPr>
        <w:sectPr>
          <w:headerReference r:id="rId1" w:type="default"/>
          <w:pgSz w:h="16800" w:orient="portrait" w:w="11900"/>
          <w:pgMar w:bottom="851" w:footer="708" w:gutter="0" w:header="708" w:left="1560" w:right="800" w:top="1440"/>
          <w:titlePg/>
        </w:sectPr>
      </w:pPr>
    </w:p>
    <w:p w14:paraId="2B000000">
      <w:pPr>
        <w:spacing w:after="0" w:line="240" w:lineRule="auto"/>
        <w:ind/>
        <w:jc w:val="right"/>
        <w:rPr>
          <w:rFonts w:ascii="Times New Roman" w:hAnsi="Times New Roman"/>
          <w:sz w:val="24"/>
        </w:rPr>
      </w:pPr>
      <w:bookmarkEnd w:id="7"/>
      <w:r>
        <w:rPr>
          <w:rFonts w:ascii="Times New Roman" w:hAnsi="Times New Roman"/>
          <w:sz w:val="24"/>
        </w:rPr>
        <w:t>Приложение</w:t>
      </w:r>
    </w:p>
    <w:p w14:paraId="2C000000">
      <w:pPr>
        <w:spacing w:after="0" w:line="240" w:lineRule="auto"/>
        <w:ind/>
        <w:jc w:val="right"/>
        <w:rPr>
          <w:rFonts w:ascii="Times New Roman" w:hAnsi="Times New Roman"/>
          <w:sz w:val="24"/>
        </w:rPr>
      </w:pPr>
      <w:r>
        <w:rPr>
          <w:rFonts w:ascii="Times New Roman" w:hAnsi="Times New Roman"/>
          <w:sz w:val="24"/>
        </w:rPr>
        <w:t xml:space="preserve"> к </w:t>
      </w:r>
      <w:bookmarkStart w:id="8" w:name="_Hlk6837211"/>
      <w:r>
        <w:rPr>
          <w:rFonts w:ascii="Times New Roman" w:hAnsi="Times New Roman"/>
          <w:sz w:val="24"/>
        </w:rPr>
        <w:t>постановлению</w:t>
      </w:r>
    </w:p>
    <w:p w14:paraId="2D000000">
      <w:pPr>
        <w:spacing w:after="0" w:line="240" w:lineRule="auto"/>
        <w:ind/>
        <w:jc w:val="right"/>
        <w:rPr>
          <w:rFonts w:ascii="Times New Roman" w:hAnsi="Times New Roman"/>
          <w:sz w:val="24"/>
        </w:rPr>
      </w:pPr>
      <w:r>
        <w:rPr>
          <w:rFonts w:ascii="Times New Roman" w:hAnsi="Times New Roman"/>
          <w:sz w:val="24"/>
        </w:rPr>
        <w:t xml:space="preserve">администрации </w:t>
      </w:r>
      <w:bookmarkStart w:id="9" w:name="_Hlk141861816"/>
      <w:r>
        <w:rPr>
          <w:rFonts w:ascii="Times New Roman" w:hAnsi="Times New Roman"/>
          <w:sz w:val="24"/>
        </w:rPr>
        <w:t xml:space="preserve">сельского поселения </w:t>
      </w:r>
      <w:r>
        <w:rPr>
          <w:rFonts w:ascii="Times New Roman" w:hAnsi="Times New Roman"/>
          <w:sz w:val="24"/>
        </w:rPr>
        <w:t>Черновка</w:t>
      </w:r>
    </w:p>
    <w:p w14:paraId="2E000000">
      <w:pPr>
        <w:spacing w:after="0" w:line="240" w:lineRule="auto"/>
        <w:ind/>
        <w:jc w:val="right"/>
        <w:rPr>
          <w:rFonts w:ascii="Times New Roman" w:hAnsi="Times New Roman"/>
          <w:sz w:val="24"/>
        </w:rPr>
      </w:pPr>
      <w:r>
        <w:rPr>
          <w:rFonts w:ascii="Times New Roman" w:hAnsi="Times New Roman"/>
          <w:sz w:val="24"/>
        </w:rPr>
        <w:t xml:space="preserve"> муниципального района </w:t>
      </w:r>
      <w:r>
        <w:rPr>
          <w:rFonts w:ascii="Times New Roman" w:hAnsi="Times New Roman"/>
          <w:sz w:val="24"/>
        </w:rPr>
        <w:t>Кинель-Черкасский</w:t>
      </w:r>
      <w:r>
        <w:rPr>
          <w:rFonts w:ascii="Times New Roman" w:hAnsi="Times New Roman"/>
          <w:sz w:val="24"/>
        </w:rPr>
        <w:t xml:space="preserve"> Самарской области</w:t>
      </w:r>
    </w:p>
    <w:p w14:paraId="2F000000">
      <w:pPr>
        <w:spacing w:after="0" w:line="240" w:lineRule="auto"/>
        <w:ind/>
        <w:jc w:val="right"/>
        <w:rPr>
          <w:rFonts w:ascii="Times New Roman" w:hAnsi="Times New Roman"/>
          <w:sz w:val="24"/>
        </w:rPr>
      </w:pPr>
      <w:r>
        <w:rPr>
          <w:rFonts w:ascii="Times New Roman" w:hAnsi="Times New Roman"/>
          <w:sz w:val="24"/>
        </w:rPr>
        <w:t xml:space="preserve">от </w:t>
      </w:r>
      <w:r>
        <w:rPr>
          <w:rFonts w:ascii="Times New Roman" w:hAnsi="Times New Roman"/>
          <w:sz w:val="24"/>
        </w:rPr>
        <w:t>«</w:t>
      </w:r>
      <w:r>
        <w:rPr>
          <w:rFonts w:ascii="Times New Roman" w:hAnsi="Times New Roman"/>
          <w:sz w:val="24"/>
        </w:rPr>
        <w:t>27</w:t>
      </w:r>
      <w:r>
        <w:rPr>
          <w:rFonts w:ascii="Times New Roman" w:hAnsi="Times New Roman"/>
          <w:sz w:val="24"/>
        </w:rPr>
        <w:t xml:space="preserve">» </w:t>
      </w:r>
      <w:r>
        <w:rPr>
          <w:rFonts w:ascii="Times New Roman" w:hAnsi="Times New Roman"/>
          <w:sz w:val="24"/>
        </w:rPr>
        <w:t>10.</w:t>
      </w:r>
      <w:r>
        <w:rPr>
          <w:rFonts w:ascii="Times New Roman" w:hAnsi="Times New Roman"/>
          <w:sz w:val="24"/>
        </w:rPr>
        <w:t xml:space="preserve">2026 № </w:t>
      </w:r>
      <w:r>
        <w:rPr>
          <w:rFonts w:ascii="Times New Roman" w:hAnsi="Times New Roman"/>
          <w:sz w:val="24"/>
        </w:rPr>
        <w:t>95</w:t>
      </w:r>
    </w:p>
    <w:p w14:paraId="30000000">
      <w:pPr>
        <w:spacing w:after="0" w:line="240" w:lineRule="auto"/>
        <w:ind/>
        <w:jc w:val="right"/>
        <w:rPr>
          <w:rFonts w:ascii="Times New Roman" w:hAnsi="Times New Roman"/>
          <w:sz w:val="24"/>
        </w:rPr>
      </w:pPr>
      <w:bookmarkEnd w:id="9"/>
      <w:r>
        <w:rPr>
          <w:rFonts w:ascii="Times New Roman" w:hAnsi="Times New Roman"/>
          <w:sz w:val="24"/>
        </w:rPr>
        <w:t xml:space="preserve">«Об утверждении </w:t>
      </w:r>
      <w:r>
        <w:rPr>
          <w:rFonts w:ascii="Times New Roman" w:hAnsi="Times New Roman"/>
          <w:sz w:val="24"/>
        </w:rPr>
        <w:t xml:space="preserve">Порядка </w:t>
      </w:r>
      <w:r>
        <w:rPr>
          <w:rFonts w:ascii="Times New Roman" w:hAnsi="Times New Roman"/>
          <w:sz w:val="24"/>
        </w:rPr>
        <w:t>предоставления гражданами,</w:t>
      </w:r>
    </w:p>
    <w:p w14:paraId="31000000">
      <w:pPr>
        <w:spacing w:after="0" w:line="240" w:lineRule="auto"/>
        <w:ind/>
        <w:jc w:val="right"/>
        <w:rPr>
          <w:rFonts w:ascii="Times New Roman" w:hAnsi="Times New Roman"/>
          <w:sz w:val="24"/>
        </w:rPr>
      </w:pPr>
      <w:r>
        <w:rPr>
          <w:rFonts w:ascii="Times New Roman" w:hAnsi="Times New Roman"/>
          <w:sz w:val="24"/>
        </w:rPr>
        <w:t>претендующими на замещение</w:t>
      </w:r>
    </w:p>
    <w:p w14:paraId="32000000">
      <w:pPr>
        <w:spacing w:after="0" w:line="240" w:lineRule="auto"/>
        <w:ind/>
        <w:jc w:val="right"/>
        <w:rPr>
          <w:rFonts w:ascii="Times New Roman" w:hAnsi="Times New Roman"/>
          <w:sz w:val="24"/>
        </w:rPr>
      </w:pPr>
      <w:r>
        <w:rPr>
          <w:rFonts w:ascii="Times New Roman" w:hAnsi="Times New Roman"/>
          <w:sz w:val="24"/>
        </w:rPr>
        <w:t>отдельных должностей муниципальной службы,</w:t>
      </w:r>
    </w:p>
    <w:p w14:paraId="33000000">
      <w:pPr>
        <w:spacing w:after="0" w:line="240" w:lineRule="auto"/>
        <w:ind/>
        <w:jc w:val="right"/>
        <w:rPr>
          <w:rFonts w:ascii="Times New Roman" w:hAnsi="Times New Roman"/>
          <w:sz w:val="24"/>
        </w:rPr>
      </w:pPr>
      <w:r>
        <w:rPr>
          <w:rFonts w:ascii="Times New Roman" w:hAnsi="Times New Roman"/>
          <w:sz w:val="24"/>
        </w:rPr>
        <w:t>муниципальными служащими,</w:t>
      </w:r>
    </w:p>
    <w:p w14:paraId="34000000">
      <w:pPr>
        <w:spacing w:after="0" w:line="240" w:lineRule="auto"/>
        <w:ind/>
        <w:jc w:val="right"/>
        <w:rPr>
          <w:rFonts w:ascii="Times New Roman" w:hAnsi="Times New Roman"/>
          <w:sz w:val="24"/>
        </w:rPr>
      </w:pPr>
      <w:r>
        <w:rPr>
          <w:rFonts w:ascii="Times New Roman" w:hAnsi="Times New Roman"/>
          <w:sz w:val="24"/>
        </w:rPr>
        <w:t>замещающими отдельные должности, сведений о своих доходах,</w:t>
      </w:r>
    </w:p>
    <w:p w14:paraId="35000000">
      <w:pPr>
        <w:spacing w:after="0" w:line="240" w:lineRule="auto"/>
        <w:ind/>
        <w:jc w:val="right"/>
        <w:rPr>
          <w:rFonts w:ascii="Times New Roman" w:hAnsi="Times New Roman"/>
          <w:sz w:val="24"/>
        </w:rPr>
      </w:pPr>
      <w:r>
        <w:rPr>
          <w:rFonts w:ascii="Times New Roman" w:hAnsi="Times New Roman"/>
          <w:sz w:val="24"/>
        </w:rPr>
        <w:t>расходах, об имуществе и обязательствах</w:t>
      </w:r>
    </w:p>
    <w:p w14:paraId="36000000">
      <w:pPr>
        <w:spacing w:after="0" w:line="240" w:lineRule="auto"/>
        <w:ind/>
        <w:jc w:val="right"/>
        <w:rPr>
          <w:rFonts w:ascii="Times New Roman" w:hAnsi="Times New Roman"/>
          <w:sz w:val="24"/>
        </w:rPr>
      </w:pPr>
      <w:r>
        <w:rPr>
          <w:rFonts w:ascii="Times New Roman" w:hAnsi="Times New Roman"/>
          <w:sz w:val="24"/>
        </w:rPr>
        <w:t>имущественного характера, а также сведения о доходах,</w:t>
      </w:r>
    </w:p>
    <w:p w14:paraId="37000000">
      <w:pPr>
        <w:spacing w:after="0" w:line="240" w:lineRule="auto"/>
        <w:ind/>
        <w:jc w:val="right"/>
        <w:rPr>
          <w:rFonts w:ascii="Times New Roman" w:hAnsi="Times New Roman"/>
          <w:sz w:val="24"/>
        </w:rPr>
      </w:pPr>
      <w:r>
        <w:rPr>
          <w:rFonts w:ascii="Times New Roman" w:hAnsi="Times New Roman"/>
          <w:sz w:val="24"/>
        </w:rPr>
        <w:t>расходах, об имуществе и обязательствах</w:t>
      </w:r>
    </w:p>
    <w:p w14:paraId="38000000">
      <w:pPr>
        <w:spacing w:after="0" w:line="240" w:lineRule="auto"/>
        <w:ind/>
        <w:jc w:val="right"/>
        <w:rPr>
          <w:rFonts w:ascii="Times New Roman" w:hAnsi="Times New Roman"/>
          <w:sz w:val="24"/>
        </w:rPr>
      </w:pPr>
      <w:r>
        <w:rPr>
          <w:rFonts w:ascii="Times New Roman" w:hAnsi="Times New Roman"/>
          <w:sz w:val="24"/>
        </w:rPr>
        <w:t>имущественного характера своих супруги (супруга)</w:t>
      </w:r>
    </w:p>
    <w:p w14:paraId="39000000">
      <w:pPr>
        <w:spacing w:after="0" w:line="240" w:lineRule="auto"/>
        <w:ind/>
        <w:jc w:val="right"/>
        <w:rPr>
          <w:rFonts w:ascii="Times New Roman" w:hAnsi="Times New Roman"/>
          <w:sz w:val="24"/>
        </w:rPr>
      </w:pPr>
      <w:r>
        <w:rPr>
          <w:rFonts w:ascii="Times New Roman" w:hAnsi="Times New Roman"/>
          <w:sz w:val="24"/>
        </w:rPr>
        <w:t>и несовершеннолетних детей</w:t>
      </w:r>
      <w:r>
        <w:rPr>
          <w:rFonts w:ascii="Times New Roman" w:hAnsi="Times New Roman"/>
          <w:sz w:val="24"/>
        </w:rPr>
        <w:t>»</w:t>
      </w:r>
    </w:p>
    <w:p w14:paraId="3A000000">
      <w:pPr>
        <w:ind/>
        <w:jc w:val="center"/>
        <w:rPr>
          <w:rFonts w:ascii="Times New Roman" w:hAnsi="Times New Roman"/>
          <w:b w:val="1"/>
          <w:sz w:val="28"/>
        </w:rPr>
      </w:pPr>
      <w:bookmarkEnd w:id="8"/>
    </w:p>
    <w:p w14:paraId="3B000000">
      <w:pPr>
        <w:ind/>
        <w:jc w:val="center"/>
        <w:rPr>
          <w:rFonts w:ascii="Times New Roman" w:hAnsi="Times New Roman"/>
          <w:b w:val="1"/>
          <w:sz w:val="28"/>
        </w:rPr>
      </w:pPr>
      <w:r>
        <w:rPr>
          <w:rFonts w:ascii="Times New Roman" w:hAnsi="Times New Roman"/>
          <w:b w:val="1"/>
          <w:sz w:val="28"/>
        </w:rPr>
        <w:t>Порядок</w:t>
      </w:r>
      <w:r>
        <w:rPr>
          <w:rFonts w:ascii="Times New Roman" w:hAnsi="Times New Roman"/>
          <w:b w:val="1"/>
          <w:sz w:val="28"/>
        </w:rPr>
        <w:t xml:space="preserve"> </w:t>
      </w:r>
      <w:r>
        <w:rPr>
          <w:rFonts w:ascii="Times New Roman" w:hAnsi="Times New Roman"/>
          <w:b w:val="1"/>
          <w:sz w:val="28"/>
        </w:rPr>
        <w:t xml:space="preserve">предоставления гражданами, претендующими на замещение </w:t>
      </w:r>
      <w:r>
        <w:rPr>
          <w:rFonts w:ascii="Times New Roman" w:hAnsi="Times New Roman"/>
          <w:b w:val="1"/>
          <w:sz w:val="28"/>
        </w:rPr>
        <w:t xml:space="preserve">отдельных </w:t>
      </w:r>
      <w:r>
        <w:rPr>
          <w:rFonts w:ascii="Times New Roman" w:hAnsi="Times New Roman"/>
          <w:b w:val="1"/>
          <w:sz w:val="28"/>
        </w:rPr>
        <w:t xml:space="preserve">должностей муниципальной службы, муниципальными служащими, замещающими </w:t>
      </w:r>
      <w:r>
        <w:rPr>
          <w:rFonts w:ascii="Times New Roman" w:hAnsi="Times New Roman"/>
          <w:b w:val="1"/>
          <w:sz w:val="28"/>
        </w:rPr>
        <w:t>отдельные</w:t>
      </w:r>
      <w:r>
        <w:rPr>
          <w:rFonts w:ascii="Times New Roman" w:hAnsi="Times New Roman"/>
          <w:b w:val="1"/>
          <w:sz w:val="28"/>
        </w:rPr>
        <w:t xml:space="preserve"> должности, сведений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14:paraId="3C000000">
      <w:pPr>
        <w:pStyle w:val="Style_3"/>
        <w:ind w:firstLine="540" w:left="0"/>
        <w:jc w:val="both"/>
        <w:outlineLvl w:val="0"/>
        <w:rPr>
          <w:rFonts w:ascii="Times New Roman" w:hAnsi="Times New Roman"/>
          <w:sz w:val="28"/>
        </w:rPr>
      </w:pPr>
    </w:p>
    <w:p w14:paraId="3D000000">
      <w:pPr>
        <w:spacing w:after="0" w:line="240" w:lineRule="auto"/>
        <w:ind w:firstLine="709" w:left="0"/>
        <w:jc w:val="both"/>
        <w:rPr>
          <w:rFonts w:ascii="Times New Roman" w:hAnsi="Times New Roman"/>
          <w:sz w:val="28"/>
        </w:rPr>
      </w:pPr>
      <w:r>
        <w:rPr>
          <w:rFonts w:ascii="Times New Roman" w:hAnsi="Times New Roman"/>
          <w:sz w:val="28"/>
        </w:rPr>
        <w:t>1. Настоящи</w:t>
      </w:r>
      <w:r>
        <w:rPr>
          <w:rFonts w:ascii="Times New Roman" w:hAnsi="Times New Roman"/>
          <w:sz w:val="28"/>
        </w:rPr>
        <w:t xml:space="preserve">й </w:t>
      </w:r>
      <w:r>
        <w:rPr>
          <w:rFonts w:ascii="Times New Roman" w:hAnsi="Times New Roman"/>
          <w:sz w:val="28"/>
        </w:rPr>
        <w:t>Поряд</w:t>
      </w:r>
      <w:r>
        <w:rPr>
          <w:rFonts w:ascii="Times New Roman" w:hAnsi="Times New Roman"/>
          <w:sz w:val="28"/>
        </w:rPr>
        <w:t>ок разработан</w:t>
      </w:r>
      <w:r>
        <w:rPr>
          <w:rFonts w:ascii="Times New Roman" w:hAnsi="Times New Roman"/>
          <w:sz w:val="28"/>
        </w:rPr>
        <w:t xml:space="preserve"> в соответствии со статьей 15 Федерального закона от 02.03.2007 № 25-ФЗ «О муниципальной службе в Российской Федерации», </w:t>
      </w:r>
      <w:r>
        <w:rPr>
          <w:rFonts w:ascii="Times New Roman" w:hAnsi="Times New Roman"/>
          <w:sz w:val="28"/>
        </w:rPr>
        <w:t>стать</w:t>
      </w:r>
      <w:r>
        <w:rPr>
          <w:rFonts w:ascii="Times New Roman" w:hAnsi="Times New Roman"/>
          <w:sz w:val="28"/>
        </w:rPr>
        <w:t>ями 8 и</w:t>
      </w:r>
      <w:r>
        <w:rPr>
          <w:rFonts w:ascii="Times New Roman" w:hAnsi="Times New Roman"/>
          <w:sz w:val="28"/>
        </w:rPr>
        <w:t xml:space="preserve"> 8</w:t>
      </w:r>
      <w:r>
        <w:rPr>
          <w:rFonts w:ascii="Times New Roman" w:hAnsi="Times New Roman"/>
          <w:sz w:val="28"/>
          <w:vertAlign w:val="superscript"/>
        </w:rPr>
        <w:t>1</w:t>
      </w:r>
      <w:r>
        <w:rPr>
          <w:rFonts w:ascii="Times New Roman" w:hAnsi="Times New Roman"/>
          <w:sz w:val="28"/>
        </w:rPr>
        <w:t xml:space="preserve"> </w:t>
      </w:r>
      <w:r>
        <w:rPr>
          <w:rFonts w:ascii="Times New Roman" w:hAnsi="Times New Roman"/>
          <w:sz w:val="28"/>
        </w:rPr>
        <w:t>Федерального закона от 25.12.2008 № 273-ФЗ «О противодействии коррупции</w:t>
      </w:r>
      <w:r>
        <w:rPr>
          <w:rFonts w:ascii="Times New Roman" w:hAnsi="Times New Roman"/>
          <w:sz w:val="28"/>
        </w:rPr>
        <w:t>»,</w:t>
      </w:r>
      <w:r>
        <w:rPr>
          <w:rFonts w:ascii="Times New Roman" w:hAnsi="Times New Roman"/>
          <w:sz w:val="28"/>
        </w:rPr>
        <w:t xml:space="preserve"> стать</w:t>
      </w:r>
      <w:r>
        <w:rPr>
          <w:rFonts w:ascii="Times New Roman" w:hAnsi="Times New Roman"/>
          <w:sz w:val="28"/>
        </w:rPr>
        <w:t>ями 2 и 3</w:t>
      </w:r>
      <w:r>
        <w:rPr>
          <w:rFonts w:ascii="Times New Roman" w:hAnsi="Times New Roman"/>
          <w:sz w:val="28"/>
        </w:rPr>
        <w:t xml:space="preserve"> </w:t>
      </w:r>
      <w:r>
        <w:rPr>
          <w:rFonts w:ascii="Times New Roman" w:hAnsi="Times New Roman"/>
          <w:sz w:val="28"/>
        </w:rPr>
        <w:t>Федерального закона от 03.12.2012 № 230-ФЗ «О контроле за соответствием расходов лиц, замещающих государственные должности, и иных лиц их доходам»</w:t>
      </w:r>
      <w:r>
        <w:rPr>
          <w:rFonts w:ascii="Times New Roman" w:hAnsi="Times New Roman"/>
          <w:sz w:val="28"/>
        </w:rPr>
        <w:t>,</w:t>
      </w:r>
      <w:r>
        <w:rPr>
          <w:rFonts w:ascii="Times New Roman" w:hAnsi="Times New Roman"/>
          <w:sz w:val="28"/>
        </w:rPr>
        <w:t xml:space="preserve"> </w:t>
      </w:r>
      <w:r>
        <w:rPr>
          <w:rFonts w:ascii="Times New Roman" w:hAnsi="Times New Roman"/>
          <w:sz w:val="28"/>
        </w:rPr>
        <w:t xml:space="preserve">статьей 7 </w:t>
      </w:r>
      <w:r>
        <w:rPr>
          <w:rFonts w:ascii="Times New Roman" w:hAnsi="Times New Roman"/>
          <w:sz w:val="28"/>
        </w:rPr>
        <w:t>Закон</w:t>
      </w:r>
      <w:r>
        <w:rPr>
          <w:rFonts w:ascii="Times New Roman" w:hAnsi="Times New Roman"/>
          <w:sz w:val="28"/>
        </w:rPr>
        <w:t>а</w:t>
      </w:r>
      <w:r>
        <w:rPr>
          <w:rFonts w:ascii="Times New Roman" w:hAnsi="Times New Roman"/>
          <w:sz w:val="28"/>
        </w:rPr>
        <w:t xml:space="preserve"> Самарской области от </w:t>
      </w:r>
      <w:r>
        <w:rPr>
          <w:rFonts w:ascii="Times New Roman" w:hAnsi="Times New Roman"/>
          <w:sz w:val="28"/>
        </w:rPr>
        <w:t>0</w:t>
      </w:r>
      <w:r>
        <w:rPr>
          <w:rFonts w:ascii="Times New Roman" w:hAnsi="Times New Roman"/>
          <w:sz w:val="28"/>
        </w:rPr>
        <w:t>9</w:t>
      </w:r>
      <w:r>
        <w:rPr>
          <w:rFonts w:ascii="Times New Roman" w:hAnsi="Times New Roman"/>
          <w:sz w:val="28"/>
        </w:rPr>
        <w:t>.10.</w:t>
      </w:r>
      <w:r>
        <w:rPr>
          <w:rFonts w:ascii="Times New Roman" w:hAnsi="Times New Roman"/>
          <w:sz w:val="28"/>
        </w:rPr>
        <w:t xml:space="preserve">2007 </w:t>
      </w:r>
      <w:r>
        <w:rPr>
          <w:rFonts w:ascii="Times New Roman" w:hAnsi="Times New Roman"/>
          <w:sz w:val="28"/>
        </w:rPr>
        <w:t>№</w:t>
      </w:r>
      <w:r>
        <w:rPr>
          <w:rFonts w:ascii="Times New Roman" w:hAnsi="Times New Roman"/>
          <w:sz w:val="28"/>
        </w:rPr>
        <w:t xml:space="preserve"> 96-ГД </w:t>
      </w:r>
      <w:r>
        <w:rPr>
          <w:rFonts w:ascii="Times New Roman" w:hAnsi="Times New Roman"/>
          <w:sz w:val="28"/>
        </w:rPr>
        <w:t>«</w:t>
      </w:r>
      <w:r>
        <w:rPr>
          <w:rFonts w:ascii="Times New Roman" w:hAnsi="Times New Roman"/>
          <w:sz w:val="28"/>
        </w:rPr>
        <w:t>О муниципальной службе в Самарской области</w:t>
      </w:r>
      <w:r>
        <w:rPr>
          <w:rFonts w:ascii="Times New Roman" w:hAnsi="Times New Roman"/>
          <w:sz w:val="28"/>
        </w:rPr>
        <w:t>», Закон</w:t>
      </w:r>
      <w:r>
        <w:rPr>
          <w:rFonts w:ascii="Times New Roman" w:hAnsi="Times New Roman"/>
          <w:sz w:val="28"/>
        </w:rPr>
        <w:t>ом</w:t>
      </w:r>
      <w:r>
        <w:rPr>
          <w:rFonts w:ascii="Times New Roman" w:hAnsi="Times New Roman"/>
          <w:sz w:val="28"/>
        </w:rPr>
        <w:t xml:space="preserve"> </w:t>
      </w:r>
      <w:r>
        <w:rPr>
          <w:rFonts w:ascii="Times New Roman" w:hAnsi="Times New Roman"/>
          <w:sz w:val="28"/>
        </w:rPr>
        <w:t>Самарской области от 10</w:t>
      </w:r>
      <w:r>
        <w:rPr>
          <w:rFonts w:ascii="Times New Roman" w:hAnsi="Times New Roman"/>
          <w:sz w:val="28"/>
        </w:rPr>
        <w:t>.0</w:t>
      </w:r>
      <w:r>
        <w:rPr>
          <w:rFonts w:ascii="Times New Roman" w:hAnsi="Times New Roman"/>
          <w:sz w:val="28"/>
        </w:rPr>
        <w:t>3.</w:t>
      </w:r>
      <w:r>
        <w:rPr>
          <w:rFonts w:ascii="Times New Roman" w:hAnsi="Times New Roman"/>
          <w:sz w:val="28"/>
        </w:rPr>
        <w:t xml:space="preserve">2009 </w:t>
      </w:r>
      <w:r>
        <w:rPr>
          <w:rFonts w:ascii="Times New Roman" w:hAnsi="Times New Roman"/>
          <w:sz w:val="28"/>
        </w:rPr>
        <w:t>№</w:t>
      </w:r>
      <w:r>
        <w:rPr>
          <w:rFonts w:ascii="Times New Roman" w:hAnsi="Times New Roman"/>
          <w:sz w:val="28"/>
        </w:rPr>
        <w:t xml:space="preserve"> 23-ГД </w:t>
      </w:r>
      <w:r>
        <w:rPr>
          <w:rFonts w:ascii="Times New Roman" w:hAnsi="Times New Roman"/>
          <w:sz w:val="28"/>
        </w:rPr>
        <w:t>«</w:t>
      </w:r>
      <w:r>
        <w:rPr>
          <w:rFonts w:ascii="Times New Roman" w:hAnsi="Times New Roman"/>
          <w:sz w:val="28"/>
        </w:rPr>
        <w:t>О противодействии коррупции в Самарской области</w:t>
      </w:r>
      <w:r>
        <w:rPr>
          <w:rFonts w:ascii="Times New Roman" w:hAnsi="Times New Roman"/>
          <w:sz w:val="28"/>
        </w:rPr>
        <w:t xml:space="preserve">», </w:t>
      </w:r>
      <w:r>
        <w:rPr>
          <w:rFonts w:ascii="Times New Roman" w:hAnsi="Times New Roman"/>
          <w:sz w:val="28"/>
        </w:rPr>
        <w:t>Закон</w:t>
      </w:r>
      <w:r>
        <w:rPr>
          <w:rFonts w:ascii="Times New Roman" w:hAnsi="Times New Roman"/>
          <w:sz w:val="28"/>
        </w:rPr>
        <w:t>ом</w:t>
      </w:r>
      <w:r>
        <w:rPr>
          <w:rFonts w:ascii="Times New Roman" w:hAnsi="Times New Roman"/>
          <w:sz w:val="28"/>
        </w:rPr>
        <w:t xml:space="preserve"> Самарской области от </w:t>
      </w:r>
      <w:r>
        <w:rPr>
          <w:rFonts w:ascii="Times New Roman" w:hAnsi="Times New Roman"/>
          <w:sz w:val="28"/>
        </w:rPr>
        <w:t>0</w:t>
      </w:r>
      <w:r>
        <w:rPr>
          <w:rFonts w:ascii="Times New Roman" w:hAnsi="Times New Roman"/>
          <w:sz w:val="28"/>
        </w:rPr>
        <w:t>5</w:t>
      </w:r>
      <w:r>
        <w:rPr>
          <w:rFonts w:ascii="Times New Roman" w:hAnsi="Times New Roman"/>
          <w:sz w:val="28"/>
        </w:rPr>
        <w:t>.03.</w:t>
      </w:r>
      <w:r>
        <w:rPr>
          <w:rFonts w:ascii="Times New Roman" w:hAnsi="Times New Roman"/>
          <w:sz w:val="28"/>
        </w:rPr>
        <w:t xml:space="preserve">2013 </w:t>
      </w:r>
      <w:r>
        <w:rPr>
          <w:rFonts w:ascii="Times New Roman" w:hAnsi="Times New Roman"/>
          <w:sz w:val="28"/>
        </w:rPr>
        <w:t>№</w:t>
      </w:r>
      <w:r>
        <w:rPr>
          <w:rFonts w:ascii="Times New Roman" w:hAnsi="Times New Roman"/>
          <w:sz w:val="28"/>
        </w:rPr>
        <w:t xml:space="preserve"> 15-ГД </w:t>
      </w:r>
      <w:r>
        <w:rPr>
          <w:rFonts w:ascii="Times New Roman" w:hAnsi="Times New Roman"/>
          <w:sz w:val="28"/>
        </w:rPr>
        <w:t>«</w:t>
      </w:r>
      <w:r>
        <w:rPr>
          <w:rFonts w:ascii="Times New Roman" w:hAnsi="Times New Roman"/>
          <w:sz w:val="28"/>
        </w:rPr>
        <w:t>Об обеспечении контроля за соответствием расходов лиц, замещающих государственные должности, муниципальные должности, должности государственной гражданской и муниципальной службы в Самарской области, их доходам</w:t>
      </w:r>
      <w:r>
        <w:rPr>
          <w:rFonts w:ascii="Times New Roman" w:hAnsi="Times New Roman"/>
          <w:sz w:val="28"/>
        </w:rPr>
        <w:t>»,</w:t>
      </w:r>
      <w:r>
        <w:rPr>
          <w:rFonts w:ascii="Times New Roman" w:hAnsi="Times New Roman"/>
          <w:sz w:val="28"/>
        </w:rPr>
        <w:t xml:space="preserve"> </w:t>
      </w:r>
      <w:r>
        <w:rPr>
          <w:rFonts w:ascii="Times New Roman" w:hAnsi="Times New Roman"/>
          <w:sz w:val="28"/>
        </w:rPr>
        <w:t>с учетом</w:t>
      </w:r>
      <w:r>
        <w:rPr>
          <w:rFonts w:ascii="Times New Roman" w:hAnsi="Times New Roman"/>
          <w:sz w:val="28"/>
        </w:rPr>
        <w:t xml:space="preserve"> Указа Президента Российской Федерации от 18.05.2009 № 559 </w:t>
      </w:r>
      <w:r>
        <w:rPr>
          <w:rFonts w:ascii="Times New Roman" w:hAnsi="Times New Roman"/>
          <w:sz w:val="28"/>
        </w:rPr>
        <w: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Pr>
          <w:rFonts w:ascii="Times New Roman" w:hAnsi="Times New Roman"/>
          <w:sz w:val="28"/>
        </w:rPr>
        <w:t xml:space="preserve">, </w:t>
      </w:r>
      <w:r>
        <w:rPr>
          <w:rFonts w:ascii="Times New Roman" w:hAnsi="Times New Roman"/>
          <w:sz w:val="28"/>
        </w:rPr>
        <w:t>Указа Президента Российской Федерации от 02.04.2013 № 310 «О мерах по реализации отдельных положений Федерального закона «О контроле за соответствием расходов лиц, замещающих государственные должности, и иных лиц их доходам»</w:t>
      </w:r>
      <w:r>
        <w:rPr>
          <w:rFonts w:ascii="Times New Roman" w:hAnsi="Times New Roman"/>
          <w:sz w:val="28"/>
        </w:rPr>
        <w:t>,</w:t>
      </w:r>
      <w:r>
        <w:rPr>
          <w:rFonts w:ascii="Times New Roman" w:hAnsi="Times New Roman"/>
          <w:sz w:val="28"/>
        </w:rPr>
        <w:t xml:space="preserve"> </w:t>
      </w:r>
      <w:r>
        <w:rPr>
          <w:rFonts w:ascii="Times New Roman" w:hAnsi="Times New Roman"/>
          <w:sz w:val="28"/>
        </w:rPr>
        <w:t>Указ</w:t>
      </w:r>
      <w:r>
        <w:rPr>
          <w:rFonts w:ascii="Times New Roman" w:hAnsi="Times New Roman"/>
          <w:sz w:val="28"/>
        </w:rPr>
        <w:t>а</w:t>
      </w:r>
      <w:r>
        <w:rPr>
          <w:rFonts w:ascii="Times New Roman" w:hAnsi="Times New Roman"/>
          <w:sz w:val="28"/>
        </w:rPr>
        <w:t xml:space="preserve"> Президента Российской Федерации от 29.12.2022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w:t>
      </w:r>
      <w:r>
        <w:rPr>
          <w:rFonts w:ascii="Times New Roman" w:hAnsi="Times New Roman"/>
          <w:sz w:val="28"/>
        </w:rPr>
        <w:t>.</w:t>
      </w:r>
    </w:p>
    <w:p w14:paraId="3E000000">
      <w:pPr>
        <w:spacing w:after="0" w:line="240" w:lineRule="auto"/>
        <w:ind w:firstLine="709"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 xml:space="preserve">Сведения </w:t>
      </w:r>
      <w:r>
        <w:rPr>
          <w:rFonts w:ascii="Times New Roman" w:hAnsi="Times New Roman"/>
          <w:sz w:val="28"/>
        </w:rPr>
        <w:t>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rPr>
        <w:t xml:space="preserve"> </w:t>
      </w:r>
      <w:r>
        <w:rPr>
          <w:rFonts w:ascii="Times New Roman" w:hAnsi="Times New Roman"/>
          <w:sz w:val="28"/>
        </w:rPr>
        <w:t>(далее — сведения о доходах, об имуществе и обязательствах имущественного характера)</w:t>
      </w:r>
      <w:r>
        <w:rPr>
          <w:rFonts w:ascii="Times New Roman" w:hAnsi="Times New Roman"/>
          <w:sz w:val="28"/>
        </w:rPr>
        <w:t xml:space="preserve"> </w:t>
      </w:r>
      <w:r>
        <w:rPr>
          <w:rFonts w:ascii="Times New Roman" w:hAnsi="Times New Roman"/>
          <w:sz w:val="28"/>
        </w:rPr>
        <w:t>обязаны представлять</w:t>
      </w:r>
      <w:r>
        <w:rPr>
          <w:rFonts w:ascii="Times New Roman" w:hAnsi="Times New Roman"/>
          <w:sz w:val="28"/>
        </w:rPr>
        <w:t>:</w:t>
      </w:r>
    </w:p>
    <w:p w14:paraId="3F000000">
      <w:pPr>
        <w:spacing w:after="0" w:line="240" w:lineRule="auto"/>
        <w:ind w:firstLine="709" w:left="0"/>
        <w:jc w:val="both"/>
        <w:rPr>
          <w:rFonts w:ascii="Times New Roman" w:hAnsi="Times New Roman"/>
          <w:sz w:val="28"/>
        </w:rPr>
      </w:pPr>
      <w:r>
        <w:rPr>
          <w:rFonts w:ascii="Times New Roman" w:hAnsi="Times New Roman"/>
          <w:sz w:val="28"/>
        </w:rPr>
        <w:t xml:space="preserve">а) </w:t>
      </w:r>
      <w:r>
        <w:rPr>
          <w:rFonts w:ascii="Times New Roman" w:hAnsi="Times New Roman"/>
          <w:sz w:val="28"/>
        </w:rPr>
        <w:t xml:space="preserve">граждане, претендующие на замещение должностей </w:t>
      </w:r>
      <w:r>
        <w:rPr>
          <w:rFonts w:ascii="Times New Roman" w:hAnsi="Times New Roman"/>
          <w:sz w:val="28"/>
        </w:rPr>
        <w:t>муниципальной службы, предусмотренны</w:t>
      </w:r>
      <w:r>
        <w:rPr>
          <w:rFonts w:ascii="Times New Roman" w:hAnsi="Times New Roman"/>
          <w:sz w:val="28"/>
        </w:rPr>
        <w:t>е</w:t>
      </w:r>
      <w:r>
        <w:rPr>
          <w:rFonts w:ascii="Times New Roman" w:hAnsi="Times New Roman"/>
          <w:sz w:val="28"/>
        </w:rPr>
        <w:t xml:space="preserve"> перечнем должностей, утвержденным муниципальным правовым актом (далее — перечень должностей)</w:t>
      </w:r>
      <w:r>
        <w:rPr>
          <w:rFonts w:ascii="Times New Roman" w:hAnsi="Times New Roman"/>
          <w:sz w:val="28"/>
        </w:rPr>
        <w:t>;</w:t>
      </w:r>
    </w:p>
    <w:p w14:paraId="40000000">
      <w:pPr>
        <w:spacing w:after="0" w:line="240" w:lineRule="auto"/>
        <w:ind w:firstLine="709" w:left="0"/>
        <w:jc w:val="both"/>
        <w:rPr>
          <w:rFonts w:ascii="Times New Roman" w:hAnsi="Times New Roman"/>
          <w:sz w:val="28"/>
        </w:rPr>
      </w:pPr>
      <w:r>
        <w:rPr>
          <w:rFonts w:ascii="Times New Roman" w:hAnsi="Times New Roman"/>
          <w:sz w:val="28"/>
        </w:rPr>
        <w:t xml:space="preserve">б) </w:t>
      </w:r>
      <w:r>
        <w:rPr>
          <w:rFonts w:ascii="Times New Roman" w:hAnsi="Times New Roman"/>
          <w:sz w:val="28"/>
        </w:rPr>
        <w:t>муниципальные служащие, претендующие на замещение должностей муниципальной службы, включенных в переч</w:t>
      </w:r>
      <w:r>
        <w:rPr>
          <w:rFonts w:ascii="Times New Roman" w:hAnsi="Times New Roman"/>
          <w:sz w:val="28"/>
        </w:rPr>
        <w:t>ень должностей</w:t>
      </w:r>
      <w:r>
        <w:rPr>
          <w:rFonts w:ascii="Times New Roman" w:hAnsi="Times New Roman"/>
          <w:sz w:val="28"/>
        </w:rPr>
        <w:t xml:space="preserve"> </w:t>
      </w:r>
      <w:r>
        <w:rPr>
          <w:rFonts w:ascii="Times New Roman" w:hAnsi="Times New Roman"/>
          <w:sz w:val="28"/>
        </w:rPr>
        <w:t xml:space="preserve">(далее – </w:t>
      </w:r>
      <w:bookmarkStart w:id="10" w:name="_Hlk225951301"/>
      <w:r>
        <w:rPr>
          <w:rFonts w:ascii="Times New Roman" w:hAnsi="Times New Roman"/>
          <w:sz w:val="28"/>
        </w:rPr>
        <w:t>кандидаты на должности, предусмотренные перечнем</w:t>
      </w:r>
      <w:bookmarkEnd w:id="10"/>
      <w:r>
        <w:rPr>
          <w:rFonts w:ascii="Times New Roman" w:hAnsi="Times New Roman"/>
          <w:sz w:val="28"/>
        </w:rPr>
        <w:t>)</w:t>
      </w:r>
      <w:r>
        <w:rPr>
          <w:rFonts w:ascii="Times New Roman" w:hAnsi="Times New Roman"/>
          <w:sz w:val="28"/>
        </w:rPr>
        <w:t>;</w:t>
      </w:r>
    </w:p>
    <w:p w14:paraId="41000000">
      <w:pPr>
        <w:spacing w:after="0" w:line="240" w:lineRule="auto"/>
        <w:ind w:firstLine="709" w:left="0"/>
        <w:jc w:val="both"/>
        <w:rPr>
          <w:rFonts w:ascii="Times New Roman" w:hAnsi="Times New Roman"/>
          <w:sz w:val="28"/>
        </w:rPr>
      </w:pPr>
      <w:r>
        <w:rPr>
          <w:rFonts w:ascii="Times New Roman" w:hAnsi="Times New Roman"/>
          <w:sz w:val="28"/>
        </w:rPr>
        <w:t xml:space="preserve">в) </w:t>
      </w:r>
      <w:r>
        <w:rPr>
          <w:rFonts w:ascii="Times New Roman" w:hAnsi="Times New Roman"/>
          <w:sz w:val="28"/>
        </w:rPr>
        <w:t>муниципальные служащие,</w:t>
      </w:r>
      <w:r>
        <w:rPr>
          <w:rFonts w:ascii="Times New Roman" w:hAnsi="Times New Roman"/>
          <w:sz w:val="28"/>
        </w:rPr>
        <w:t xml:space="preserve"> замещающие должности муниципальной службы, включенные в перечень должностей, </w:t>
      </w:r>
      <w:r>
        <w:rPr>
          <w:rFonts w:ascii="Times New Roman" w:hAnsi="Times New Roman"/>
          <w:sz w:val="28"/>
        </w:rPr>
        <w:t xml:space="preserve">в случае возникновения оснований для представления сведений о расходах в соответствии с Федеральным законом от </w:t>
      </w:r>
      <w:r>
        <w:rPr>
          <w:rFonts w:ascii="Times New Roman" w:hAnsi="Times New Roman"/>
          <w:sz w:val="28"/>
        </w:rPr>
        <w:t>0</w:t>
      </w:r>
      <w:r>
        <w:rPr>
          <w:rFonts w:ascii="Times New Roman" w:hAnsi="Times New Roman"/>
          <w:sz w:val="28"/>
        </w:rPr>
        <w:t>3</w:t>
      </w:r>
      <w:r>
        <w:rPr>
          <w:rFonts w:ascii="Times New Roman" w:hAnsi="Times New Roman"/>
          <w:sz w:val="28"/>
        </w:rPr>
        <w:t>.12.</w:t>
      </w:r>
      <w:r>
        <w:rPr>
          <w:rFonts w:ascii="Times New Roman" w:hAnsi="Times New Roman"/>
          <w:sz w:val="28"/>
        </w:rPr>
        <w:t xml:space="preserve">2012 </w:t>
      </w:r>
      <w:r>
        <w:rPr>
          <w:rFonts w:ascii="Times New Roman" w:hAnsi="Times New Roman"/>
          <w:sz w:val="28"/>
        </w:rPr>
        <w:t>№</w:t>
      </w:r>
      <w:r>
        <w:rPr>
          <w:rFonts w:ascii="Times New Roman" w:hAnsi="Times New Roman"/>
          <w:sz w:val="28"/>
        </w:rPr>
        <w:t xml:space="preserve"> 230-ФЗ </w:t>
      </w:r>
      <w:r>
        <w:rPr>
          <w:rFonts w:ascii="Times New Roman" w:hAnsi="Times New Roman"/>
          <w:sz w:val="28"/>
        </w:rPr>
        <w:t>«</w:t>
      </w:r>
      <w:r>
        <w:rPr>
          <w:rFonts w:ascii="Times New Roman" w:hAnsi="Times New Roman"/>
          <w:sz w:val="28"/>
        </w:rPr>
        <w:t>О контроле за соответствием расходов лиц, замещающих государственные должности, и иных лиц их доходам</w:t>
      </w:r>
      <w:r>
        <w:rPr>
          <w:rFonts w:ascii="Times New Roman" w:hAnsi="Times New Roman"/>
          <w:sz w:val="28"/>
        </w:rPr>
        <w:t>»</w:t>
      </w:r>
      <w:r>
        <w:rPr>
          <w:rFonts w:ascii="Times New Roman" w:hAnsi="Times New Roman"/>
          <w:sz w:val="28"/>
        </w:rPr>
        <w:t>.</w:t>
      </w:r>
    </w:p>
    <w:p w14:paraId="42000000">
      <w:pPr>
        <w:spacing w:after="0" w:line="240" w:lineRule="auto"/>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Сведения о доходах,</w:t>
      </w:r>
      <w:r>
        <w:rPr>
          <w:rFonts w:ascii="Times New Roman" w:hAnsi="Times New Roman"/>
          <w:sz w:val="28"/>
        </w:rPr>
        <w:t xml:space="preserve"> </w:t>
      </w:r>
      <w:r>
        <w:rPr>
          <w:rFonts w:ascii="Times New Roman" w:hAnsi="Times New Roman"/>
          <w:sz w:val="28"/>
        </w:rPr>
        <w:t xml:space="preserve">об имуществе и обязательствах имущественного характера представляются по утвержденной </w:t>
      </w:r>
      <w:r>
        <w:rPr>
          <w:rFonts w:ascii="Times New Roman" w:hAnsi="Times New Roman"/>
          <w:sz w:val="28"/>
        </w:rPr>
        <w:t>Президентом Российской Федерации форме справки</w:t>
      </w:r>
      <w:r>
        <w:rPr>
          <w:rFonts w:ascii="Times New Roman" w:hAnsi="Times New Roman"/>
          <w:sz w:val="28"/>
        </w:rPr>
        <w:t xml:space="preserve"> о доходах, расходах, об имуществе и обязательствах</w:t>
      </w:r>
      <w:r>
        <w:rPr>
          <w:rFonts w:ascii="Times New Roman" w:hAnsi="Times New Roman"/>
          <w:sz w:val="28"/>
        </w:rPr>
        <w:t xml:space="preserve"> </w:t>
      </w:r>
      <w:r>
        <w:rPr>
          <w:rFonts w:ascii="Times New Roman" w:hAnsi="Times New Roman"/>
          <w:sz w:val="28"/>
        </w:rPr>
        <w:t>имущественного характера</w:t>
      </w:r>
      <w:r>
        <w:rPr>
          <w:rFonts w:ascii="Times New Roman" w:hAnsi="Times New Roman"/>
          <w:sz w:val="28"/>
        </w:rPr>
        <w:t xml:space="preserve">,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w:t>
      </w:r>
      <w:r>
        <w:rPr>
          <w:rFonts w:ascii="Times New Roman" w:hAnsi="Times New Roman"/>
          <w:sz w:val="28"/>
        </w:rPr>
        <w:t xml:space="preserve">на официальном сайте федеральной государственной информационной системы в области государственной службы </w:t>
      </w:r>
      <w:r>
        <w:rPr>
          <w:rFonts w:ascii="Times New Roman" w:hAnsi="Times New Roman"/>
          <w:sz w:val="28"/>
        </w:rPr>
        <w:t>в информационно-телекоммуникационной сети «Интернет»</w:t>
      </w:r>
      <w:r>
        <w:rPr>
          <w:rFonts w:ascii="Times New Roman" w:hAnsi="Times New Roman"/>
          <w:sz w:val="28"/>
        </w:rPr>
        <w:t>:</w:t>
      </w:r>
    </w:p>
    <w:p w14:paraId="43000000">
      <w:pPr>
        <w:spacing w:after="0" w:line="240" w:lineRule="auto"/>
        <w:ind w:firstLine="709" w:left="0"/>
        <w:jc w:val="both"/>
        <w:rPr>
          <w:rFonts w:ascii="Times New Roman" w:hAnsi="Times New Roman"/>
          <w:sz w:val="28"/>
        </w:rPr>
      </w:pPr>
      <w:r>
        <w:rPr>
          <w:rFonts w:ascii="Times New Roman" w:hAnsi="Times New Roman"/>
          <w:sz w:val="28"/>
        </w:rPr>
        <w:t xml:space="preserve">а) гражданами </w:t>
      </w:r>
      <w:r>
        <w:rPr>
          <w:rFonts w:ascii="Times New Roman" w:hAnsi="Times New Roman"/>
          <w:sz w:val="28"/>
        </w:rPr>
        <w:t>—</w:t>
      </w:r>
      <w:r>
        <w:rPr>
          <w:rFonts w:ascii="Times New Roman" w:hAnsi="Times New Roman"/>
          <w:sz w:val="28"/>
        </w:rPr>
        <w:t xml:space="preserve"> </w:t>
      </w:r>
      <w:r>
        <w:rPr>
          <w:rFonts w:ascii="Times New Roman" w:hAnsi="Times New Roman"/>
          <w:sz w:val="28"/>
        </w:rPr>
        <w:t xml:space="preserve">представителю нанимателя (работодателю) </w:t>
      </w:r>
      <w:r>
        <w:rPr>
          <w:rFonts w:ascii="Times New Roman" w:hAnsi="Times New Roman"/>
          <w:sz w:val="28"/>
        </w:rPr>
        <w:t xml:space="preserve">при поступлении на </w:t>
      </w:r>
      <w:r>
        <w:rPr>
          <w:rFonts w:ascii="Times New Roman" w:hAnsi="Times New Roman"/>
          <w:sz w:val="28"/>
        </w:rPr>
        <w:t>муниципальную</w:t>
      </w:r>
      <w:r>
        <w:rPr>
          <w:rFonts w:ascii="Times New Roman" w:hAnsi="Times New Roman"/>
          <w:sz w:val="28"/>
        </w:rPr>
        <w:t xml:space="preserve"> службу</w:t>
      </w:r>
      <w:r>
        <w:rPr>
          <w:rFonts w:ascii="Times New Roman" w:hAnsi="Times New Roman"/>
          <w:sz w:val="28"/>
        </w:rPr>
        <w:t xml:space="preserve"> </w:t>
      </w:r>
      <w:r>
        <w:rPr>
          <w:rFonts w:ascii="Times New Roman" w:hAnsi="Times New Roman"/>
          <w:sz w:val="28"/>
        </w:rPr>
        <w:t xml:space="preserve">на </w:t>
      </w:r>
      <w:r>
        <w:rPr>
          <w:rFonts w:ascii="Times New Roman" w:hAnsi="Times New Roman"/>
          <w:sz w:val="28"/>
        </w:rPr>
        <w:t>должност</w:t>
      </w:r>
      <w:r>
        <w:rPr>
          <w:rFonts w:ascii="Times New Roman" w:hAnsi="Times New Roman"/>
          <w:sz w:val="28"/>
        </w:rPr>
        <w:t>и</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службы, предусмотренн</w:t>
      </w:r>
      <w:r>
        <w:rPr>
          <w:rFonts w:ascii="Times New Roman" w:hAnsi="Times New Roman"/>
          <w:sz w:val="28"/>
        </w:rPr>
        <w:t>ые перечнем должностей</w:t>
      </w:r>
      <w:r>
        <w:rPr>
          <w:rFonts w:ascii="Times New Roman" w:hAnsi="Times New Roman"/>
          <w:sz w:val="28"/>
        </w:rPr>
        <w:t>;</w:t>
      </w:r>
    </w:p>
    <w:p w14:paraId="44000000">
      <w:pPr>
        <w:spacing w:after="0" w:line="240" w:lineRule="auto"/>
        <w:ind w:firstLine="709" w:left="0"/>
        <w:jc w:val="both"/>
        <w:rPr>
          <w:rFonts w:ascii="Times New Roman" w:hAnsi="Times New Roman"/>
          <w:sz w:val="28"/>
        </w:rPr>
      </w:pPr>
      <w:r>
        <w:rPr>
          <w:rFonts w:ascii="Times New Roman" w:hAnsi="Times New Roman"/>
          <w:sz w:val="28"/>
        </w:rPr>
        <w:t>б</w:t>
      </w:r>
      <w:r>
        <w:rPr>
          <w:rFonts w:ascii="Times New Roman" w:hAnsi="Times New Roman"/>
          <w:sz w:val="28"/>
        </w:rPr>
        <w:t xml:space="preserve">) кандидатами на должности, предусмотренные перечнем, </w:t>
      </w:r>
      <w:r>
        <w:rPr>
          <w:rFonts w:ascii="Times New Roman" w:hAnsi="Times New Roman"/>
          <w:sz w:val="28"/>
        </w:rPr>
        <w:t>—</w:t>
      </w:r>
      <w:r>
        <w:rPr>
          <w:rFonts w:ascii="Times New Roman" w:hAnsi="Times New Roman"/>
          <w:sz w:val="28"/>
        </w:rPr>
        <w:t xml:space="preserve"> </w:t>
      </w:r>
      <w:r>
        <w:rPr>
          <w:rFonts w:ascii="Times New Roman" w:hAnsi="Times New Roman"/>
          <w:sz w:val="28"/>
        </w:rPr>
        <w:t xml:space="preserve">представителю нанимателя (работодателю) </w:t>
      </w:r>
      <w:r>
        <w:rPr>
          <w:rFonts w:ascii="Times New Roman" w:hAnsi="Times New Roman"/>
          <w:sz w:val="28"/>
        </w:rPr>
        <w:t xml:space="preserve">при назначении на должности </w:t>
      </w:r>
      <w:r>
        <w:rPr>
          <w:rFonts w:ascii="Times New Roman" w:hAnsi="Times New Roman"/>
          <w:sz w:val="28"/>
        </w:rPr>
        <w:t>муниципальной</w:t>
      </w:r>
      <w:r>
        <w:rPr>
          <w:rFonts w:ascii="Times New Roman" w:hAnsi="Times New Roman"/>
          <w:sz w:val="28"/>
        </w:rPr>
        <w:t xml:space="preserve"> службы, пред</w:t>
      </w:r>
      <w:r>
        <w:rPr>
          <w:rFonts w:ascii="Times New Roman" w:hAnsi="Times New Roman"/>
          <w:sz w:val="28"/>
        </w:rPr>
        <w:t>усмотренные перечнем должностей</w:t>
      </w:r>
      <w:r>
        <w:rPr>
          <w:rFonts w:ascii="Times New Roman" w:hAnsi="Times New Roman"/>
          <w:sz w:val="28"/>
        </w:rPr>
        <w:t>;</w:t>
      </w:r>
    </w:p>
    <w:p w14:paraId="45000000">
      <w:pPr>
        <w:spacing w:after="0" w:line="240" w:lineRule="auto"/>
        <w:ind w:firstLine="709" w:left="0"/>
        <w:jc w:val="both"/>
        <w:rPr>
          <w:rFonts w:ascii="Times New Roman" w:hAnsi="Times New Roman"/>
          <w:sz w:val="28"/>
        </w:rPr>
      </w:pPr>
      <w:bookmarkStart w:id="11" w:name="_Hlk225947565"/>
      <w:r>
        <w:rPr>
          <w:rFonts w:ascii="Times New Roman" w:hAnsi="Times New Roman"/>
          <w:sz w:val="28"/>
        </w:rPr>
        <w:t>в</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служащими, замещающими должности </w:t>
      </w:r>
      <w:r>
        <w:rPr>
          <w:rFonts w:ascii="Times New Roman" w:hAnsi="Times New Roman"/>
          <w:sz w:val="28"/>
        </w:rPr>
        <w:t>муниципальной службы</w:t>
      </w:r>
      <w:r>
        <w:rPr>
          <w:rFonts w:ascii="Times New Roman" w:hAnsi="Times New Roman"/>
          <w:sz w:val="28"/>
        </w:rPr>
        <w:t>, пред</w:t>
      </w:r>
      <w:r>
        <w:rPr>
          <w:rFonts w:ascii="Times New Roman" w:hAnsi="Times New Roman"/>
          <w:sz w:val="28"/>
        </w:rPr>
        <w:t>усмотренные перечнем должностей,</w:t>
      </w:r>
      <w:r>
        <w:rPr>
          <w:rFonts w:ascii="Times New Roman" w:hAnsi="Times New Roman"/>
          <w:sz w:val="28"/>
        </w:rPr>
        <w:t xml:space="preserve"> </w:t>
      </w:r>
      <w:r>
        <w:rPr>
          <w:rFonts w:ascii="Times New Roman" w:hAnsi="Times New Roman"/>
          <w:sz w:val="28"/>
        </w:rPr>
        <w:t xml:space="preserve">в случае возникновения у лица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w:t>
      </w:r>
      <w:r>
        <w:rPr>
          <w:rFonts w:ascii="Times New Roman" w:hAnsi="Times New Roman"/>
          <w:sz w:val="28"/>
        </w:rPr>
        <w:t>—</w:t>
      </w:r>
      <w:r>
        <w:rPr>
          <w:rFonts w:ascii="Times New Roman" w:hAnsi="Times New Roman"/>
          <w:sz w:val="28"/>
        </w:rPr>
        <w:t xml:space="preserve"> </w:t>
      </w:r>
      <w:r>
        <w:rPr>
          <w:rFonts w:ascii="Times New Roman" w:hAnsi="Times New Roman"/>
          <w:sz w:val="28"/>
        </w:rPr>
        <w:t xml:space="preserve">представителю нанимателя (работодателю) </w:t>
      </w:r>
      <w:r>
        <w:rPr>
          <w:rFonts w:ascii="Times New Roman" w:hAnsi="Times New Roman"/>
          <w:sz w:val="28"/>
        </w:rPr>
        <w:t>не позднее 30 апреля года, следующего за годом, в котором возникли такие основания</w:t>
      </w:r>
      <w:r>
        <w:rPr>
          <w:rFonts w:ascii="Times New Roman" w:hAnsi="Times New Roman"/>
          <w:sz w:val="28"/>
        </w:rPr>
        <w:t>.</w:t>
      </w:r>
    </w:p>
    <w:p w14:paraId="46000000">
      <w:pPr>
        <w:spacing w:after="0" w:line="240" w:lineRule="auto"/>
        <w:ind w:firstLine="709" w:left="0"/>
        <w:jc w:val="both"/>
        <w:rPr>
          <w:rFonts w:ascii="Times New Roman" w:hAnsi="Times New Roman"/>
          <w:sz w:val="28"/>
        </w:rPr>
      </w:pPr>
      <w:bookmarkEnd w:id="11"/>
      <w:r>
        <w:rPr>
          <w:rFonts w:ascii="Times New Roman" w:hAnsi="Times New Roman"/>
          <w:sz w:val="28"/>
        </w:rPr>
        <w:t>4</w:t>
      </w:r>
      <w:r>
        <w:rPr>
          <w:rFonts w:ascii="Times New Roman" w:hAnsi="Times New Roman"/>
          <w:sz w:val="28"/>
        </w:rPr>
        <w:t xml:space="preserve">. Гражданин при назначении на должность </w:t>
      </w:r>
      <w:r>
        <w:rPr>
          <w:rFonts w:ascii="Times New Roman" w:hAnsi="Times New Roman"/>
          <w:sz w:val="28"/>
        </w:rPr>
        <w:t>муниципальной</w:t>
      </w:r>
      <w:r>
        <w:rPr>
          <w:rFonts w:ascii="Times New Roman" w:hAnsi="Times New Roman"/>
          <w:sz w:val="28"/>
        </w:rPr>
        <w:t xml:space="preserve"> службы</w:t>
      </w:r>
      <w:r>
        <w:rPr>
          <w:rFonts w:ascii="Times New Roman" w:hAnsi="Times New Roman"/>
          <w:sz w:val="28"/>
        </w:rPr>
        <w:t>,</w:t>
      </w:r>
      <w:r>
        <w:rPr>
          <w:rFonts w:ascii="Times New Roman" w:hAnsi="Times New Roman"/>
          <w:sz w:val="28"/>
        </w:rPr>
        <w:t xml:space="preserve"> </w:t>
      </w:r>
      <w:r>
        <w:rPr>
          <w:rFonts w:ascii="Times New Roman" w:hAnsi="Times New Roman"/>
          <w:sz w:val="28"/>
        </w:rPr>
        <w:t>предусмотренную</w:t>
      </w:r>
      <w:r>
        <w:rPr>
          <w:rFonts w:ascii="Times New Roman" w:hAnsi="Times New Roman"/>
          <w:sz w:val="28"/>
        </w:rPr>
        <w:t xml:space="preserve"> перечнем должностей,</w:t>
      </w:r>
      <w:r>
        <w:rPr>
          <w:rFonts w:ascii="Times New Roman" w:hAnsi="Times New Roman"/>
          <w:sz w:val="28"/>
        </w:rPr>
        <w:t xml:space="preserve"> представляет:</w:t>
      </w:r>
    </w:p>
    <w:p w14:paraId="47000000">
      <w:pPr>
        <w:spacing w:after="0" w:line="240" w:lineRule="auto"/>
        <w:ind w:firstLine="709" w:left="0"/>
        <w:jc w:val="both"/>
        <w:rPr>
          <w:rFonts w:ascii="Times New Roman" w:hAnsi="Times New Roman"/>
          <w:sz w:val="28"/>
        </w:rPr>
      </w:pPr>
      <w:r>
        <w:rPr>
          <w:rFonts w:ascii="Times New Roman" w:hAnsi="Times New Roman"/>
          <w:sz w:val="28"/>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Pr>
          <w:rFonts w:ascii="Times New Roman" w:hAnsi="Times New Roman"/>
          <w:sz w:val="28"/>
        </w:rPr>
        <w:t>муниципальной</w:t>
      </w:r>
      <w:r>
        <w:rPr>
          <w:rFonts w:ascii="Times New Roman" w:hAnsi="Times New Roman"/>
          <w:sz w:val="28"/>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w:t>
      </w:r>
      <w:r>
        <w:rPr>
          <w:rFonts w:ascii="Times New Roman" w:hAnsi="Times New Roman"/>
          <w:sz w:val="28"/>
        </w:rPr>
        <w:t>муниципальной</w:t>
      </w:r>
      <w:r>
        <w:rPr>
          <w:rFonts w:ascii="Times New Roman" w:hAnsi="Times New Roman"/>
          <w:sz w:val="28"/>
        </w:rPr>
        <w:t xml:space="preserve"> службы </w:t>
      </w:r>
      <w:r>
        <w:rPr>
          <w:rFonts w:ascii="Times New Roman" w:hAnsi="Times New Roman"/>
          <w:sz w:val="28"/>
        </w:rPr>
        <w:br/>
      </w:r>
      <w:r>
        <w:rPr>
          <w:rFonts w:ascii="Times New Roman" w:hAnsi="Times New Roman"/>
          <w:sz w:val="28"/>
        </w:rPr>
        <w:t>(на отчетную дату);</w:t>
      </w:r>
    </w:p>
    <w:p w14:paraId="48000000">
      <w:pPr>
        <w:spacing w:after="0" w:line="240" w:lineRule="auto"/>
        <w:ind w:firstLine="709" w:left="0"/>
        <w:jc w:val="both"/>
        <w:rPr>
          <w:rFonts w:ascii="Times New Roman" w:hAnsi="Times New Roman"/>
          <w:sz w:val="28"/>
        </w:rPr>
      </w:pPr>
      <w:r>
        <w:rPr>
          <w:rFonts w:ascii="Times New Roman" w:hAnsi="Times New Roman"/>
          <w:sz w:val="28"/>
        </w:rPr>
        <w:t xml:space="preserve">б) сведения о доходах </w:t>
      </w:r>
      <w:r>
        <w:rPr>
          <w:rFonts w:ascii="Times New Roman" w:hAnsi="Times New Roman"/>
          <w:sz w:val="28"/>
        </w:rPr>
        <w:t xml:space="preserve">своих </w:t>
      </w:r>
      <w:r>
        <w:rPr>
          <w:rFonts w:ascii="Times New Roman" w:hAnsi="Times New Roman"/>
          <w:sz w:val="28"/>
        </w:rPr>
        <w:t xml:space="preserve">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Pr>
          <w:rFonts w:ascii="Times New Roman" w:hAnsi="Times New Roman"/>
          <w:sz w:val="28"/>
        </w:rPr>
        <w:t>муниципальной</w:t>
      </w:r>
      <w:r>
        <w:rPr>
          <w:rFonts w:ascii="Times New Roman" w:hAnsi="Times New Roman"/>
          <w:sz w:val="28"/>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w:t>
      </w:r>
      <w:r>
        <w:rPr>
          <w:rFonts w:ascii="Times New Roman" w:hAnsi="Times New Roman"/>
          <w:sz w:val="28"/>
        </w:rPr>
        <w:t>муниципальной службы (на отчетную дату).</w:t>
      </w:r>
    </w:p>
    <w:p w14:paraId="49000000">
      <w:pPr>
        <w:spacing w:after="0" w:line="240" w:lineRule="auto"/>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Кандидат на должность, предусмотренную </w:t>
      </w:r>
      <w:r>
        <w:rPr>
          <w:rFonts w:ascii="Times New Roman" w:hAnsi="Times New Roman"/>
          <w:sz w:val="28"/>
        </w:rPr>
        <w:t>перечнем</w:t>
      </w:r>
      <w:r>
        <w:rPr>
          <w:rFonts w:ascii="Times New Roman" w:hAnsi="Times New Roman"/>
          <w:sz w:val="28"/>
        </w:rPr>
        <w:t>, представля</w:t>
      </w:r>
      <w:r>
        <w:rPr>
          <w:rFonts w:ascii="Times New Roman" w:hAnsi="Times New Roman"/>
          <w:sz w:val="28"/>
        </w:rPr>
        <w:t>е</w:t>
      </w:r>
      <w:r>
        <w:rPr>
          <w:rFonts w:ascii="Times New Roman" w:hAnsi="Times New Roman"/>
          <w:sz w:val="28"/>
        </w:rPr>
        <w:t>т сведения о доходах,</w:t>
      </w:r>
      <w:r>
        <w:rPr>
          <w:rFonts w:ascii="Times New Roman" w:hAnsi="Times New Roman"/>
          <w:sz w:val="28"/>
        </w:rPr>
        <w:t xml:space="preserve"> </w:t>
      </w:r>
      <w:r>
        <w:rPr>
          <w:rFonts w:ascii="Times New Roman" w:hAnsi="Times New Roman"/>
          <w:sz w:val="28"/>
        </w:rPr>
        <w:t>об имуществе и обязательствах имущественного характера в соответствии с</w:t>
      </w:r>
      <w:r>
        <w:rPr>
          <w:rFonts w:ascii="Times New Roman" w:hAnsi="Times New Roman"/>
          <w:sz w:val="28"/>
        </w:rPr>
        <w:t xml:space="preserve"> пунктом </w:t>
      </w:r>
      <w:r>
        <w:rPr>
          <w:rFonts w:ascii="Times New Roman" w:hAnsi="Times New Roman"/>
          <w:sz w:val="28"/>
        </w:rPr>
        <w:t>4</w:t>
      </w:r>
      <w:r>
        <w:rPr>
          <w:rFonts w:ascii="Times New Roman" w:hAnsi="Times New Roman"/>
          <w:sz w:val="28"/>
        </w:rPr>
        <w:t xml:space="preserve"> настоящего По</w:t>
      </w:r>
      <w:r>
        <w:rPr>
          <w:rFonts w:ascii="Times New Roman" w:hAnsi="Times New Roman"/>
          <w:sz w:val="28"/>
        </w:rPr>
        <w:t>рядка</w:t>
      </w:r>
      <w:r>
        <w:rPr>
          <w:rFonts w:ascii="Times New Roman" w:hAnsi="Times New Roman"/>
          <w:sz w:val="28"/>
        </w:rPr>
        <w:t>.</w:t>
      </w:r>
    </w:p>
    <w:p w14:paraId="4A000000">
      <w:pPr>
        <w:spacing w:after="0" w:line="240" w:lineRule="auto"/>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Муниципальный</w:t>
      </w:r>
      <w:r>
        <w:rPr>
          <w:rFonts w:ascii="Times New Roman" w:hAnsi="Times New Roman"/>
          <w:sz w:val="28"/>
        </w:rPr>
        <w:t xml:space="preserve"> служащий</w:t>
      </w:r>
      <w:r>
        <w:rPr>
          <w:rFonts w:ascii="Times New Roman" w:hAnsi="Times New Roman"/>
          <w:sz w:val="28"/>
        </w:rPr>
        <w:t>, замещающий должность муниципальной службы, предусмотренную перечнем должностей,</w:t>
      </w:r>
      <w:r>
        <w:rPr>
          <w:rFonts w:ascii="Times New Roman" w:hAnsi="Times New Roman"/>
          <w:sz w:val="28"/>
        </w:rPr>
        <w:t xml:space="preserve"> </w:t>
      </w:r>
      <w:r>
        <w:rPr>
          <w:rFonts w:ascii="Times New Roman" w:hAnsi="Times New Roman"/>
          <w:sz w:val="28"/>
        </w:rPr>
        <w:t>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w:t>
      </w:r>
      <w:r>
        <w:rPr>
          <w:rFonts w:ascii="Times New Roman" w:hAnsi="Times New Roman"/>
          <w:sz w:val="28"/>
        </w:rPr>
        <w:t xml:space="preserve"> </w:t>
      </w:r>
      <w:r>
        <w:rPr>
          <w:rFonts w:ascii="Times New Roman" w:hAnsi="Times New Roman"/>
          <w:sz w:val="28"/>
        </w:rPr>
        <w:t>представля</w:t>
      </w:r>
      <w:r>
        <w:rPr>
          <w:rFonts w:ascii="Times New Roman" w:hAnsi="Times New Roman"/>
          <w:sz w:val="28"/>
        </w:rPr>
        <w:t>е</w:t>
      </w:r>
      <w:r>
        <w:rPr>
          <w:rFonts w:ascii="Times New Roman" w:hAnsi="Times New Roman"/>
          <w:sz w:val="28"/>
        </w:rPr>
        <w:t>т:</w:t>
      </w:r>
    </w:p>
    <w:p w14:paraId="4B000000">
      <w:pPr>
        <w:spacing w:after="0" w:line="240" w:lineRule="auto"/>
        <w:ind w:firstLine="709" w:left="0"/>
        <w:jc w:val="both"/>
        <w:rPr>
          <w:rFonts w:ascii="Times New Roman" w:hAnsi="Times New Roman"/>
          <w:sz w:val="28"/>
        </w:rPr>
      </w:pPr>
      <w:r>
        <w:rPr>
          <w:rFonts w:ascii="Times New Roman" w:hAnsi="Times New Roman"/>
          <w:sz w:val="28"/>
        </w:rPr>
        <w:t xml:space="preserve">а) сведения о своих доходах, полученных с 1 января по 31 декабря </w:t>
      </w:r>
      <w:r>
        <w:rPr>
          <w:rFonts w:ascii="Times New Roman" w:hAnsi="Times New Roman"/>
          <w:sz w:val="28"/>
        </w:rPr>
        <w:t>г</w:t>
      </w:r>
      <w:r>
        <w:rPr>
          <w:rFonts w:ascii="Times New Roman" w:hAnsi="Times New Roman"/>
          <w:sz w:val="28"/>
        </w:rPr>
        <w:t xml:space="preserve">ода, в котором возникли основания для представления сведений о расходах в соответствии с Федеральным законом от </w:t>
      </w:r>
      <w:r>
        <w:rPr>
          <w:rFonts w:ascii="Times New Roman" w:hAnsi="Times New Roman"/>
          <w:sz w:val="28"/>
        </w:rPr>
        <w:t>0</w:t>
      </w:r>
      <w:r>
        <w:rPr>
          <w:rFonts w:ascii="Times New Roman" w:hAnsi="Times New Roman"/>
          <w:sz w:val="28"/>
        </w:rPr>
        <w:t>3</w:t>
      </w:r>
      <w:r>
        <w:rPr>
          <w:rFonts w:ascii="Times New Roman" w:hAnsi="Times New Roman"/>
          <w:sz w:val="28"/>
        </w:rPr>
        <w:t>.12.</w:t>
      </w:r>
      <w:r>
        <w:rPr>
          <w:rFonts w:ascii="Times New Roman" w:hAnsi="Times New Roman"/>
          <w:sz w:val="28"/>
        </w:rPr>
        <w:t xml:space="preserve">2012 </w:t>
      </w:r>
      <w:r>
        <w:rPr>
          <w:rFonts w:ascii="Times New Roman" w:hAnsi="Times New Roman"/>
          <w:sz w:val="28"/>
        </w:rPr>
        <w:t>№</w:t>
      </w:r>
      <w:r>
        <w:rPr>
          <w:rFonts w:ascii="Times New Roman" w:hAnsi="Times New Roman"/>
          <w:sz w:val="28"/>
        </w:rPr>
        <w:t xml:space="preserve"> 230-ФЗ </w:t>
      </w:r>
      <w:r>
        <w:rPr>
          <w:rFonts w:ascii="Times New Roman" w:hAnsi="Times New Roman"/>
          <w:sz w:val="28"/>
        </w:rPr>
        <w:t>«</w:t>
      </w:r>
      <w:r>
        <w:rPr>
          <w:rFonts w:ascii="Times New Roman" w:hAnsi="Times New Roman"/>
          <w:sz w:val="28"/>
        </w:rPr>
        <w:t>О контроле за соответствием расходов лиц, замещающих государственные должности, и иных лиц их доходам</w:t>
      </w:r>
      <w:r>
        <w:rPr>
          <w:rFonts w:ascii="Times New Roman" w:hAnsi="Times New Roman"/>
          <w:sz w:val="28"/>
        </w:rPr>
        <w:t>»</w:t>
      </w:r>
      <w:r>
        <w:rPr>
          <w:rFonts w:ascii="Times New Roman" w:hAnsi="Times New Roman"/>
          <w:sz w:val="28"/>
        </w:rPr>
        <w:t xml:space="preserve">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r>
        <w:rPr>
          <w:rFonts w:ascii="Times New Roman" w:hAnsi="Times New Roman"/>
          <w:sz w:val="28"/>
        </w:rPr>
        <w:t>;</w:t>
      </w:r>
    </w:p>
    <w:p w14:paraId="4C000000">
      <w:pPr>
        <w:spacing w:after="0" w:line="240" w:lineRule="auto"/>
        <w:ind w:firstLine="709" w:left="0"/>
        <w:jc w:val="both"/>
        <w:rPr>
          <w:rFonts w:ascii="Times New Roman" w:hAnsi="Times New Roman"/>
          <w:sz w:val="28"/>
        </w:rPr>
      </w:pPr>
      <w:r>
        <w:rPr>
          <w:rFonts w:ascii="Times New Roman" w:hAnsi="Times New Roman"/>
          <w:sz w:val="28"/>
        </w:rPr>
        <w:t xml:space="preserve">б) сведения о доходах </w:t>
      </w:r>
      <w:r>
        <w:rPr>
          <w:rFonts w:ascii="Times New Roman" w:hAnsi="Times New Roman"/>
          <w:sz w:val="28"/>
        </w:rPr>
        <w:t xml:space="preserve">своих </w:t>
      </w:r>
      <w:r>
        <w:rPr>
          <w:rFonts w:ascii="Times New Roman" w:hAnsi="Times New Roman"/>
          <w:sz w:val="28"/>
        </w:rPr>
        <w:t xml:space="preserve">супруги (супруга) и несовершеннолетних детей, полученных </w:t>
      </w:r>
      <w:r>
        <w:rPr>
          <w:rFonts w:ascii="Times New Roman" w:hAnsi="Times New Roman"/>
          <w:sz w:val="28"/>
        </w:rPr>
        <w:t xml:space="preserve">с 1 января по 31 декабря года, в котором возникли основания для представления сведений о расходах в соответствии с Федеральным законом от </w:t>
      </w:r>
      <w:r>
        <w:rPr>
          <w:rFonts w:ascii="Times New Roman" w:hAnsi="Times New Roman"/>
          <w:sz w:val="28"/>
        </w:rPr>
        <w:t>0</w:t>
      </w:r>
      <w:r>
        <w:rPr>
          <w:rFonts w:ascii="Times New Roman" w:hAnsi="Times New Roman"/>
          <w:sz w:val="28"/>
        </w:rPr>
        <w:t>3</w:t>
      </w:r>
      <w:r>
        <w:rPr>
          <w:rFonts w:ascii="Times New Roman" w:hAnsi="Times New Roman"/>
          <w:sz w:val="28"/>
        </w:rPr>
        <w:t>.12.</w:t>
      </w:r>
      <w:r>
        <w:rPr>
          <w:rFonts w:ascii="Times New Roman" w:hAnsi="Times New Roman"/>
          <w:sz w:val="28"/>
        </w:rPr>
        <w:t>2012</w:t>
      </w:r>
      <w:r>
        <w:rPr>
          <w:rFonts w:ascii="Times New Roman" w:hAnsi="Times New Roman"/>
          <w:sz w:val="28"/>
        </w:rPr>
        <w:t xml:space="preserve"> №</w:t>
      </w:r>
      <w:r>
        <w:rPr>
          <w:rFonts w:ascii="Times New Roman" w:hAnsi="Times New Roman"/>
          <w:sz w:val="28"/>
        </w:rPr>
        <w:t xml:space="preserve"> 230-ФЗ </w:t>
      </w:r>
      <w:r>
        <w:rPr>
          <w:rFonts w:ascii="Times New Roman" w:hAnsi="Times New Roman"/>
          <w:sz w:val="28"/>
        </w:rPr>
        <w:t>«</w:t>
      </w:r>
      <w:r>
        <w:rPr>
          <w:rFonts w:ascii="Times New Roman" w:hAnsi="Times New Roman"/>
          <w:sz w:val="28"/>
        </w:rPr>
        <w:t>О контроле за соответствием расходов лиц, замещающих государственные должности, и иных лиц их доходам</w:t>
      </w:r>
      <w:r>
        <w:rPr>
          <w:rFonts w:ascii="Times New Roman" w:hAnsi="Times New Roman"/>
          <w:sz w:val="28"/>
        </w:rPr>
        <w:t>»</w:t>
      </w:r>
      <w:r>
        <w:rPr>
          <w:rFonts w:ascii="Times New Roman" w:hAnsi="Times New Roman"/>
          <w:sz w:val="28"/>
        </w:rPr>
        <w:t xml:space="preserve">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r>
        <w:rPr>
          <w:rFonts w:ascii="Times New Roman" w:hAnsi="Times New Roman"/>
          <w:sz w:val="28"/>
        </w:rPr>
        <w:t>.</w:t>
      </w:r>
    </w:p>
    <w:p w14:paraId="4D000000">
      <w:pPr>
        <w:spacing w:after="0" w:line="240" w:lineRule="auto"/>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М</w:t>
      </w:r>
      <w:r>
        <w:rPr>
          <w:rFonts w:ascii="Times New Roman" w:hAnsi="Times New Roman"/>
          <w:sz w:val="28"/>
        </w:rPr>
        <w:t>униципальные служащие, замещающие должности муниципальной службы, включенные в перечень должностей</w:t>
      </w:r>
      <w:r>
        <w:rPr>
          <w:rFonts w:ascii="Times New Roman" w:hAnsi="Times New Roman"/>
          <w:sz w:val="28"/>
        </w:rPr>
        <w:t>, обязаны представлять</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ведения </w:t>
      </w:r>
      <w:r>
        <w:rPr>
          <w:rFonts w:ascii="Times New Roman" w:hAnsi="Times New Roman"/>
          <w:sz w:val="28"/>
        </w:rPr>
        <w:t xml:space="preserve">о расходах, </w:t>
      </w:r>
      <w:r>
        <w:rPr>
          <w:rFonts w:ascii="Times New Roman" w:hAnsi="Times New Roman"/>
          <w:sz w:val="28"/>
        </w:rPr>
        <w:t xml:space="preserve">предусмотренные </w:t>
      </w:r>
      <w:r>
        <w:rPr>
          <w:rFonts w:ascii="Times New Roman" w:hAnsi="Times New Roman"/>
          <w:sz w:val="28"/>
        </w:rPr>
        <w:t>Федеральным законом от 03.12.2012 № 230-ФЗ «О контроле за соответствием расходов лиц, замещающих государственные должности, и иных лиц их доходам»</w:t>
      </w:r>
      <w:r>
        <w:rPr>
          <w:rFonts w:ascii="Times New Roman" w:hAnsi="Times New Roman"/>
          <w:sz w:val="28"/>
        </w:rPr>
        <w:t xml:space="preserve"> (далее – сведения о расходах)</w:t>
      </w:r>
      <w:r>
        <w:rPr>
          <w:rFonts w:ascii="Times New Roman" w:hAnsi="Times New Roman"/>
          <w:sz w:val="28"/>
        </w:rPr>
        <w:t>,</w:t>
      </w:r>
      <w:r>
        <w:t xml:space="preserve"> </w:t>
      </w:r>
      <w:r>
        <w:rPr>
          <w:rFonts w:ascii="Times New Roman" w:hAnsi="Times New Roman"/>
          <w:sz w:val="28"/>
        </w:rPr>
        <w:t>в случаях, которые установлены данным Федеральным законом</w:t>
      </w:r>
      <w:r>
        <w:rPr>
          <w:rFonts w:ascii="Times New Roman" w:hAnsi="Times New Roman"/>
          <w:sz w:val="28"/>
        </w:rPr>
        <w:t>.</w:t>
      </w:r>
    </w:p>
    <w:p w14:paraId="4E000000">
      <w:pPr>
        <w:spacing w:after="0" w:line="240" w:lineRule="auto"/>
        <w:ind w:firstLine="709" w:left="0"/>
        <w:jc w:val="both"/>
        <w:rPr>
          <w:rFonts w:ascii="Times New Roman" w:hAnsi="Times New Roman"/>
          <w:sz w:val="28"/>
        </w:rPr>
      </w:pPr>
      <w:bookmarkStart w:id="12" w:name="P21"/>
      <w:bookmarkEnd w:id="12"/>
      <w:bookmarkStart w:id="13" w:name="P23"/>
      <w:bookmarkEnd w:id="13"/>
      <w:bookmarkStart w:id="14" w:name="P25"/>
      <w:bookmarkEnd w:id="14"/>
      <w:bookmarkStart w:id="15" w:name="P27"/>
      <w:bookmarkEnd w:id="15"/>
      <w:bookmarkStart w:id="16" w:name="P29"/>
      <w:bookmarkEnd w:id="16"/>
      <w:r>
        <w:rPr>
          <w:rFonts w:ascii="Times New Roman" w:hAnsi="Times New Roman"/>
          <w:sz w:val="28"/>
        </w:rPr>
        <w:t>8</w:t>
      </w:r>
      <w:r>
        <w:rPr>
          <w:rFonts w:ascii="Times New Roman" w:hAnsi="Times New Roman"/>
          <w:sz w:val="28"/>
        </w:rPr>
        <w:t xml:space="preserve">. </w:t>
      </w:r>
      <w:bookmarkStart w:id="17" w:name="Par0"/>
      <w:bookmarkEnd w:id="17"/>
      <w:r>
        <w:rPr>
          <w:rFonts w:ascii="Times New Roman" w:hAnsi="Times New Roman"/>
          <w:sz w:val="28"/>
        </w:rPr>
        <w:t xml:space="preserve">Сведения о </w:t>
      </w:r>
      <w:r>
        <w:rPr>
          <w:rFonts w:ascii="Times New Roman" w:hAnsi="Times New Roman"/>
          <w:sz w:val="28"/>
        </w:rPr>
        <w:t>расходах</w:t>
      </w:r>
      <w:r>
        <w:rPr>
          <w:rFonts w:ascii="Times New Roman" w:hAnsi="Times New Roman"/>
          <w:sz w:val="28"/>
        </w:rPr>
        <w:t xml:space="preserve"> представляются </w:t>
      </w:r>
      <w:r>
        <w:rPr>
          <w:rFonts w:ascii="Times New Roman" w:hAnsi="Times New Roman"/>
          <w:sz w:val="28"/>
        </w:rPr>
        <w:t>представителю нанимателя (работодателю) не позднее 30 апреля года, следующего за годом, в котором возникли такие основания</w:t>
      </w:r>
      <w:r>
        <w:rPr>
          <w:rFonts w:ascii="Times New Roman" w:hAnsi="Times New Roman"/>
          <w:sz w:val="28"/>
        </w:rPr>
        <w:t>,</w:t>
      </w:r>
      <w:r>
        <w:rPr>
          <w:rFonts w:ascii="Times New Roman" w:hAnsi="Times New Roman"/>
          <w:sz w:val="28"/>
        </w:rPr>
        <w:t xml:space="preserve"> </w:t>
      </w:r>
      <w:r>
        <w:rPr>
          <w:rFonts w:ascii="Times New Roman" w:hAnsi="Times New Roman"/>
          <w:sz w:val="28"/>
        </w:rPr>
        <w:t xml:space="preserve">по утвержденной </w:t>
      </w:r>
      <w:r>
        <w:rPr>
          <w:rFonts w:ascii="Times New Roman" w:hAnsi="Times New Roman"/>
          <w:sz w:val="28"/>
        </w:rPr>
        <w:t>Президент</w:t>
      </w:r>
      <w:r>
        <w:rPr>
          <w:rFonts w:ascii="Times New Roman" w:hAnsi="Times New Roman"/>
          <w:sz w:val="28"/>
        </w:rPr>
        <w:t>ом</w:t>
      </w:r>
      <w:r>
        <w:rPr>
          <w:rFonts w:ascii="Times New Roman" w:hAnsi="Times New Roman"/>
          <w:sz w:val="28"/>
        </w:rPr>
        <w:t xml:space="preserve"> Российской Федерации</w:t>
      </w:r>
      <w:r>
        <w:rPr>
          <w:rFonts w:ascii="Times New Roman" w:hAnsi="Times New Roman"/>
          <w:sz w:val="28"/>
        </w:rPr>
        <w:t xml:space="preserve"> </w:t>
      </w:r>
      <w:r>
        <w:rPr>
          <w:rFonts w:ascii="Times New Roman" w:hAnsi="Times New Roman"/>
          <w:sz w:val="28"/>
        </w:rPr>
        <w:t>форме справки</w:t>
      </w:r>
      <w:r>
        <w:t xml:space="preserve"> </w:t>
      </w:r>
      <w:r>
        <w:rPr>
          <w:rFonts w:ascii="Times New Roman" w:hAnsi="Times New Roman"/>
          <w:sz w:val="28"/>
        </w:rPr>
        <w:t>о доходах, расходах, об имуществе и обязательствах имущественного характера</w:t>
      </w:r>
      <w:r>
        <w:rPr>
          <w:rFonts w:ascii="Times New Roman" w:hAnsi="Times New Roman"/>
          <w:sz w:val="28"/>
        </w:rPr>
        <w:t xml:space="preserve">,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w:t>
      </w:r>
      <w:r>
        <w:rPr>
          <w:rFonts w:ascii="Times New Roman" w:hAnsi="Times New Roman"/>
          <w:sz w:val="28"/>
        </w:rPr>
        <w:t xml:space="preserve">на официальном сайте федеральной государственной информационной системы в области государственной службы </w:t>
      </w:r>
      <w:r>
        <w:rPr>
          <w:rFonts w:ascii="Times New Roman" w:hAnsi="Times New Roman"/>
          <w:sz w:val="28"/>
        </w:rPr>
        <w:t>в информационно-телекоммуникационной сети «Интернет»</w:t>
      </w:r>
      <w:r>
        <w:rPr>
          <w:rFonts w:ascii="Times New Roman" w:hAnsi="Times New Roman"/>
          <w:sz w:val="28"/>
        </w:rPr>
        <w:t>.</w:t>
      </w:r>
    </w:p>
    <w:p w14:paraId="4F000000">
      <w:pPr>
        <w:spacing w:after="0" w:line="240" w:lineRule="auto"/>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С</w:t>
      </w:r>
      <w:r>
        <w:rPr>
          <w:rFonts w:ascii="Times New Roman" w:hAnsi="Times New Roman"/>
          <w:sz w:val="28"/>
        </w:rPr>
        <w:t>бор справок</w:t>
      </w:r>
      <w:r>
        <w:rPr>
          <w:rFonts w:ascii="Times New Roman" w:hAnsi="Times New Roman"/>
          <w:sz w:val="28"/>
        </w:rPr>
        <w:t xml:space="preserve"> о доходах,</w:t>
      </w:r>
      <w:r>
        <w:rPr>
          <w:rFonts w:ascii="Times New Roman" w:hAnsi="Times New Roman"/>
          <w:sz w:val="28"/>
        </w:rPr>
        <w:t xml:space="preserve"> расходах,</w:t>
      </w:r>
      <w:r>
        <w:rPr>
          <w:rFonts w:ascii="Times New Roman" w:hAnsi="Times New Roman"/>
          <w:sz w:val="28"/>
        </w:rPr>
        <w:t xml:space="preserve"> об имуществе и обязательствах имущественного характера </w:t>
      </w:r>
      <w:r>
        <w:rPr>
          <w:rFonts w:ascii="Times New Roman" w:hAnsi="Times New Roman"/>
          <w:sz w:val="28"/>
        </w:rPr>
        <w:t>осуществляется</w:t>
      </w:r>
      <w:r>
        <w:rPr>
          <w:rFonts w:ascii="Times New Roman" w:hAnsi="Times New Roman"/>
          <w:sz w:val="28"/>
        </w:rPr>
        <w:t xml:space="preserve"> кадров</w:t>
      </w:r>
      <w:r>
        <w:rPr>
          <w:rFonts w:ascii="Times New Roman" w:hAnsi="Times New Roman"/>
          <w:sz w:val="28"/>
        </w:rPr>
        <w:t>ой</w:t>
      </w:r>
      <w:r>
        <w:rPr>
          <w:rFonts w:ascii="Times New Roman" w:hAnsi="Times New Roman"/>
          <w:sz w:val="28"/>
        </w:rPr>
        <w:t xml:space="preserve"> служб</w:t>
      </w:r>
      <w:r>
        <w:rPr>
          <w:rFonts w:ascii="Times New Roman" w:hAnsi="Times New Roman"/>
          <w:sz w:val="28"/>
        </w:rPr>
        <w:t>ой</w:t>
      </w:r>
      <w:r>
        <w:rPr>
          <w:rFonts w:ascii="Times New Roman" w:hAnsi="Times New Roman"/>
          <w:sz w:val="28"/>
        </w:rPr>
        <w:t xml:space="preserve"> </w:t>
      </w:r>
      <w:r>
        <w:rPr>
          <w:rFonts w:ascii="Times New Roman" w:hAnsi="Times New Roman"/>
          <w:sz w:val="28"/>
        </w:rPr>
        <w:t xml:space="preserve">администрации сельского поселения </w:t>
      </w:r>
      <w:r>
        <w:rPr>
          <w:rFonts w:ascii="Times New Roman" w:hAnsi="Times New Roman"/>
          <w:sz w:val="28"/>
        </w:rPr>
        <w:t>Черновка</w:t>
      </w:r>
      <w:r>
        <w:rPr>
          <w:rFonts w:ascii="Times New Roman" w:hAnsi="Times New Roman"/>
          <w:sz w:val="28"/>
        </w:rPr>
        <w:t xml:space="preserve"> муниципального района </w:t>
      </w:r>
      <w:r>
        <w:rPr>
          <w:rFonts w:ascii="Times New Roman" w:hAnsi="Times New Roman"/>
          <w:sz w:val="28"/>
        </w:rPr>
        <w:t>Кинель-Черкасский</w:t>
      </w:r>
      <w:r>
        <w:rPr>
          <w:rFonts w:ascii="Times New Roman" w:hAnsi="Times New Roman"/>
          <w:sz w:val="28"/>
        </w:rPr>
        <w:t xml:space="preserve"> Самарской области</w:t>
      </w:r>
      <w:r>
        <w:rPr>
          <w:rFonts w:ascii="Times New Roman" w:hAnsi="Times New Roman"/>
          <w:sz w:val="28"/>
        </w:rPr>
        <w:t xml:space="preserve"> </w:t>
      </w:r>
      <w:r>
        <w:rPr>
          <w:rFonts w:ascii="Times New Roman" w:hAnsi="Times New Roman"/>
          <w:sz w:val="28"/>
        </w:rPr>
        <w:t>(</w:t>
      </w:r>
      <w:r>
        <w:rPr>
          <w:rFonts w:ascii="Times New Roman" w:hAnsi="Times New Roman"/>
          <w:sz w:val="28"/>
        </w:rPr>
        <w:t>уполномоченн</w:t>
      </w:r>
      <w:r>
        <w:rPr>
          <w:rFonts w:ascii="Times New Roman" w:hAnsi="Times New Roman"/>
          <w:sz w:val="28"/>
        </w:rPr>
        <w:t>ым</w:t>
      </w:r>
      <w:r>
        <w:rPr>
          <w:rFonts w:ascii="Times New Roman" w:hAnsi="Times New Roman"/>
          <w:sz w:val="28"/>
        </w:rPr>
        <w:t xml:space="preserve"> сотрудник</w:t>
      </w:r>
      <w:r>
        <w:rPr>
          <w:rFonts w:ascii="Times New Roman" w:hAnsi="Times New Roman"/>
          <w:sz w:val="28"/>
        </w:rPr>
        <w:t>ом</w:t>
      </w:r>
      <w:r>
        <w:rPr>
          <w:rFonts w:ascii="Times New Roman" w:hAnsi="Times New Roman"/>
          <w:sz w:val="28"/>
        </w:rPr>
        <w:t xml:space="preserve"> </w:t>
      </w:r>
      <w:r>
        <w:rPr>
          <w:rFonts w:ascii="Times New Roman" w:hAnsi="Times New Roman"/>
          <w:sz w:val="28"/>
        </w:rPr>
        <w:t xml:space="preserve">администрации сельского поселения </w:t>
      </w:r>
      <w:r>
        <w:rPr>
          <w:rFonts w:ascii="Times New Roman" w:hAnsi="Times New Roman"/>
          <w:sz w:val="28"/>
        </w:rPr>
        <w:t>Черновка</w:t>
      </w:r>
      <w:r>
        <w:rPr>
          <w:rFonts w:ascii="Times New Roman" w:hAnsi="Times New Roman"/>
          <w:sz w:val="28"/>
        </w:rPr>
        <w:t xml:space="preserve"> муниципального района </w:t>
      </w:r>
      <w:r>
        <w:rPr>
          <w:rFonts w:ascii="Times New Roman" w:hAnsi="Times New Roman"/>
          <w:sz w:val="28"/>
        </w:rPr>
        <w:t>Кинель-Черкасский</w:t>
      </w:r>
      <w:r>
        <w:rPr>
          <w:rFonts w:ascii="Times New Roman" w:hAnsi="Times New Roman"/>
          <w:sz w:val="28"/>
        </w:rPr>
        <w:t xml:space="preserve"> Самарской области</w:t>
      </w:r>
      <w:r>
        <w:rPr>
          <w:rFonts w:ascii="Times New Roman" w:hAnsi="Times New Roman"/>
          <w:sz w:val="28"/>
        </w:rPr>
        <w:t>).</w:t>
      </w:r>
      <w:bookmarkStart w:id="18" w:name="P39"/>
      <w:bookmarkEnd w:id="18"/>
      <w:bookmarkStart w:id="19" w:name="P41"/>
      <w:bookmarkEnd w:id="19"/>
    </w:p>
    <w:p w14:paraId="50000000">
      <w:pPr>
        <w:spacing w:after="0" w:line="240"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0</w:t>
      </w:r>
      <w:r>
        <w:rPr>
          <w:rFonts w:ascii="Times New Roman" w:hAnsi="Times New Roman"/>
          <w:sz w:val="28"/>
        </w:rPr>
        <w:t>. В случае если гражданин</w:t>
      </w:r>
      <w:r>
        <w:rPr>
          <w:rFonts w:ascii="Times New Roman" w:hAnsi="Times New Roman"/>
          <w:sz w:val="28"/>
        </w:rPr>
        <w:t>,</w:t>
      </w:r>
      <w:r>
        <w:rPr>
          <w:rFonts w:ascii="Times New Roman" w:hAnsi="Times New Roman"/>
          <w:sz w:val="28"/>
        </w:rPr>
        <w:t xml:space="preserve"> </w:t>
      </w:r>
      <w:r>
        <w:rPr>
          <w:rFonts w:ascii="Times New Roman" w:hAnsi="Times New Roman"/>
          <w:sz w:val="28"/>
        </w:rPr>
        <w:t>претендующий</w:t>
      </w:r>
      <w:r>
        <w:rPr>
          <w:rFonts w:ascii="Times New Roman" w:hAnsi="Times New Roman"/>
          <w:sz w:val="28"/>
        </w:rPr>
        <w:t xml:space="preserve"> на замещение должности </w:t>
      </w:r>
      <w:r>
        <w:rPr>
          <w:rFonts w:ascii="Times New Roman" w:hAnsi="Times New Roman"/>
          <w:sz w:val="28"/>
        </w:rPr>
        <w:t>муниципальной</w:t>
      </w:r>
      <w:r>
        <w:rPr>
          <w:rFonts w:ascii="Times New Roman" w:hAnsi="Times New Roman"/>
          <w:sz w:val="28"/>
        </w:rPr>
        <w:t xml:space="preserve"> службы</w:t>
      </w:r>
      <w:r>
        <w:rPr>
          <w:rFonts w:ascii="Times New Roman" w:hAnsi="Times New Roman"/>
          <w:sz w:val="28"/>
        </w:rPr>
        <w:t>, предусмотренной перечнем должностей,</w:t>
      </w:r>
      <w:r>
        <w:t xml:space="preserve"> </w:t>
      </w:r>
      <w:r>
        <w:rPr>
          <w:rFonts w:ascii="Times New Roman" w:hAnsi="Times New Roman"/>
          <w:sz w:val="28"/>
        </w:rPr>
        <w:t>кандидат на должност</w:t>
      </w:r>
      <w:r>
        <w:rPr>
          <w:rFonts w:ascii="Times New Roman" w:hAnsi="Times New Roman"/>
          <w:sz w:val="28"/>
        </w:rPr>
        <w:t>ь</w:t>
      </w:r>
      <w:r>
        <w:rPr>
          <w:rFonts w:ascii="Times New Roman" w:hAnsi="Times New Roman"/>
          <w:sz w:val="28"/>
        </w:rPr>
        <w:t>, предусмотренн</w:t>
      </w:r>
      <w:r>
        <w:rPr>
          <w:rFonts w:ascii="Times New Roman" w:hAnsi="Times New Roman"/>
          <w:sz w:val="28"/>
        </w:rPr>
        <w:t>ую</w:t>
      </w:r>
      <w:r>
        <w:rPr>
          <w:rFonts w:ascii="Times New Roman" w:hAnsi="Times New Roman"/>
          <w:sz w:val="28"/>
        </w:rPr>
        <w:t xml:space="preserve"> перечнем</w:t>
      </w:r>
      <w:r>
        <w:rPr>
          <w:rFonts w:ascii="Times New Roman" w:hAnsi="Times New Roman"/>
          <w:sz w:val="28"/>
        </w:rPr>
        <w:t>,</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служащий</w:t>
      </w:r>
      <w:r>
        <w:rPr>
          <w:rFonts w:ascii="Times New Roman" w:hAnsi="Times New Roman"/>
          <w:sz w:val="28"/>
        </w:rPr>
        <w:t>, замещающий должность муниципальной службы, предусмотренную перечнем должностей,</w:t>
      </w:r>
      <w:r>
        <w:rPr>
          <w:rFonts w:ascii="Times New Roman" w:hAnsi="Times New Roman"/>
          <w:sz w:val="28"/>
        </w:rPr>
        <w:t xml:space="preserve"> </w:t>
      </w:r>
      <w:r>
        <w:rPr>
          <w:rFonts w:ascii="Times New Roman" w:hAnsi="Times New Roman"/>
          <w:sz w:val="28"/>
        </w:rPr>
        <w:t>обнаружили, что в представленных ими сведениях о доходах,</w:t>
      </w:r>
      <w:r>
        <w:rPr>
          <w:rFonts w:ascii="Times New Roman" w:hAnsi="Times New Roman"/>
          <w:sz w:val="28"/>
        </w:rPr>
        <w:t xml:space="preserve"> </w:t>
      </w:r>
      <w:r>
        <w:rPr>
          <w:rFonts w:ascii="Times New Roman" w:hAnsi="Times New Roman"/>
          <w:sz w:val="28"/>
        </w:rPr>
        <w:t>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w:t>
      </w:r>
      <w:r>
        <w:rPr>
          <w:rFonts w:ascii="Times New Roman" w:hAnsi="Times New Roman"/>
          <w:sz w:val="28"/>
        </w:rPr>
        <w:t>рядком</w:t>
      </w:r>
      <w:r>
        <w:rPr>
          <w:rFonts w:ascii="Times New Roman" w:hAnsi="Times New Roman"/>
          <w:sz w:val="28"/>
        </w:rPr>
        <w:t>.</w:t>
      </w:r>
    </w:p>
    <w:p w14:paraId="51000000">
      <w:pPr>
        <w:spacing w:after="0" w:line="240" w:lineRule="auto"/>
        <w:ind w:firstLine="709" w:left="0"/>
        <w:jc w:val="both"/>
        <w:rPr>
          <w:rFonts w:ascii="Times New Roman" w:hAnsi="Times New Roman"/>
          <w:sz w:val="28"/>
        </w:rPr>
      </w:pPr>
      <w:r>
        <w:rPr>
          <w:rFonts w:ascii="Times New Roman" w:hAnsi="Times New Roman"/>
          <w:sz w:val="28"/>
        </w:rPr>
        <w:t>Гражданин</w:t>
      </w:r>
      <w:r>
        <w:rPr>
          <w:rFonts w:ascii="Times New Roman" w:hAnsi="Times New Roman"/>
          <w:sz w:val="28"/>
        </w:rPr>
        <w:t>,</w:t>
      </w:r>
      <w:r>
        <w:rPr>
          <w:rFonts w:ascii="Times New Roman" w:hAnsi="Times New Roman"/>
          <w:sz w:val="28"/>
        </w:rPr>
        <w:t xml:space="preserve"> </w:t>
      </w:r>
      <w:r>
        <w:rPr>
          <w:rFonts w:ascii="Times New Roman" w:hAnsi="Times New Roman"/>
          <w:sz w:val="28"/>
        </w:rPr>
        <w:t>претендующий</w:t>
      </w:r>
      <w:r>
        <w:rPr>
          <w:rFonts w:ascii="Times New Roman" w:hAnsi="Times New Roman"/>
          <w:sz w:val="28"/>
        </w:rPr>
        <w:t xml:space="preserve"> на замещение должности </w:t>
      </w:r>
      <w:r>
        <w:rPr>
          <w:rFonts w:ascii="Times New Roman" w:hAnsi="Times New Roman"/>
          <w:sz w:val="28"/>
        </w:rPr>
        <w:t>муниципальной</w:t>
      </w:r>
      <w:r>
        <w:rPr>
          <w:rFonts w:ascii="Times New Roman" w:hAnsi="Times New Roman"/>
          <w:sz w:val="28"/>
        </w:rPr>
        <w:t xml:space="preserve"> службы</w:t>
      </w:r>
      <w:r>
        <w:rPr>
          <w:rFonts w:ascii="Times New Roman" w:hAnsi="Times New Roman"/>
          <w:sz w:val="28"/>
        </w:rPr>
        <w:t>, предусмотренной перечнем должностей,</w:t>
      </w:r>
      <w:r>
        <w:rPr>
          <w:rFonts w:ascii="Times New Roman" w:hAnsi="Times New Roman"/>
          <w:sz w:val="28"/>
        </w:rPr>
        <w:t xml:space="preserve"> </w:t>
      </w:r>
      <w:r>
        <w:rPr>
          <w:rFonts w:ascii="Times New Roman" w:hAnsi="Times New Roman"/>
          <w:sz w:val="28"/>
        </w:rPr>
        <w:t>может представить уточненные сведения в течение одного месяца со дня представления сведений в соответствии с</w:t>
      </w:r>
      <w:r>
        <w:rPr>
          <w:rFonts w:ascii="Times New Roman" w:hAnsi="Times New Roman"/>
          <w:sz w:val="28"/>
        </w:rPr>
        <w:t xml:space="preserve"> подпунктом «а» пункта </w:t>
      </w:r>
      <w:r>
        <w:rPr>
          <w:rFonts w:ascii="Times New Roman" w:hAnsi="Times New Roman"/>
          <w:sz w:val="28"/>
        </w:rPr>
        <w:t>3</w:t>
      </w:r>
      <w:r>
        <w:rPr>
          <w:rFonts w:ascii="Times New Roman" w:hAnsi="Times New Roman"/>
          <w:sz w:val="28"/>
        </w:rPr>
        <w:t xml:space="preserve"> настоящего По</w:t>
      </w:r>
      <w:r>
        <w:rPr>
          <w:rFonts w:ascii="Times New Roman" w:hAnsi="Times New Roman"/>
          <w:sz w:val="28"/>
        </w:rPr>
        <w:t>рядка</w:t>
      </w:r>
      <w:r>
        <w:rPr>
          <w:rFonts w:ascii="Times New Roman" w:hAnsi="Times New Roman"/>
          <w:sz w:val="28"/>
        </w:rPr>
        <w:t xml:space="preserve">. Кандидат на должность, предусмотренную </w:t>
      </w:r>
      <w:r>
        <w:rPr>
          <w:rFonts w:ascii="Times New Roman" w:hAnsi="Times New Roman"/>
          <w:sz w:val="28"/>
        </w:rPr>
        <w:t>перечнем</w:t>
      </w:r>
      <w:r>
        <w:rPr>
          <w:rFonts w:ascii="Times New Roman" w:hAnsi="Times New Roman"/>
          <w:sz w:val="28"/>
        </w:rPr>
        <w:t>, может представить уточненные сведения в течение одного месяца со дня представления сведений в соответствии с</w:t>
      </w:r>
      <w:r>
        <w:rPr>
          <w:rFonts w:ascii="Times New Roman" w:hAnsi="Times New Roman"/>
          <w:sz w:val="28"/>
        </w:rPr>
        <w:t xml:space="preserve"> подпунктом «б» пункта </w:t>
      </w:r>
      <w:r>
        <w:rPr>
          <w:rFonts w:ascii="Times New Roman" w:hAnsi="Times New Roman"/>
          <w:sz w:val="28"/>
        </w:rPr>
        <w:t>3</w:t>
      </w:r>
      <w:r>
        <w:rPr>
          <w:rFonts w:ascii="Times New Roman" w:hAnsi="Times New Roman"/>
          <w:sz w:val="28"/>
        </w:rPr>
        <w:t xml:space="preserve"> </w:t>
      </w:r>
      <w:r>
        <w:rPr>
          <w:rFonts w:ascii="Times New Roman" w:hAnsi="Times New Roman"/>
          <w:sz w:val="28"/>
        </w:rPr>
        <w:t>настоящего Порядка</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служащий</w:t>
      </w:r>
      <w:r>
        <w:rPr>
          <w:rFonts w:ascii="Times New Roman" w:hAnsi="Times New Roman"/>
          <w:sz w:val="28"/>
        </w:rPr>
        <w:t>, замещающий должность муниципальной службы, предусмотренную перечнем должностей,</w:t>
      </w:r>
      <w:r>
        <w:rPr>
          <w:rFonts w:ascii="Times New Roman" w:hAnsi="Times New Roman"/>
          <w:sz w:val="28"/>
        </w:rPr>
        <w:t xml:space="preserve"> может представить уточненные сведения в течение одного месяца после окончания срока, указанного в</w:t>
      </w:r>
      <w:r>
        <w:rPr>
          <w:rFonts w:ascii="Times New Roman" w:hAnsi="Times New Roman"/>
          <w:sz w:val="28"/>
        </w:rPr>
        <w:t xml:space="preserve"> подпункте «в»</w:t>
      </w:r>
      <w:r>
        <w:rPr>
          <w:rFonts w:ascii="Times New Roman" w:hAnsi="Times New Roman"/>
          <w:sz w:val="28"/>
        </w:rPr>
        <w:t xml:space="preserve"> </w:t>
      </w:r>
      <w:r>
        <w:rPr>
          <w:rFonts w:ascii="Times New Roman" w:hAnsi="Times New Roman"/>
          <w:sz w:val="28"/>
        </w:rPr>
        <w:t xml:space="preserve">пункта </w:t>
      </w:r>
      <w:r>
        <w:rPr>
          <w:rFonts w:ascii="Times New Roman" w:hAnsi="Times New Roman"/>
          <w:sz w:val="28"/>
        </w:rPr>
        <w:t>3</w:t>
      </w:r>
      <w:r>
        <w:rPr>
          <w:rFonts w:ascii="Times New Roman" w:hAnsi="Times New Roman"/>
          <w:sz w:val="28"/>
        </w:rPr>
        <w:t xml:space="preserve"> </w:t>
      </w:r>
      <w:r>
        <w:rPr>
          <w:rFonts w:ascii="Times New Roman" w:hAnsi="Times New Roman"/>
          <w:sz w:val="28"/>
        </w:rPr>
        <w:t>настоящего По</w:t>
      </w:r>
      <w:r>
        <w:rPr>
          <w:rFonts w:ascii="Times New Roman" w:hAnsi="Times New Roman"/>
          <w:sz w:val="28"/>
        </w:rPr>
        <w:t>рядка</w:t>
      </w:r>
      <w:r>
        <w:rPr>
          <w:rFonts w:ascii="Times New Roman" w:hAnsi="Times New Roman"/>
          <w:sz w:val="28"/>
        </w:rPr>
        <w:t>.</w:t>
      </w:r>
    </w:p>
    <w:p w14:paraId="52000000">
      <w:pPr>
        <w:spacing w:after="0" w:line="240"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1</w:t>
      </w:r>
      <w:r>
        <w:rPr>
          <w:rFonts w:ascii="Times New Roman" w:hAnsi="Times New Roman"/>
          <w:sz w:val="28"/>
        </w:rPr>
        <w:t>. В случае непредставления</w:t>
      </w:r>
      <w:r>
        <w:rPr>
          <w:rFonts w:ascii="Times New Roman" w:hAnsi="Times New Roman"/>
          <w:sz w:val="28"/>
        </w:rPr>
        <w:t xml:space="preserve"> по объективным причинам</w:t>
      </w:r>
      <w:r>
        <w:rPr>
          <w:rFonts w:ascii="Times New Roman" w:hAnsi="Times New Roman"/>
          <w:sz w:val="28"/>
        </w:rPr>
        <w:t xml:space="preserve"> </w:t>
      </w:r>
      <w:r>
        <w:rPr>
          <w:rFonts w:ascii="Times New Roman" w:hAnsi="Times New Roman"/>
          <w:sz w:val="28"/>
        </w:rPr>
        <w:t>к</w:t>
      </w:r>
      <w:r>
        <w:rPr>
          <w:rFonts w:ascii="Times New Roman" w:hAnsi="Times New Roman"/>
          <w:sz w:val="28"/>
        </w:rPr>
        <w:t>андидат</w:t>
      </w:r>
      <w:r>
        <w:rPr>
          <w:rFonts w:ascii="Times New Roman" w:hAnsi="Times New Roman"/>
          <w:sz w:val="28"/>
        </w:rPr>
        <w:t>ом</w:t>
      </w:r>
      <w:r>
        <w:rPr>
          <w:rFonts w:ascii="Times New Roman" w:hAnsi="Times New Roman"/>
          <w:sz w:val="28"/>
        </w:rPr>
        <w:t xml:space="preserve"> на должность, предусмотренную перечнем, </w:t>
      </w:r>
      <w:r>
        <w:rPr>
          <w:rFonts w:ascii="Times New Roman" w:hAnsi="Times New Roman"/>
          <w:sz w:val="28"/>
        </w:rPr>
        <w:t>муниципальным</w:t>
      </w:r>
      <w:r>
        <w:rPr>
          <w:rFonts w:ascii="Times New Roman" w:hAnsi="Times New Roman"/>
          <w:sz w:val="28"/>
        </w:rPr>
        <w:t xml:space="preserve"> служащим</w:t>
      </w:r>
      <w:r>
        <w:rPr>
          <w:rFonts w:ascii="Times New Roman" w:hAnsi="Times New Roman"/>
          <w:sz w:val="28"/>
        </w:rPr>
        <w:t>, замещающим должность муниципальной службы, предусмотренную перечнем должностей,</w:t>
      </w:r>
      <w:r>
        <w:rPr>
          <w:rFonts w:ascii="Times New Roman" w:hAnsi="Times New Roman"/>
          <w:sz w:val="28"/>
        </w:rPr>
        <w:t xml:space="preserve"> сведений о доходах,</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 xml:space="preserve">имуществе и обязательствах имущественного характера </w:t>
      </w:r>
      <w:r>
        <w:rPr>
          <w:rFonts w:ascii="Times New Roman" w:hAnsi="Times New Roman"/>
          <w:sz w:val="28"/>
        </w:rPr>
        <w:t xml:space="preserve">своих </w:t>
      </w:r>
      <w:r>
        <w:rPr>
          <w:rFonts w:ascii="Times New Roman" w:hAnsi="Times New Roman"/>
          <w:sz w:val="28"/>
        </w:rPr>
        <w:t xml:space="preserve">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w:t>
      </w:r>
      <w:r>
        <w:rPr>
          <w:rFonts w:ascii="Times New Roman" w:hAnsi="Times New Roman"/>
          <w:sz w:val="28"/>
        </w:rPr>
        <w:t>муниципальных</w:t>
      </w:r>
      <w:r>
        <w:rPr>
          <w:rFonts w:ascii="Times New Roman" w:hAnsi="Times New Roman"/>
          <w:sz w:val="28"/>
        </w:rPr>
        <w:t xml:space="preserve"> служащих и урегулированию конфликта интересов.</w:t>
      </w:r>
    </w:p>
    <w:p w14:paraId="53000000">
      <w:pPr>
        <w:spacing w:after="0" w:line="240" w:lineRule="auto"/>
        <w:ind w:firstLine="709" w:left="0"/>
        <w:jc w:val="both"/>
        <w:rPr>
          <w:rFonts w:ascii="Times New Roman" w:hAnsi="Times New Roman"/>
          <w:sz w:val="28"/>
        </w:rPr>
      </w:pPr>
      <w:r>
        <w:rPr>
          <w:rFonts w:ascii="Times New Roman" w:hAnsi="Times New Roman"/>
          <w:sz w:val="28"/>
        </w:rPr>
        <w:t xml:space="preserve">12. </w:t>
      </w:r>
      <w:r>
        <w:rPr>
          <w:rFonts w:ascii="Times New Roman" w:hAnsi="Times New Roman"/>
          <w:sz w:val="28"/>
        </w:rPr>
        <w:t>Непредставление муниципальным служащим сведений о доходах, об имуществе и обязательствах имущественного характера, предусмотренных Федеральным законом от 25</w:t>
      </w:r>
      <w:r>
        <w:rPr>
          <w:rFonts w:ascii="Times New Roman" w:hAnsi="Times New Roman"/>
          <w:sz w:val="28"/>
        </w:rPr>
        <w:t>.12.</w:t>
      </w:r>
      <w:r>
        <w:rPr>
          <w:rFonts w:ascii="Times New Roman" w:hAnsi="Times New Roman"/>
          <w:sz w:val="28"/>
        </w:rPr>
        <w:t xml:space="preserve">2008 </w:t>
      </w:r>
      <w:r>
        <w:rPr>
          <w:rFonts w:ascii="Times New Roman" w:hAnsi="Times New Roman"/>
          <w:sz w:val="28"/>
        </w:rPr>
        <w:t>№</w:t>
      </w:r>
      <w:r>
        <w:rPr>
          <w:rFonts w:ascii="Times New Roman" w:hAnsi="Times New Roman"/>
          <w:sz w:val="28"/>
        </w:rPr>
        <w:t xml:space="preserve"> 273-ФЗ </w:t>
      </w:r>
      <w:r>
        <w:rPr>
          <w:rFonts w:ascii="Times New Roman" w:hAnsi="Times New Roman"/>
          <w:sz w:val="28"/>
        </w:rPr>
        <w:t>«</w:t>
      </w:r>
      <w:r>
        <w:rPr>
          <w:rFonts w:ascii="Times New Roman" w:hAnsi="Times New Roman"/>
          <w:sz w:val="28"/>
        </w:rPr>
        <w:t>О противодействии коррупции</w:t>
      </w:r>
      <w:r>
        <w:rPr>
          <w:rFonts w:ascii="Times New Roman" w:hAnsi="Times New Roman"/>
          <w:sz w:val="28"/>
        </w:rPr>
        <w:t>»</w:t>
      </w:r>
      <w:r>
        <w:rPr>
          <w:rFonts w:ascii="Times New Roman" w:hAnsi="Times New Roman"/>
          <w:sz w:val="28"/>
        </w:rPr>
        <w:t xml:space="preserve">, и сведений о расходах, предусмотренных Федеральным законом от </w:t>
      </w:r>
      <w:r>
        <w:rPr>
          <w:rFonts w:ascii="Times New Roman" w:hAnsi="Times New Roman"/>
          <w:sz w:val="28"/>
        </w:rPr>
        <w:t>0</w:t>
      </w:r>
      <w:r>
        <w:rPr>
          <w:rFonts w:ascii="Times New Roman" w:hAnsi="Times New Roman"/>
          <w:sz w:val="28"/>
        </w:rPr>
        <w:t>3</w:t>
      </w:r>
      <w:r>
        <w:rPr>
          <w:rFonts w:ascii="Times New Roman" w:hAnsi="Times New Roman"/>
          <w:sz w:val="28"/>
        </w:rPr>
        <w:t>.12.</w:t>
      </w:r>
      <w:r>
        <w:rPr>
          <w:rFonts w:ascii="Times New Roman" w:hAnsi="Times New Roman"/>
          <w:sz w:val="28"/>
        </w:rPr>
        <w:t xml:space="preserve">2012 </w:t>
      </w:r>
      <w:r>
        <w:rPr>
          <w:rFonts w:ascii="Times New Roman" w:hAnsi="Times New Roman"/>
          <w:sz w:val="28"/>
        </w:rPr>
        <w:t>№</w:t>
      </w:r>
      <w:r>
        <w:rPr>
          <w:rFonts w:ascii="Times New Roman" w:hAnsi="Times New Roman"/>
          <w:sz w:val="28"/>
        </w:rPr>
        <w:t xml:space="preserve"> 230-ФЗ </w:t>
      </w:r>
      <w:r>
        <w:rPr>
          <w:rFonts w:ascii="Times New Roman" w:hAnsi="Times New Roman"/>
          <w:sz w:val="28"/>
        </w:rPr>
        <w:t>«</w:t>
      </w:r>
      <w:r>
        <w:rPr>
          <w:rFonts w:ascii="Times New Roman" w:hAnsi="Times New Roman"/>
          <w:sz w:val="28"/>
        </w:rPr>
        <w:t>О контроле за соответствием расходов лиц, замещающих государственные должности, и иных лиц их доходам</w:t>
      </w:r>
      <w:r>
        <w:rPr>
          <w:rFonts w:ascii="Times New Roman" w:hAnsi="Times New Roman"/>
          <w:sz w:val="28"/>
        </w:rPr>
        <w:t>»</w:t>
      </w:r>
      <w:r>
        <w:rPr>
          <w:rFonts w:ascii="Times New Roman" w:hAnsi="Times New Roman"/>
          <w:sz w:val="28"/>
        </w:rPr>
        <w:t>,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14:paraId="54000000">
      <w:pPr>
        <w:spacing w:after="0" w:line="240" w:lineRule="auto"/>
        <w:ind w:firstLine="709" w:left="0"/>
        <w:jc w:val="both"/>
        <w:rPr>
          <w:rFonts w:ascii="Times New Roman" w:hAnsi="Times New Roman"/>
          <w:sz w:val="28"/>
        </w:rPr>
      </w:pPr>
      <w:r>
        <w:rPr>
          <w:rFonts w:ascii="Times New Roman" w:hAnsi="Times New Roman"/>
          <w:sz w:val="28"/>
        </w:rPr>
        <w:t xml:space="preserve">13. </w:t>
      </w:r>
      <w:r>
        <w:rPr>
          <w:rFonts w:ascii="Times New Roman" w:hAnsi="Times New Roman"/>
          <w:sz w:val="28"/>
        </w:rPr>
        <w:t xml:space="preserve">Представление муниципальным служащим заведомо недостоверных сведений, указанных в </w:t>
      </w:r>
      <w:r>
        <w:rPr>
          <w:rFonts w:ascii="Times New Roman" w:hAnsi="Times New Roman"/>
          <w:sz w:val="28"/>
        </w:rPr>
        <w:t>пункте 12 настоящего Порядка</w:t>
      </w:r>
      <w:r>
        <w:rPr>
          <w:rFonts w:ascii="Times New Roman" w:hAnsi="Times New Roman"/>
          <w:sz w:val="28"/>
        </w:rPr>
        <w:t>, является правонарушением, влекущим увольнение муниципального служащего с муниципальной службы.</w:t>
      </w:r>
    </w:p>
    <w:p w14:paraId="55000000">
      <w:pPr>
        <w:spacing w:after="0" w:line="240"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4. </w:t>
      </w:r>
      <w:r>
        <w:rPr>
          <w:rFonts w:ascii="Times New Roman" w:hAnsi="Times New Roman"/>
          <w:sz w:val="28"/>
        </w:rPr>
        <w:t xml:space="preserve">В период проведения специальной военной операции и впредь до издания соответствующих нормативных правовых актов Российской Федерации </w:t>
      </w:r>
      <w:r>
        <w:rPr>
          <w:rFonts w:ascii="Times New Roman" w:hAnsi="Times New Roman"/>
          <w:sz w:val="28"/>
        </w:rPr>
        <w:t>о</w:t>
      </w:r>
      <w:r>
        <w:rPr>
          <w:rFonts w:ascii="Times New Roman" w:hAnsi="Times New Roman"/>
          <w:sz w:val="28"/>
        </w:rPr>
        <w:t>бязанности, ограничения и запреты, установленные Федеральным законом от 25.12.2008 № 273-ФЗ «О противодействии коррупции», а также настоящим Порядком, не распространяются на граждан Российской Федерации, призванных на военную службу по мобилизации в Вооруженные Силы Российской Федерации.</w:t>
      </w:r>
    </w:p>
    <w:p w14:paraId="56000000">
      <w:pPr>
        <w:spacing w:after="0" w:line="240"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5. </w:t>
      </w:r>
      <w:r>
        <w:rPr>
          <w:rFonts w:ascii="Times New Roman" w:hAnsi="Times New Roman"/>
          <w:sz w:val="28"/>
        </w:rPr>
        <w:t xml:space="preserve">В период проведения специальной военной операции и впредь до издания соответствующих нормативных правовых актов Российской Федерации </w:t>
      </w:r>
      <w:r>
        <w:rPr>
          <w:rFonts w:ascii="Times New Roman" w:hAnsi="Times New Roman"/>
          <w:sz w:val="28"/>
        </w:rPr>
        <w:t>л</w:t>
      </w:r>
      <w:r>
        <w:rPr>
          <w:rFonts w:ascii="Times New Roman" w:hAnsi="Times New Roman"/>
          <w:sz w:val="28"/>
        </w:rPr>
        <w:t>ица, замещающие должности муниципальной службы, предусмотренн</w:t>
      </w:r>
      <w:r>
        <w:rPr>
          <w:rFonts w:ascii="Times New Roman" w:hAnsi="Times New Roman"/>
          <w:sz w:val="28"/>
        </w:rPr>
        <w:t>ые</w:t>
      </w:r>
      <w:r>
        <w:rPr>
          <w:rFonts w:ascii="Times New Roman" w:hAnsi="Times New Roman"/>
          <w:sz w:val="28"/>
        </w:rPr>
        <w:t xml:space="preserve"> перечнем должностей</w:t>
      </w:r>
      <w:r>
        <w:rPr>
          <w:rFonts w:ascii="Times New Roman" w:hAnsi="Times New Roman"/>
          <w:sz w:val="28"/>
        </w:rPr>
        <w:t>,</w:t>
      </w:r>
      <w:r>
        <w:rPr>
          <w:rFonts w:ascii="Times New Roman" w:hAnsi="Times New Roman"/>
          <w:sz w:val="28"/>
        </w:rPr>
        <w:t xml:space="preserve"> обязанные в соответствии с настоящим Порядком представлять сведения о доходах, расходах, об имуществе и обязательствах имущественного характера своих супруг (супругов), не представляют такие сведения, в случае если их супруги:</w:t>
      </w:r>
    </w:p>
    <w:p w14:paraId="57000000">
      <w:pPr>
        <w:spacing w:after="0" w:line="240" w:lineRule="auto"/>
        <w:ind w:firstLine="709" w:left="0"/>
        <w:jc w:val="both"/>
        <w:rPr>
          <w:rFonts w:ascii="Times New Roman" w:hAnsi="Times New Roman"/>
          <w:sz w:val="28"/>
        </w:rPr>
      </w:pPr>
      <w:r>
        <w:rPr>
          <w:rFonts w:ascii="Times New Roman" w:hAnsi="Times New Roman"/>
          <w:sz w:val="28"/>
        </w:rPr>
        <w:t>являются военнослужащими, сотрудниками органов внутренних дел Российской Федерации, лицами, проходящими службу в войсках национальной гвардии Российской Федерации и имеющими специальные звания полиции, сотрудниками уголовно-исполнительной системы Российской Федерации и Следственного комитета Российской Федерации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14:paraId="58000000">
      <w:pPr>
        <w:spacing w:after="0" w:line="240" w:lineRule="auto"/>
        <w:ind w:firstLine="709" w:left="0"/>
        <w:jc w:val="both"/>
        <w:rPr>
          <w:rFonts w:ascii="Times New Roman" w:hAnsi="Times New Roman"/>
          <w:sz w:val="28"/>
        </w:rPr>
      </w:pPr>
      <w:r>
        <w:rPr>
          <w:rFonts w:ascii="Times New Roman" w:hAnsi="Times New Roman"/>
          <w:sz w:val="28"/>
        </w:rPr>
        <w:t>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w:t>
      </w:r>
    </w:p>
    <w:p w14:paraId="59000000">
      <w:pPr>
        <w:spacing w:after="0" w:line="240" w:lineRule="auto"/>
        <w:ind w:firstLine="709" w:left="0"/>
        <w:jc w:val="both"/>
        <w:rPr>
          <w:rFonts w:ascii="Times New Roman" w:hAnsi="Times New Roman"/>
          <w:sz w:val="28"/>
        </w:rPr>
      </w:pPr>
      <w:r>
        <w:rPr>
          <w:rFonts w:ascii="Times New Roman" w:hAnsi="Times New Roman"/>
          <w:sz w:val="28"/>
        </w:rPr>
        <w:t>призваны на военную службу по мобилизации в Вооруженные Силы Российской Федерации;</w:t>
      </w:r>
    </w:p>
    <w:p w14:paraId="5A000000">
      <w:pPr>
        <w:spacing w:after="0" w:line="240" w:lineRule="auto"/>
        <w:ind w:firstLine="709" w:left="0"/>
        <w:jc w:val="both"/>
        <w:rPr>
          <w:rFonts w:ascii="Times New Roman" w:hAnsi="Times New Roman"/>
          <w:sz w:val="28"/>
        </w:rPr>
      </w:pPr>
      <w:r>
        <w:rPr>
          <w:rFonts w:ascii="Times New Roman" w:hAnsi="Times New Roman"/>
          <w:sz w:val="28"/>
        </w:rPr>
        <w:t>оказывают на основании заключенного ими контракта добровольное содействие в выполнении задач, возложенных на Вооруженные Силы Российской Федерации.</w:t>
      </w:r>
    </w:p>
    <w:p w14:paraId="5B000000">
      <w:pPr>
        <w:spacing w:after="0" w:line="240"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6</w:t>
      </w:r>
      <w:r>
        <w:rPr>
          <w:rFonts w:ascii="Times New Roman" w:hAnsi="Times New Roman"/>
          <w:sz w:val="28"/>
        </w:rPr>
        <w:t>. Сведения о доходах,</w:t>
      </w:r>
      <w:r>
        <w:rPr>
          <w:rFonts w:ascii="Times New Roman" w:hAnsi="Times New Roman"/>
          <w:sz w:val="28"/>
        </w:rPr>
        <w:t xml:space="preserve"> расходах,</w:t>
      </w:r>
      <w:r>
        <w:rPr>
          <w:rFonts w:ascii="Times New Roman" w:hAnsi="Times New Roman"/>
          <w:sz w:val="28"/>
        </w:rPr>
        <w:t xml:space="preserve"> об имуществе и обязательствах имущественного характера, представляемые в соответствии с настоящим По</w:t>
      </w:r>
      <w:r>
        <w:rPr>
          <w:rFonts w:ascii="Times New Roman" w:hAnsi="Times New Roman"/>
          <w:sz w:val="28"/>
        </w:rPr>
        <w:t>рядком</w:t>
      </w:r>
      <w:r>
        <w:rPr>
          <w:rFonts w:ascii="Times New Roman" w:hAnsi="Times New Roman"/>
          <w:sz w:val="28"/>
        </w:rPr>
        <w:t>,</w:t>
      </w:r>
      <w:r>
        <w:rPr>
          <w:rFonts w:ascii="Times New Roman" w:hAnsi="Times New Roman"/>
          <w:sz w:val="28"/>
        </w:rPr>
        <w:t xml:space="preserve"> </w:t>
      </w:r>
      <w:r>
        <w:rPr>
          <w:rFonts w:ascii="Times New Roman" w:hAnsi="Times New Roman"/>
          <w:sz w:val="28"/>
        </w:rPr>
        <w:t>относятся к информации ограниченного доступа. Если федеральным законом такие сведения отнесены к сведениям, составляющим государственную тайну, они подлежат защите в соответствии с законодательством Российской Федерации о государственной тайне</w:t>
      </w:r>
      <w:r>
        <w:rPr>
          <w:rFonts w:ascii="Times New Roman" w:hAnsi="Times New Roman"/>
          <w:sz w:val="28"/>
        </w:rPr>
        <w:t>.</w:t>
      </w:r>
    </w:p>
    <w:p w14:paraId="5C000000">
      <w:pPr>
        <w:spacing w:after="0" w:line="240" w:lineRule="auto"/>
        <w:ind w:firstLine="709" w:left="0"/>
        <w:jc w:val="both"/>
        <w:rPr>
          <w:rFonts w:ascii="Times New Roman" w:hAnsi="Times New Roman"/>
          <w:sz w:val="28"/>
        </w:rPr>
      </w:pPr>
      <w:bookmarkStart w:id="20" w:name="_Hlk226116932"/>
      <w:r>
        <w:rPr>
          <w:rFonts w:ascii="Times New Roman" w:hAnsi="Times New Roman"/>
          <w:sz w:val="28"/>
        </w:rPr>
        <w:t xml:space="preserve">Эти сведения предоставляются </w:t>
      </w:r>
      <w:r>
        <w:rPr>
          <w:rFonts w:ascii="Times New Roman" w:hAnsi="Times New Roman"/>
          <w:sz w:val="28"/>
        </w:rPr>
        <w:t xml:space="preserve">Главе </w:t>
      </w:r>
      <w:r>
        <w:rPr>
          <w:rFonts w:ascii="Times New Roman" w:hAnsi="Times New Roman"/>
          <w:sz w:val="28"/>
        </w:rPr>
        <w:t xml:space="preserve">сельского поселения </w:t>
      </w:r>
      <w:r>
        <w:rPr>
          <w:rFonts w:ascii="Times New Roman" w:hAnsi="Times New Roman"/>
          <w:sz w:val="28"/>
        </w:rPr>
        <w:t>Черновка</w:t>
      </w:r>
      <w:r>
        <w:rPr>
          <w:rFonts w:ascii="Times New Roman" w:hAnsi="Times New Roman"/>
          <w:sz w:val="28"/>
        </w:rPr>
        <w:t xml:space="preserve"> муниципального района </w:t>
      </w:r>
      <w:r>
        <w:rPr>
          <w:rFonts w:ascii="Times New Roman" w:hAnsi="Times New Roman"/>
          <w:sz w:val="28"/>
        </w:rPr>
        <w:t>Кинель-Черкасский</w:t>
      </w:r>
      <w:r>
        <w:rPr>
          <w:rFonts w:ascii="Times New Roman" w:hAnsi="Times New Roman"/>
          <w:sz w:val="28"/>
        </w:rPr>
        <w:t xml:space="preserve"> Самарской области </w:t>
      </w:r>
      <w:r>
        <w:rPr>
          <w:rFonts w:ascii="Times New Roman" w:hAnsi="Times New Roman"/>
          <w:sz w:val="28"/>
        </w:rPr>
        <w:t xml:space="preserve">и другим должностным лицам администрации сельского поселения </w:t>
      </w:r>
      <w:r>
        <w:rPr>
          <w:rFonts w:ascii="Times New Roman" w:hAnsi="Times New Roman"/>
          <w:sz w:val="28"/>
        </w:rPr>
        <w:t>Черновка</w:t>
      </w:r>
      <w:r>
        <w:rPr>
          <w:rFonts w:ascii="Times New Roman" w:hAnsi="Times New Roman"/>
          <w:sz w:val="28"/>
        </w:rPr>
        <w:t xml:space="preserve"> муниципального района </w:t>
      </w:r>
      <w:r>
        <w:rPr>
          <w:rFonts w:ascii="Times New Roman" w:hAnsi="Times New Roman"/>
          <w:sz w:val="28"/>
        </w:rPr>
        <w:t>Кинель-Черкасский</w:t>
      </w:r>
      <w:r>
        <w:rPr>
          <w:rFonts w:ascii="Times New Roman" w:hAnsi="Times New Roman"/>
          <w:sz w:val="28"/>
        </w:rPr>
        <w:t xml:space="preserve"> Самарской области</w:t>
      </w:r>
      <w:r>
        <w:rPr>
          <w:rFonts w:ascii="Times New Roman" w:hAnsi="Times New Roman"/>
          <w:sz w:val="28"/>
        </w:rPr>
        <w:t xml:space="preserve">, наделенным полномочиями назначать на должности </w:t>
      </w:r>
      <w:r>
        <w:rPr>
          <w:rFonts w:ascii="Times New Roman" w:hAnsi="Times New Roman"/>
          <w:sz w:val="28"/>
        </w:rPr>
        <w:t xml:space="preserve">муниципальной </w:t>
      </w:r>
      <w:r>
        <w:rPr>
          <w:rFonts w:ascii="Times New Roman" w:hAnsi="Times New Roman"/>
          <w:sz w:val="28"/>
        </w:rPr>
        <w:t>службы и освобождать от них, а также иным должностным лицам в случаях, предусмотренных федеральными законами.</w:t>
      </w:r>
    </w:p>
    <w:p w14:paraId="5D000000">
      <w:pPr>
        <w:spacing w:after="0" w:line="240" w:lineRule="auto"/>
        <w:ind w:firstLine="709" w:left="0"/>
        <w:jc w:val="both"/>
        <w:rPr>
          <w:rFonts w:ascii="Times New Roman" w:hAnsi="Times New Roman"/>
          <w:sz w:val="28"/>
        </w:rPr>
      </w:pPr>
      <w:bookmarkEnd w:id="20"/>
      <w:r>
        <w:rPr>
          <w:rFonts w:ascii="Times New Roman" w:hAnsi="Times New Roman"/>
          <w:sz w:val="28"/>
        </w:rPr>
        <w:t>1</w:t>
      </w:r>
      <w:r>
        <w:rPr>
          <w:rFonts w:ascii="Times New Roman" w:hAnsi="Times New Roman"/>
          <w:sz w:val="28"/>
        </w:rPr>
        <w:t>7</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служащие, в должностные обязанности которых входит работа со сведениями о доходах,</w:t>
      </w:r>
      <w:r>
        <w:rPr>
          <w:rFonts w:ascii="Times New Roman" w:hAnsi="Times New Roman"/>
          <w:sz w:val="28"/>
        </w:rPr>
        <w:t xml:space="preserve"> расходах,</w:t>
      </w:r>
      <w:r>
        <w:rPr>
          <w:rFonts w:ascii="Times New Roman" w:hAnsi="Times New Roman"/>
          <w:sz w:val="28"/>
        </w:rPr>
        <w:t xml:space="preserve"> об имуществе </w:t>
      </w:r>
      <w:r>
        <w:rPr>
          <w:rFonts w:ascii="Times New Roman" w:hAnsi="Times New Roman"/>
          <w:sz w:val="28"/>
        </w:rPr>
        <w:br/>
      </w:r>
      <w:r>
        <w:rPr>
          <w:rFonts w:ascii="Times New Roman" w:hAnsi="Times New Roman"/>
          <w:sz w:val="28"/>
        </w:rPr>
        <w:t>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5E000000">
      <w:pPr>
        <w:spacing w:after="0" w:line="240"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8</w:t>
      </w:r>
      <w:r>
        <w:rPr>
          <w:rFonts w:ascii="Times New Roman" w:hAnsi="Times New Roman"/>
          <w:sz w:val="28"/>
        </w:rPr>
        <w:t>. Сведения о доходах,</w:t>
      </w:r>
      <w:r>
        <w:rPr>
          <w:rFonts w:ascii="Times New Roman" w:hAnsi="Times New Roman"/>
          <w:sz w:val="28"/>
        </w:rPr>
        <w:t xml:space="preserve"> расходах,</w:t>
      </w:r>
      <w:r>
        <w:rPr>
          <w:rFonts w:ascii="Times New Roman" w:hAnsi="Times New Roman"/>
          <w:sz w:val="28"/>
        </w:rPr>
        <w:t xml:space="preserve"> об имуществе и обязательствах имущественного характера, представленные в соответствии с настоящим По</w:t>
      </w:r>
      <w:r>
        <w:rPr>
          <w:rFonts w:ascii="Times New Roman" w:hAnsi="Times New Roman"/>
          <w:sz w:val="28"/>
        </w:rPr>
        <w:t>рядком</w:t>
      </w:r>
      <w:r>
        <w:rPr>
          <w:rFonts w:ascii="Times New Roman" w:hAnsi="Times New Roman"/>
          <w:sz w:val="28"/>
        </w:rPr>
        <w:t xml:space="preserve">, и информация о результатах проверки достоверности и полноты этих сведений </w:t>
      </w:r>
      <w:r>
        <w:rPr>
          <w:rFonts w:ascii="Times New Roman" w:hAnsi="Times New Roman"/>
          <w:sz w:val="28"/>
        </w:rPr>
        <w:t xml:space="preserve">(решении соответствующей комиссии по соблюдению требований к служебному поведению </w:t>
      </w:r>
      <w:r>
        <w:rPr>
          <w:rFonts w:ascii="Times New Roman" w:hAnsi="Times New Roman"/>
          <w:sz w:val="28"/>
        </w:rPr>
        <w:t>муниципальных</w:t>
      </w:r>
      <w:r>
        <w:rPr>
          <w:rFonts w:ascii="Times New Roman" w:hAnsi="Times New Roman"/>
          <w:sz w:val="28"/>
        </w:rPr>
        <w:t xml:space="preserve"> служащих и урегулированию конфликта интересов)</w:t>
      </w:r>
      <w:r>
        <w:rPr>
          <w:rFonts w:ascii="Times New Roman" w:hAnsi="Times New Roman"/>
          <w:sz w:val="28"/>
        </w:rPr>
        <w:t xml:space="preserve"> </w:t>
      </w:r>
      <w:r>
        <w:rPr>
          <w:rFonts w:ascii="Times New Roman" w:hAnsi="Times New Roman"/>
          <w:sz w:val="28"/>
        </w:rPr>
        <w:t>приобщаются к личному делу</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служащего.</w:t>
      </w:r>
      <w:r>
        <w:rPr>
          <w:rFonts w:ascii="Times New Roman" w:hAnsi="Times New Roman"/>
          <w:sz w:val="28"/>
        </w:rPr>
        <w:t xml:space="preserve"> Указанные сведения также могут храниться в электронном виде.</w:t>
      </w:r>
    </w:p>
    <w:p w14:paraId="5F000000">
      <w:pPr>
        <w:spacing w:after="0" w:line="240" w:lineRule="auto"/>
        <w:ind w:firstLine="709" w:left="0"/>
        <w:jc w:val="both"/>
        <w:rPr>
          <w:rFonts w:ascii="Times New Roman" w:hAnsi="Times New Roman"/>
          <w:sz w:val="28"/>
        </w:rPr>
      </w:pPr>
      <w:r>
        <w:rPr>
          <w:rFonts w:ascii="Times New Roman" w:hAnsi="Times New Roman"/>
          <w:sz w:val="28"/>
        </w:rPr>
        <w:t>19</w:t>
      </w:r>
      <w:r>
        <w:rPr>
          <w:rFonts w:ascii="Times New Roman" w:hAnsi="Times New Roman"/>
          <w:sz w:val="28"/>
        </w:rPr>
        <w:t xml:space="preserve">. </w:t>
      </w:r>
      <w:r>
        <w:rPr>
          <w:rFonts w:ascii="Times New Roman" w:hAnsi="Times New Roman"/>
          <w:sz w:val="28"/>
        </w:rPr>
        <w:t>В случае если гражданин</w:t>
      </w:r>
      <w:r>
        <w:rPr>
          <w:rFonts w:ascii="Times New Roman" w:hAnsi="Times New Roman"/>
          <w:sz w:val="28"/>
        </w:rPr>
        <w:t>,</w:t>
      </w:r>
      <w:r>
        <w:rPr>
          <w:rFonts w:ascii="Times New Roman" w:hAnsi="Times New Roman"/>
          <w:sz w:val="28"/>
        </w:rPr>
        <w:t xml:space="preserve"> </w:t>
      </w:r>
      <w:r>
        <w:rPr>
          <w:rFonts w:ascii="Times New Roman" w:hAnsi="Times New Roman"/>
          <w:sz w:val="28"/>
        </w:rPr>
        <w:t>претендующий</w:t>
      </w:r>
      <w:r>
        <w:rPr>
          <w:rFonts w:ascii="Times New Roman" w:hAnsi="Times New Roman"/>
          <w:sz w:val="28"/>
        </w:rPr>
        <w:t xml:space="preserve"> на замещение должности </w:t>
      </w:r>
      <w:r>
        <w:rPr>
          <w:rFonts w:ascii="Times New Roman" w:hAnsi="Times New Roman"/>
          <w:sz w:val="28"/>
        </w:rPr>
        <w:t>муниципальной</w:t>
      </w:r>
      <w:r>
        <w:rPr>
          <w:rFonts w:ascii="Times New Roman" w:hAnsi="Times New Roman"/>
          <w:sz w:val="28"/>
        </w:rPr>
        <w:t xml:space="preserve"> службы</w:t>
      </w:r>
      <w:r>
        <w:rPr>
          <w:rFonts w:ascii="Times New Roman" w:hAnsi="Times New Roman"/>
          <w:sz w:val="28"/>
        </w:rPr>
        <w:t>, предусмотренной перечнем должностей,</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поступ</w:t>
      </w:r>
      <w:r>
        <w:rPr>
          <w:rFonts w:ascii="Times New Roman" w:hAnsi="Times New Roman"/>
          <w:sz w:val="28"/>
        </w:rPr>
        <w:t>ил</w:t>
      </w:r>
      <w:r>
        <w:rPr>
          <w:rFonts w:ascii="Times New Roman" w:hAnsi="Times New Roman"/>
          <w:sz w:val="28"/>
        </w:rPr>
        <w:t xml:space="preserve"> </w:t>
      </w:r>
      <w:r>
        <w:rPr>
          <w:rFonts w:ascii="Times New Roman" w:hAnsi="Times New Roman"/>
          <w:sz w:val="28"/>
        </w:rPr>
        <w:t xml:space="preserve">на </w:t>
      </w:r>
      <w:r>
        <w:rPr>
          <w:rFonts w:ascii="Times New Roman" w:hAnsi="Times New Roman"/>
          <w:sz w:val="28"/>
        </w:rPr>
        <w:t xml:space="preserve">муниципальную службу, </w:t>
      </w:r>
      <w:r>
        <w:rPr>
          <w:rFonts w:ascii="Times New Roman" w:hAnsi="Times New Roman"/>
          <w:sz w:val="28"/>
        </w:rPr>
        <w:t>предоставленные им с</w:t>
      </w:r>
      <w:r>
        <w:rPr>
          <w:rFonts w:ascii="Times New Roman" w:hAnsi="Times New Roman"/>
          <w:sz w:val="28"/>
        </w:rPr>
        <w:t>ведения о доходах, об имуществе и обязательствах имущественного характера</w:t>
      </w:r>
      <w:r>
        <w:rPr>
          <w:rFonts w:ascii="Times New Roman" w:hAnsi="Times New Roman"/>
          <w:sz w:val="28"/>
        </w:rPr>
        <w:t xml:space="preserve"> </w:t>
      </w:r>
      <w:r>
        <w:rPr>
          <w:rFonts w:ascii="Times New Roman" w:hAnsi="Times New Roman"/>
          <w:sz w:val="28"/>
        </w:rPr>
        <w:t>в дальнейшем не могут быть использованы и подлежат уничтожению.</w:t>
      </w:r>
    </w:p>
    <w:sectPr>
      <w:headerReference r:id="rId2" w:type="default"/>
      <w:pgSz w:h="16838" w:orient="portrait" w:w="11906"/>
      <w:pgMar w:bottom="1134" w:footer="708" w:gutter="0" w:header="708" w:left="1701" w:right="850"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1000000">
    <w:pPr>
      <w:pStyle w:val="Style_1"/>
      <w:ind/>
      <w:jc w:val="center"/>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2000000">
    <w:pPr>
      <w:pStyle w:val="Style_1"/>
      <w:ind/>
      <w:jc w:val="center"/>
    </w:pPr>
  </w:p>
  <w:p w14:paraId="03000000">
    <w:pPr>
      <w:pStyle w:val="Style_1"/>
    </w:pP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pPr>
      <w:widowControl w:val="1"/>
      <w:spacing w:after="200" w:line="276" w:lineRule="auto"/>
      <w:ind w:firstLine="0" w:left="0" w:right="0"/>
      <w:jc w:val="left"/>
    </w:pPr>
    <w:rPr>
      <w:rFonts w:asciiTheme="minorAscii" w:hAnsiTheme="minorHAnsi"/>
      <w:sz w:val="22"/>
    </w:rPr>
  </w:style>
  <w:style w:default="1" w:styleId="Style_4_ch" w:type="character">
    <w:name w:val="Normal"/>
    <w:link w:val="Style_4"/>
    <w:rPr>
      <w:rFonts w:asciiTheme="minorAscii" w:hAnsiTheme="minorHAnsi"/>
      <w:sz w:val="22"/>
    </w:rPr>
  </w:style>
  <w:style w:styleId="Style_5" w:type="paragraph">
    <w:name w:val="toc 2"/>
    <w:next w:val="Style_4"/>
    <w:link w:val="Style_5_ch"/>
    <w:uiPriority w:val="39"/>
    <w:pPr>
      <w:ind w:firstLine="0" w:left="200"/>
      <w:jc w:val="left"/>
    </w:pPr>
    <w:rPr>
      <w:rFonts w:ascii="XO Thames" w:hAnsi="XO Thames"/>
      <w:sz w:val="28"/>
    </w:rPr>
  </w:style>
  <w:style w:styleId="Style_5_ch" w:type="character">
    <w:name w:val="toc 2"/>
    <w:link w:val="Style_5"/>
    <w:rPr>
      <w:rFonts w:ascii="XO Thames" w:hAnsi="XO Thames"/>
      <w:sz w:val="28"/>
    </w:rPr>
  </w:style>
  <w:style w:styleId="Style_6" w:type="paragraph">
    <w:name w:val="toc 4"/>
    <w:next w:val="Style_4"/>
    <w:link w:val="Style_6_ch"/>
    <w:uiPriority w:val="39"/>
    <w:pPr>
      <w:ind w:firstLine="0" w:left="600"/>
      <w:jc w:val="left"/>
    </w:pPr>
    <w:rPr>
      <w:rFonts w:ascii="XO Thames" w:hAnsi="XO Thames"/>
      <w:sz w:val="28"/>
    </w:rPr>
  </w:style>
  <w:style w:styleId="Style_6_ch" w:type="character">
    <w:name w:val="toc 4"/>
    <w:link w:val="Style_6"/>
    <w:rPr>
      <w:rFonts w:ascii="XO Thames" w:hAnsi="XO Thames"/>
      <w:sz w:val="28"/>
    </w:rPr>
  </w:style>
  <w:style w:styleId="Style_1" w:type="paragraph">
    <w:name w:val="header"/>
    <w:basedOn w:val="Style_4"/>
    <w:link w:val="Style_1_ch"/>
    <w:pPr>
      <w:tabs>
        <w:tab w:leader="none" w:pos="4677" w:val="center"/>
        <w:tab w:leader="none" w:pos="9355" w:val="right"/>
      </w:tabs>
      <w:spacing w:after="0" w:line="240" w:lineRule="auto"/>
      <w:ind/>
      <w:jc w:val="left"/>
    </w:pPr>
  </w:style>
  <w:style w:styleId="Style_1_ch" w:type="character">
    <w:name w:val="header"/>
    <w:basedOn w:val="Style_4_ch"/>
    <w:link w:val="Style_1"/>
  </w:style>
  <w:style w:styleId="Style_7" w:type="paragraph">
    <w:name w:val="toc 6"/>
    <w:next w:val="Style_4"/>
    <w:link w:val="Style_7_ch"/>
    <w:uiPriority w:val="39"/>
    <w:pPr>
      <w:ind w:firstLine="0" w:left="1000"/>
      <w:jc w:val="left"/>
    </w:pPr>
    <w:rPr>
      <w:rFonts w:ascii="XO Thames" w:hAnsi="XO Thames"/>
      <w:sz w:val="28"/>
    </w:rPr>
  </w:style>
  <w:style w:styleId="Style_7_ch" w:type="character">
    <w:name w:val="toc 6"/>
    <w:link w:val="Style_7"/>
    <w:rPr>
      <w:rFonts w:ascii="XO Thames" w:hAnsi="XO Thames"/>
      <w:sz w:val="28"/>
    </w:rPr>
  </w:style>
  <w:style w:styleId="Style_8" w:type="paragraph">
    <w:name w:val="s_1"/>
    <w:basedOn w:val="Style_4"/>
    <w:link w:val="Style_8_ch"/>
    <w:pPr>
      <w:spacing w:afterAutospacing="on" w:beforeAutospacing="on" w:line="240" w:lineRule="auto"/>
      <w:ind/>
      <w:jc w:val="left"/>
    </w:pPr>
    <w:rPr>
      <w:rFonts w:ascii="Times New Roman" w:hAnsi="Times New Roman"/>
      <w:sz w:val="24"/>
    </w:rPr>
  </w:style>
  <w:style w:styleId="Style_8_ch" w:type="character">
    <w:name w:val="s_1"/>
    <w:basedOn w:val="Style_4_ch"/>
    <w:link w:val="Style_8"/>
    <w:rPr>
      <w:rFonts w:ascii="Times New Roman" w:hAnsi="Times New Roman"/>
      <w:sz w:val="24"/>
    </w:rPr>
  </w:style>
  <w:style w:styleId="Style_9" w:type="paragraph">
    <w:name w:val="toc 7"/>
    <w:next w:val="Style_4"/>
    <w:link w:val="Style_9_ch"/>
    <w:uiPriority w:val="39"/>
    <w:pPr>
      <w:ind w:firstLine="0" w:left="1200"/>
      <w:jc w:val="left"/>
    </w:pPr>
    <w:rPr>
      <w:rFonts w:ascii="XO Thames" w:hAnsi="XO Thames"/>
      <w:sz w:val="28"/>
    </w:rPr>
  </w:style>
  <w:style w:styleId="Style_9_ch" w:type="character">
    <w:name w:val="toc 7"/>
    <w:link w:val="Style_9"/>
    <w:rPr>
      <w:rFonts w:ascii="XO Thames" w:hAnsi="XO Thames"/>
      <w:sz w:val="28"/>
    </w:rPr>
  </w:style>
  <w:style w:styleId="Style_10" w:type="paragraph">
    <w:name w:val="heading 3"/>
    <w:next w:val="Style_4"/>
    <w:link w:val="Style_10_ch"/>
    <w:uiPriority w:val="9"/>
    <w:qFormat/>
    <w:pPr>
      <w:spacing w:after="120" w:before="120"/>
      <w:ind/>
      <w:jc w:val="both"/>
      <w:outlineLvl w:val="2"/>
    </w:pPr>
    <w:rPr>
      <w:rFonts w:ascii="XO Thames" w:hAnsi="XO Thames"/>
      <w:b w:val="1"/>
      <w:sz w:val="26"/>
    </w:rPr>
  </w:style>
  <w:style w:styleId="Style_10_ch" w:type="character">
    <w:name w:val="heading 3"/>
    <w:link w:val="Style_10"/>
    <w:rPr>
      <w:rFonts w:ascii="XO Thames" w:hAnsi="XO Thames"/>
      <w:b w:val="1"/>
      <w:sz w:val="26"/>
    </w:rPr>
  </w:style>
  <w:style w:styleId="Style_11" w:type="paragraph">
    <w:name w:val="Default Paragraph Font"/>
    <w:link w:val="Style_11_ch"/>
  </w:style>
  <w:style w:styleId="Style_11_ch" w:type="character">
    <w:name w:val="Default Paragraph Font"/>
    <w:link w:val="Style_11"/>
  </w:style>
  <w:style w:styleId="Style_12" w:type="paragraph">
    <w:name w:val="annotation text"/>
    <w:basedOn w:val="Style_4"/>
    <w:link w:val="Style_12_ch"/>
    <w:pPr>
      <w:spacing w:line="240" w:lineRule="auto"/>
      <w:ind/>
      <w:jc w:val="left"/>
    </w:pPr>
    <w:rPr>
      <w:sz w:val="20"/>
    </w:rPr>
  </w:style>
  <w:style w:styleId="Style_12_ch" w:type="character">
    <w:name w:val="annotation text"/>
    <w:basedOn w:val="Style_4_ch"/>
    <w:link w:val="Style_12"/>
    <w:rPr>
      <w:sz w:val="20"/>
    </w:rPr>
  </w:style>
  <w:style w:styleId="Style_13" w:type="paragraph">
    <w:name w:val="ConsPlusTitle"/>
    <w:link w:val="Style_13_ch"/>
    <w:pPr>
      <w:widowControl w:val="0"/>
      <w:ind w:firstLine="0" w:left="0" w:right="0"/>
      <w:jc w:val="left"/>
    </w:pPr>
    <w:rPr>
      <w:rFonts w:ascii="Calibri" w:hAnsi="Calibri"/>
      <w:b w:val="1"/>
      <w:sz w:val="22"/>
    </w:rPr>
  </w:style>
  <w:style w:styleId="Style_13_ch" w:type="character">
    <w:name w:val="ConsPlusTitle"/>
    <w:link w:val="Style_13"/>
    <w:rPr>
      <w:rFonts w:ascii="Calibri" w:hAnsi="Calibri"/>
      <w:b w:val="1"/>
      <w:sz w:val="22"/>
    </w:rPr>
  </w:style>
  <w:style w:styleId="Style_14" w:type="paragraph">
    <w:name w:val="footer"/>
    <w:basedOn w:val="Style_4"/>
    <w:link w:val="Style_14_ch"/>
    <w:pPr>
      <w:tabs>
        <w:tab w:leader="none" w:pos="4677" w:val="center"/>
        <w:tab w:leader="none" w:pos="9355" w:val="right"/>
      </w:tabs>
      <w:spacing w:after="0" w:line="240" w:lineRule="auto"/>
      <w:ind/>
      <w:jc w:val="left"/>
    </w:pPr>
  </w:style>
  <w:style w:styleId="Style_14_ch" w:type="character">
    <w:name w:val="footer"/>
    <w:basedOn w:val="Style_4_ch"/>
    <w:link w:val="Style_14"/>
  </w:style>
  <w:style w:styleId="Style_15" w:type="paragraph">
    <w:name w:val="annotation reference"/>
    <w:basedOn w:val="Style_11"/>
    <w:link w:val="Style_15_ch"/>
    <w:rPr>
      <w:sz w:val="16"/>
    </w:rPr>
  </w:style>
  <w:style w:styleId="Style_15_ch" w:type="character">
    <w:name w:val="annotation reference"/>
    <w:basedOn w:val="Style_11_ch"/>
    <w:link w:val="Style_15"/>
    <w:rPr>
      <w:sz w:val="16"/>
    </w:rPr>
  </w:style>
  <w:style w:styleId="Style_16" w:type="paragraph">
    <w:name w:val="toc 3"/>
    <w:next w:val="Style_4"/>
    <w:link w:val="Style_16_ch"/>
    <w:uiPriority w:val="39"/>
    <w:pPr>
      <w:ind w:firstLine="0" w:left="400"/>
      <w:jc w:val="left"/>
    </w:pPr>
    <w:rPr>
      <w:rFonts w:ascii="XO Thames" w:hAnsi="XO Thames"/>
      <w:sz w:val="28"/>
    </w:rPr>
  </w:style>
  <w:style w:styleId="Style_16_ch" w:type="character">
    <w:name w:val="toc 3"/>
    <w:link w:val="Style_16"/>
    <w:rPr>
      <w:rFonts w:ascii="XO Thames" w:hAnsi="XO Thames"/>
      <w:sz w:val="28"/>
    </w:rPr>
  </w:style>
  <w:style w:styleId="Style_17" w:type="paragraph">
    <w:name w:val="Balloon Text"/>
    <w:basedOn w:val="Style_4"/>
    <w:link w:val="Style_17_ch"/>
    <w:pPr>
      <w:spacing w:after="0" w:line="240" w:lineRule="auto"/>
      <w:ind/>
      <w:jc w:val="left"/>
    </w:pPr>
    <w:rPr>
      <w:rFonts w:ascii="Tahoma" w:hAnsi="Tahoma"/>
      <w:sz w:val="16"/>
    </w:rPr>
  </w:style>
  <w:style w:styleId="Style_17_ch" w:type="character">
    <w:name w:val="Balloon Text"/>
    <w:basedOn w:val="Style_4_ch"/>
    <w:link w:val="Style_17"/>
    <w:rPr>
      <w:rFonts w:ascii="Tahoma" w:hAnsi="Tahoma"/>
      <w:sz w:val="16"/>
    </w:rPr>
  </w:style>
  <w:style w:styleId="Style_18" w:type="paragraph">
    <w:name w:val="heading 5"/>
    <w:next w:val="Style_4"/>
    <w:link w:val="Style_18_ch"/>
    <w:uiPriority w:val="9"/>
    <w:qFormat/>
    <w:pPr>
      <w:spacing w:after="120" w:before="120"/>
      <w:ind/>
      <w:jc w:val="both"/>
      <w:outlineLvl w:val="4"/>
    </w:pPr>
    <w:rPr>
      <w:rFonts w:ascii="XO Thames" w:hAnsi="XO Thames"/>
      <w:b w:val="1"/>
      <w:sz w:val="22"/>
    </w:rPr>
  </w:style>
  <w:style w:styleId="Style_18_ch" w:type="character">
    <w:name w:val="heading 5"/>
    <w:link w:val="Style_18"/>
    <w:rPr>
      <w:rFonts w:ascii="XO Thames" w:hAnsi="XO Thames"/>
      <w:b w:val="1"/>
      <w:sz w:val="22"/>
    </w:rPr>
  </w:style>
  <w:style w:styleId="Style_19" w:type="paragraph">
    <w:name w:val="Strong"/>
    <w:basedOn w:val="Style_11"/>
    <w:link w:val="Style_19_ch"/>
    <w:rPr>
      <w:b w:val="1"/>
    </w:rPr>
  </w:style>
  <w:style w:styleId="Style_19_ch" w:type="character">
    <w:name w:val="Strong"/>
    <w:basedOn w:val="Style_11_ch"/>
    <w:link w:val="Style_19"/>
    <w:rPr>
      <w:b w:val="1"/>
    </w:rPr>
  </w:style>
  <w:style w:styleId="Style_20" w:type="paragraph">
    <w:name w:val="Font Style12"/>
    <w:link w:val="Style_20_ch"/>
    <w:rPr>
      <w:rFonts w:ascii="Times New Roman" w:hAnsi="Times New Roman"/>
      <w:spacing w:val="10"/>
      <w:sz w:val="24"/>
    </w:rPr>
  </w:style>
  <w:style w:styleId="Style_20_ch" w:type="character">
    <w:name w:val="Font Style12"/>
    <w:link w:val="Style_20"/>
    <w:rPr>
      <w:rFonts w:ascii="Times New Roman" w:hAnsi="Times New Roman"/>
      <w:spacing w:val="10"/>
      <w:sz w:val="24"/>
    </w:rPr>
  </w:style>
  <w:style w:styleId="Style_21" w:type="paragraph">
    <w:name w:val="heading 1"/>
    <w:next w:val="Style_4"/>
    <w:link w:val="Style_21_ch"/>
    <w:uiPriority w:val="9"/>
    <w:qFormat/>
    <w:pPr>
      <w:spacing w:after="120" w:before="120"/>
      <w:ind/>
      <w:jc w:val="both"/>
      <w:outlineLvl w:val="0"/>
    </w:pPr>
    <w:rPr>
      <w:rFonts w:ascii="XO Thames" w:hAnsi="XO Thames"/>
      <w:b w:val="1"/>
      <w:sz w:val="32"/>
    </w:rPr>
  </w:style>
  <w:style w:styleId="Style_21_ch" w:type="character">
    <w:name w:val="heading 1"/>
    <w:link w:val="Style_21"/>
    <w:rPr>
      <w:rFonts w:ascii="XO Thames" w:hAnsi="XO Thames"/>
      <w:b w:val="1"/>
      <w:sz w:val="32"/>
    </w:rPr>
  </w:style>
  <w:style w:styleId="Style_22" w:type="paragraph">
    <w:name w:val="Emphasis"/>
    <w:basedOn w:val="Style_11"/>
    <w:link w:val="Style_22_ch"/>
    <w:rPr>
      <w:i w:val="1"/>
    </w:rPr>
  </w:style>
  <w:style w:styleId="Style_22_ch" w:type="character">
    <w:name w:val="Emphasis"/>
    <w:basedOn w:val="Style_11_ch"/>
    <w:link w:val="Style_22"/>
    <w:rPr>
      <w:i w:val="1"/>
    </w:rPr>
  </w:style>
  <w:style w:styleId="Style_2" w:type="paragraph">
    <w:name w:val="Hyperlink"/>
    <w:basedOn w:val="Style_11"/>
    <w:link w:val="Style_2_ch"/>
    <w:rPr>
      <w:color w:val="0000FF"/>
      <w:u w:val="single"/>
    </w:rPr>
  </w:style>
  <w:style w:styleId="Style_2_ch" w:type="character">
    <w:name w:val="Hyperlink"/>
    <w:basedOn w:val="Style_11_ch"/>
    <w:link w:val="Style_2"/>
    <w:rPr>
      <w:color w:val="0000FF"/>
      <w:u w:val="single"/>
    </w:rPr>
  </w:style>
  <w:style w:styleId="Style_23" w:type="paragraph">
    <w:name w:val="Footnote"/>
    <w:basedOn w:val="Style_4"/>
    <w:link w:val="Style_23_ch"/>
    <w:pPr>
      <w:spacing w:after="0" w:line="240" w:lineRule="auto"/>
      <w:ind/>
      <w:jc w:val="left"/>
    </w:pPr>
    <w:rPr>
      <w:sz w:val="20"/>
    </w:rPr>
  </w:style>
  <w:style w:styleId="Style_23_ch" w:type="character">
    <w:name w:val="Footnote"/>
    <w:basedOn w:val="Style_4_ch"/>
    <w:link w:val="Style_23"/>
    <w:rPr>
      <w:sz w:val="20"/>
    </w:rPr>
  </w:style>
  <w:style w:styleId="Style_24" w:type="paragraph">
    <w:name w:val="toc 1"/>
    <w:next w:val="Style_4"/>
    <w:link w:val="Style_24_ch"/>
    <w:uiPriority w:val="39"/>
    <w:pPr>
      <w:ind w:firstLine="0" w:left="0"/>
      <w:jc w:val="left"/>
    </w:pPr>
    <w:rPr>
      <w:rFonts w:ascii="XO Thames" w:hAnsi="XO Thames"/>
      <w:b w:val="1"/>
      <w:sz w:val="28"/>
    </w:rPr>
  </w:style>
  <w:style w:styleId="Style_24_ch" w:type="character">
    <w:name w:val="toc 1"/>
    <w:link w:val="Style_24"/>
    <w:rPr>
      <w:rFonts w:ascii="XO Thames" w:hAnsi="XO Thames"/>
      <w:b w:val="1"/>
      <w:sz w:val="28"/>
    </w:rPr>
  </w:style>
  <w:style w:styleId="Style_25" w:type="paragraph">
    <w:name w:val="Header and Footer"/>
    <w:link w:val="Style_25_ch"/>
    <w:pPr>
      <w:spacing w:line="240" w:lineRule="auto"/>
      <w:ind/>
      <w:jc w:val="both"/>
    </w:pPr>
    <w:rPr>
      <w:rFonts w:ascii="XO Thames" w:hAnsi="XO Thames"/>
      <w:sz w:val="20"/>
    </w:rPr>
  </w:style>
  <w:style w:styleId="Style_25_ch" w:type="character">
    <w:name w:val="Header and Footer"/>
    <w:link w:val="Style_25"/>
    <w:rPr>
      <w:rFonts w:ascii="XO Thames" w:hAnsi="XO Thames"/>
      <w:sz w:val="20"/>
    </w:rPr>
  </w:style>
  <w:style w:styleId="Style_26" w:type="paragraph">
    <w:name w:val="toc 9"/>
    <w:next w:val="Style_4"/>
    <w:link w:val="Style_26_ch"/>
    <w:uiPriority w:val="39"/>
    <w:pPr>
      <w:ind w:firstLine="0" w:left="1600"/>
      <w:jc w:val="left"/>
    </w:pPr>
    <w:rPr>
      <w:rFonts w:ascii="XO Thames" w:hAnsi="XO Thames"/>
      <w:sz w:val="28"/>
    </w:rPr>
  </w:style>
  <w:style w:styleId="Style_26_ch" w:type="character">
    <w:name w:val="toc 9"/>
    <w:link w:val="Style_26"/>
    <w:rPr>
      <w:rFonts w:ascii="XO Thames" w:hAnsi="XO Thames"/>
      <w:sz w:val="28"/>
    </w:rPr>
  </w:style>
  <w:style w:styleId="Style_27" w:type="paragraph">
    <w:name w:val="rmckmlyr"/>
    <w:basedOn w:val="Style_4"/>
    <w:link w:val="Style_27_ch"/>
    <w:pPr>
      <w:spacing w:afterAutospacing="on" w:beforeAutospacing="on" w:line="240" w:lineRule="auto"/>
      <w:ind/>
      <w:jc w:val="left"/>
    </w:pPr>
    <w:rPr>
      <w:rFonts w:ascii="Times New Roman" w:hAnsi="Times New Roman"/>
      <w:sz w:val="24"/>
    </w:rPr>
  </w:style>
  <w:style w:styleId="Style_27_ch" w:type="character">
    <w:name w:val="rmckmlyr"/>
    <w:basedOn w:val="Style_4_ch"/>
    <w:link w:val="Style_27"/>
    <w:rPr>
      <w:rFonts w:ascii="Times New Roman" w:hAnsi="Times New Roman"/>
      <w:sz w:val="24"/>
    </w:rPr>
  </w:style>
  <w:style w:styleId="Style_28" w:type="paragraph">
    <w:name w:val="toc 8"/>
    <w:next w:val="Style_4"/>
    <w:link w:val="Style_28_ch"/>
    <w:uiPriority w:val="39"/>
    <w:pPr>
      <w:ind w:firstLine="0" w:left="1400"/>
      <w:jc w:val="left"/>
    </w:pPr>
    <w:rPr>
      <w:rFonts w:ascii="XO Thames" w:hAnsi="XO Thames"/>
      <w:sz w:val="28"/>
    </w:rPr>
  </w:style>
  <w:style w:styleId="Style_28_ch" w:type="character">
    <w:name w:val="toc 8"/>
    <w:link w:val="Style_28"/>
    <w:rPr>
      <w:rFonts w:ascii="XO Thames" w:hAnsi="XO Thames"/>
      <w:sz w:val="28"/>
    </w:rPr>
  </w:style>
  <w:style w:styleId="Style_29" w:type="paragraph">
    <w:name w:val="footnote reference"/>
    <w:basedOn w:val="Style_11"/>
    <w:link w:val="Style_29_ch"/>
    <w:rPr>
      <w:vertAlign w:val="superscript"/>
    </w:rPr>
  </w:style>
  <w:style w:styleId="Style_29_ch" w:type="character">
    <w:name w:val="footnote reference"/>
    <w:basedOn w:val="Style_11_ch"/>
    <w:link w:val="Style_29"/>
    <w:rPr>
      <w:vertAlign w:val="superscript"/>
    </w:rPr>
  </w:style>
  <w:style w:styleId="Style_30" w:type="paragraph">
    <w:link w:val="Style_30_ch"/>
    <w:semiHidden w:val="1"/>
    <w:unhideWhenUsed w:val="1"/>
    <w:pPr>
      <w:widowControl w:val="1"/>
      <w:ind w:firstLine="0" w:left="0" w:right="0"/>
      <w:jc w:val="left"/>
    </w:pPr>
    <w:rPr>
      <w:rFonts w:asciiTheme="minorAscii" w:hAnsiTheme="minorHAnsi"/>
      <w:sz w:val="22"/>
    </w:rPr>
  </w:style>
  <w:style w:styleId="Style_30_ch" w:type="character">
    <w:link w:val="Style_30"/>
    <w:semiHidden w:val="1"/>
    <w:unhideWhenUsed w:val="1"/>
    <w:rPr>
      <w:rFonts w:asciiTheme="minorAscii" w:hAnsiTheme="minorHAnsi"/>
      <w:sz w:val="22"/>
    </w:rPr>
  </w:style>
  <w:style w:styleId="Style_31" w:type="paragraph">
    <w:name w:val="toc 5"/>
    <w:next w:val="Style_4"/>
    <w:link w:val="Style_31_ch"/>
    <w:uiPriority w:val="39"/>
    <w:pPr>
      <w:ind w:firstLine="0" w:left="800"/>
      <w:jc w:val="left"/>
    </w:pPr>
    <w:rPr>
      <w:rFonts w:ascii="XO Thames" w:hAnsi="XO Thames"/>
      <w:sz w:val="28"/>
    </w:rPr>
  </w:style>
  <w:style w:styleId="Style_31_ch" w:type="character">
    <w:name w:val="toc 5"/>
    <w:link w:val="Style_31"/>
    <w:rPr>
      <w:rFonts w:ascii="XO Thames" w:hAnsi="XO Thames"/>
      <w:sz w:val="28"/>
    </w:rPr>
  </w:style>
  <w:style w:styleId="Style_32" w:type="paragraph">
    <w:name w:val="Subtitle"/>
    <w:next w:val="Style_4"/>
    <w:link w:val="Style_32_ch"/>
    <w:uiPriority w:val="11"/>
    <w:qFormat/>
    <w:pPr>
      <w:ind/>
      <w:jc w:val="both"/>
    </w:pPr>
    <w:rPr>
      <w:rFonts w:ascii="XO Thames" w:hAnsi="XO Thames"/>
      <w:i w:val="1"/>
      <w:sz w:val="24"/>
    </w:rPr>
  </w:style>
  <w:style w:styleId="Style_32_ch" w:type="character">
    <w:name w:val="Subtitle"/>
    <w:link w:val="Style_32"/>
    <w:rPr>
      <w:rFonts w:ascii="XO Thames" w:hAnsi="XO Thames"/>
      <w:i w:val="1"/>
      <w:sz w:val="24"/>
    </w:rPr>
  </w:style>
  <w:style w:styleId="Style_3" w:type="paragraph">
    <w:name w:val="ConsPlusNormal"/>
    <w:link w:val="Style_3_ch"/>
    <w:pPr>
      <w:widowControl w:val="0"/>
      <w:ind w:firstLine="0" w:left="0" w:right="0"/>
      <w:jc w:val="left"/>
    </w:pPr>
    <w:rPr>
      <w:rFonts w:ascii="Calibri" w:hAnsi="Calibri"/>
      <w:sz w:val="22"/>
    </w:rPr>
  </w:style>
  <w:style w:styleId="Style_3_ch" w:type="character">
    <w:name w:val="ConsPlusNormal"/>
    <w:link w:val="Style_3"/>
    <w:rPr>
      <w:rFonts w:ascii="Calibri" w:hAnsi="Calibri"/>
      <w:sz w:val="22"/>
    </w:rPr>
  </w:style>
  <w:style w:styleId="Style_33" w:type="paragraph">
    <w:name w:val="Title"/>
    <w:next w:val="Style_4"/>
    <w:link w:val="Style_33_ch"/>
    <w:uiPriority w:val="10"/>
    <w:qFormat/>
    <w:pPr>
      <w:spacing w:after="567" w:before="567"/>
      <w:ind/>
      <w:jc w:val="center"/>
    </w:pPr>
    <w:rPr>
      <w:rFonts w:ascii="XO Thames" w:hAnsi="XO Thames"/>
      <w:b w:val="1"/>
      <w:caps w:val="1"/>
      <w:sz w:val="40"/>
    </w:rPr>
  </w:style>
  <w:style w:styleId="Style_33_ch" w:type="character">
    <w:name w:val="Title"/>
    <w:link w:val="Style_33"/>
    <w:rPr>
      <w:rFonts w:ascii="XO Thames" w:hAnsi="XO Thames"/>
      <w:b w:val="1"/>
      <w:caps w:val="1"/>
      <w:sz w:val="40"/>
    </w:rPr>
  </w:style>
  <w:style w:styleId="Style_34" w:type="paragraph">
    <w:name w:val="heading 4"/>
    <w:next w:val="Style_4"/>
    <w:link w:val="Style_34_ch"/>
    <w:uiPriority w:val="9"/>
    <w:qFormat/>
    <w:pPr>
      <w:spacing w:after="120" w:before="120"/>
      <w:ind/>
      <w:jc w:val="both"/>
      <w:outlineLvl w:val="3"/>
    </w:pPr>
    <w:rPr>
      <w:rFonts w:ascii="XO Thames" w:hAnsi="XO Thames"/>
      <w:b w:val="1"/>
      <w:sz w:val="24"/>
    </w:rPr>
  </w:style>
  <w:style w:styleId="Style_34_ch" w:type="character">
    <w:name w:val="heading 4"/>
    <w:link w:val="Style_34"/>
    <w:rPr>
      <w:rFonts w:ascii="XO Thames" w:hAnsi="XO Thames"/>
      <w:b w:val="1"/>
      <w:sz w:val="24"/>
    </w:rPr>
  </w:style>
  <w:style w:styleId="Style_35" w:type="paragraph">
    <w:name w:val="heading 2"/>
    <w:next w:val="Style_4"/>
    <w:link w:val="Style_35_ch"/>
    <w:uiPriority w:val="9"/>
    <w:qFormat/>
    <w:pPr>
      <w:spacing w:after="120" w:before="120"/>
      <w:ind/>
      <w:jc w:val="both"/>
      <w:outlineLvl w:val="1"/>
    </w:pPr>
    <w:rPr>
      <w:rFonts w:ascii="XO Thames" w:hAnsi="XO Thames"/>
      <w:b w:val="1"/>
      <w:sz w:val="28"/>
    </w:rPr>
  </w:style>
  <w:style w:styleId="Style_35_ch" w:type="character">
    <w:name w:val="heading 2"/>
    <w:link w:val="Style_35"/>
    <w:rPr>
      <w:rFonts w:ascii="XO Thames" w:hAnsi="XO Thames"/>
      <w:b w:val="1"/>
      <w:sz w:val="28"/>
    </w:rPr>
  </w:style>
  <w:style w:styleId="Style_36" w:type="paragraph">
    <w:name w:val="annotation subject"/>
    <w:basedOn w:val="Style_12"/>
    <w:next w:val="Style_12"/>
    <w:link w:val="Style_36_ch"/>
    <w:pPr>
      <w:spacing w:line="240" w:lineRule="auto"/>
      <w:ind/>
      <w:jc w:val="left"/>
    </w:pPr>
    <w:rPr>
      <w:b w:val="1"/>
    </w:rPr>
  </w:style>
  <w:style w:styleId="Style_36_ch" w:type="character">
    <w:name w:val="annotation subject"/>
    <w:basedOn w:val="Style_12_ch"/>
    <w:link w:val="Style_36"/>
    <w:rPr>
      <w:b w:val="1"/>
    </w:rPr>
  </w:style>
  <w:style w:default="1" w:styleId="Style_37"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8" Target="theme/theme1.xml" Type="http://schemas.openxmlformats.org/officeDocument/2006/relationships/theme"/>
  <Relationship Id="rId7" Target="webSettings.xml" Type="http://schemas.openxmlformats.org/officeDocument/2006/relationships/webSettings"/>
  <Relationship Id="rId6" Target="stylesWithEffects.xml" Type="http://schemas.microsoft.com/office/2007/relationships/stylesWithEffects"/>
  <Relationship Id="rId5" Target="styles.xml" Type="http://schemas.openxmlformats.org/officeDocument/2006/relationships/styles"/>
  <Relationship Id="rId4" Target="settings.xml" Type="http://schemas.openxmlformats.org/officeDocument/2006/relationships/settings"/>
  <Relationship Id="rId3" Target="fontTable.xml" Type="http://schemas.openxmlformats.org/officeDocument/2006/relationships/fontTable"/>
  <Relationship Id="rId2" Target="header2.xml" Type="http://schemas.openxmlformats.org/officeDocument/2006/relationships/header"/>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2026-10-23T07:10:02Z</dcterms:modified>
</cp:coreProperties>
</file>